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65" w:rsidRPr="0077062F" w:rsidRDefault="0077062F" w:rsidP="0077062F">
      <w:pPr>
        <w:jc w:val="center"/>
        <w:rPr>
          <w:rFonts w:ascii="Arial" w:hAnsi="Arial" w:cs="Arial"/>
          <w:b/>
          <w:caps/>
        </w:rPr>
      </w:pPr>
      <w:r w:rsidRPr="0077062F">
        <w:rPr>
          <w:rFonts w:ascii="Arial" w:hAnsi="Arial" w:cs="Arial"/>
          <w:b/>
          <w:caps/>
        </w:rPr>
        <w:t>ANEXO 1</w:t>
      </w:r>
    </w:p>
    <w:p w:rsidR="00267F65" w:rsidRPr="000C4287" w:rsidRDefault="007F7A59" w:rsidP="00267F65">
      <w:pPr>
        <w:jc w:val="center"/>
        <w:rPr>
          <w:rFonts w:ascii="Arial" w:hAnsi="Arial" w:cs="Arial"/>
          <w:b/>
          <w:caps/>
        </w:rPr>
      </w:pPr>
      <w:r>
        <w:rPr>
          <w:rFonts w:ascii="Arial" w:hAnsi="Arial" w:cs="Arial"/>
          <w:b/>
          <w:caps/>
        </w:rPr>
        <w:t>REQUISITOS TÉCNICOS</w:t>
      </w:r>
    </w:p>
    <w:p w:rsidR="00267F65" w:rsidRPr="0077062F" w:rsidRDefault="0077062F" w:rsidP="00267F65">
      <w:pPr>
        <w:jc w:val="center"/>
        <w:rPr>
          <w:rFonts w:ascii="Arial" w:hAnsi="Arial" w:cs="Arial"/>
          <w:b/>
        </w:rPr>
      </w:pPr>
      <w:r w:rsidRPr="0077062F">
        <w:rPr>
          <w:rFonts w:ascii="Arial" w:hAnsi="Arial" w:cs="Arial"/>
          <w:b/>
        </w:rPr>
        <w:t>CARÁTULA</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1351"/>
        <w:gridCol w:w="2335"/>
        <w:gridCol w:w="3477"/>
      </w:tblGrid>
      <w:tr w:rsidR="00267F65" w:rsidRPr="000C4287" w:rsidTr="00267F65">
        <w:tc>
          <w:tcPr>
            <w:tcW w:w="4820" w:type="dxa"/>
            <w:gridSpan w:val="2"/>
          </w:tcPr>
          <w:p w:rsidR="00267F65" w:rsidRPr="000C4287" w:rsidRDefault="00267F65" w:rsidP="00DF41B8">
            <w:pPr>
              <w:pStyle w:val="Ttulo"/>
              <w:spacing w:line="240" w:lineRule="exact"/>
              <w:jc w:val="both"/>
              <w:rPr>
                <w:rFonts w:ascii="Arial" w:hAnsi="Arial" w:cs="Arial"/>
                <w:sz w:val="20"/>
                <w:lang w:val="es-MX"/>
              </w:rPr>
            </w:pPr>
            <w:r w:rsidRPr="000C4287">
              <w:rPr>
                <w:rFonts w:ascii="Arial" w:hAnsi="Arial" w:cs="Arial"/>
                <w:sz w:val="20"/>
                <w:lang w:val="es-MX"/>
              </w:rPr>
              <w:t>FECHA</w:t>
            </w:r>
          </w:p>
          <w:p w:rsidR="00267F65" w:rsidRPr="000C4287" w:rsidRDefault="00A144AF" w:rsidP="00DF41B8">
            <w:pPr>
              <w:pStyle w:val="Ttulo"/>
              <w:spacing w:line="240" w:lineRule="exact"/>
              <w:jc w:val="both"/>
              <w:rPr>
                <w:rFonts w:ascii="Arial" w:hAnsi="Arial" w:cs="Arial"/>
                <w:b w:val="0"/>
                <w:sz w:val="20"/>
                <w:lang w:val="es-MX"/>
              </w:rPr>
            </w:pPr>
            <w:r>
              <w:rPr>
                <w:rFonts w:ascii="Arial" w:hAnsi="Arial" w:cs="Arial"/>
                <w:b w:val="0"/>
                <w:sz w:val="20"/>
                <w:lang w:val="es-MX"/>
              </w:rPr>
              <w:t xml:space="preserve">16 </w:t>
            </w:r>
            <w:r w:rsidR="009A04F6">
              <w:rPr>
                <w:rFonts w:ascii="Arial" w:hAnsi="Arial" w:cs="Arial"/>
                <w:b w:val="0"/>
                <w:sz w:val="20"/>
                <w:lang w:val="es-MX"/>
              </w:rPr>
              <w:t>de agosto de 2017</w:t>
            </w:r>
          </w:p>
          <w:p w:rsidR="00267F65" w:rsidRPr="000C4287" w:rsidRDefault="00267F65" w:rsidP="00DF41B8">
            <w:pPr>
              <w:pStyle w:val="Ttulo"/>
              <w:spacing w:line="240" w:lineRule="exact"/>
              <w:jc w:val="both"/>
              <w:rPr>
                <w:rFonts w:ascii="Arial" w:hAnsi="Arial" w:cs="Arial"/>
                <w:sz w:val="20"/>
                <w:lang w:val="es-MX"/>
              </w:rPr>
            </w:pPr>
          </w:p>
          <w:p w:rsidR="00267F65" w:rsidRPr="000C4287" w:rsidRDefault="00267F65" w:rsidP="00DF41B8">
            <w:pPr>
              <w:pStyle w:val="Ttulo"/>
              <w:spacing w:line="240" w:lineRule="exact"/>
              <w:jc w:val="both"/>
              <w:rPr>
                <w:rFonts w:ascii="Arial" w:hAnsi="Arial" w:cs="Arial"/>
                <w:b w:val="0"/>
                <w:sz w:val="20"/>
                <w:lang w:val="es-MX"/>
              </w:rPr>
            </w:pPr>
          </w:p>
        </w:tc>
        <w:tc>
          <w:tcPr>
            <w:tcW w:w="5812" w:type="dxa"/>
            <w:gridSpan w:val="2"/>
          </w:tcPr>
          <w:p w:rsidR="00267F65" w:rsidRPr="000C4287" w:rsidRDefault="00267F65" w:rsidP="00DF41B8">
            <w:pPr>
              <w:pStyle w:val="Ttulo"/>
              <w:spacing w:line="240" w:lineRule="exact"/>
              <w:jc w:val="both"/>
              <w:rPr>
                <w:rFonts w:ascii="Arial" w:hAnsi="Arial" w:cs="Arial"/>
                <w:sz w:val="20"/>
                <w:lang w:val="es-MX"/>
              </w:rPr>
            </w:pPr>
            <w:r w:rsidRPr="000C4287">
              <w:rPr>
                <w:rFonts w:ascii="Arial" w:hAnsi="Arial" w:cs="Arial"/>
                <w:sz w:val="20"/>
                <w:lang w:val="es-MX"/>
              </w:rPr>
              <w:t>CONCEPTO</w:t>
            </w:r>
          </w:p>
          <w:p w:rsidR="00267F65" w:rsidRPr="000C4287" w:rsidRDefault="001B5EA3" w:rsidP="007F248E">
            <w:pPr>
              <w:widowControl w:val="0"/>
              <w:spacing w:line="240" w:lineRule="exact"/>
              <w:jc w:val="both"/>
              <w:rPr>
                <w:rFonts w:ascii="Arial" w:hAnsi="Arial" w:cs="Arial"/>
                <w:b/>
                <w:lang w:val="es-MX" w:eastAsia="es-MX"/>
              </w:rPr>
            </w:pPr>
            <w:r w:rsidRPr="000C4287">
              <w:rPr>
                <w:rFonts w:ascii="Arial" w:hAnsi="Arial" w:cs="Arial"/>
                <w:lang w:val="es-MX" w:eastAsia="es-MX"/>
              </w:rPr>
              <w:t>“</w:t>
            </w:r>
            <w:r w:rsidR="009A04F6" w:rsidRPr="009A04F6">
              <w:rPr>
                <w:rFonts w:ascii="Arial" w:hAnsi="Arial" w:cs="Arial"/>
                <w:lang w:val="es-MX" w:eastAsia="es-MX"/>
              </w:rPr>
              <w:t>Servicio de administración de personal</w:t>
            </w:r>
            <w:r w:rsidR="009A04F6">
              <w:rPr>
                <w:rFonts w:ascii="Arial" w:hAnsi="Arial" w:cs="Arial"/>
                <w:lang w:val="es-MX" w:eastAsia="es-MX"/>
              </w:rPr>
              <w:t>”</w:t>
            </w:r>
          </w:p>
        </w:tc>
      </w:tr>
      <w:tr w:rsidR="00267F65" w:rsidRPr="000C4287" w:rsidTr="00267F65">
        <w:tc>
          <w:tcPr>
            <w:tcW w:w="4820" w:type="dxa"/>
            <w:gridSpan w:val="2"/>
          </w:tcPr>
          <w:p w:rsidR="009A04F6" w:rsidRDefault="00267F65" w:rsidP="00DF41B8">
            <w:pPr>
              <w:pStyle w:val="Ttulo"/>
              <w:spacing w:line="240" w:lineRule="exact"/>
              <w:jc w:val="both"/>
              <w:rPr>
                <w:rFonts w:ascii="Arial" w:hAnsi="Arial" w:cs="Arial"/>
                <w:sz w:val="20"/>
                <w:lang w:val="es-MX"/>
              </w:rPr>
            </w:pPr>
            <w:r w:rsidRPr="000C4287">
              <w:rPr>
                <w:rFonts w:ascii="Arial" w:hAnsi="Arial" w:cs="Arial"/>
                <w:sz w:val="20"/>
                <w:lang w:val="es-MX"/>
              </w:rPr>
              <w:t>PERÍODO DE EJECUCIÓN</w:t>
            </w:r>
            <w:r w:rsidR="009A04F6">
              <w:rPr>
                <w:rFonts w:ascii="Arial" w:hAnsi="Arial" w:cs="Arial"/>
                <w:sz w:val="20"/>
                <w:lang w:val="es-MX"/>
              </w:rPr>
              <w:t>:</w:t>
            </w:r>
          </w:p>
          <w:p w:rsidR="00267F65" w:rsidRPr="000C4287" w:rsidRDefault="007F7A59" w:rsidP="00DF41B8">
            <w:pPr>
              <w:pStyle w:val="Ttulo"/>
              <w:spacing w:line="240" w:lineRule="exact"/>
              <w:jc w:val="both"/>
              <w:rPr>
                <w:rFonts w:ascii="Arial" w:hAnsi="Arial" w:cs="Arial"/>
                <w:b w:val="0"/>
                <w:sz w:val="20"/>
                <w:lang w:val="es-MX"/>
              </w:rPr>
            </w:pPr>
            <w:bookmarkStart w:id="0" w:name="_Hlk491426523"/>
            <w:r>
              <w:rPr>
                <w:rFonts w:ascii="Arial" w:hAnsi="Arial" w:cs="Arial"/>
                <w:b w:val="0"/>
                <w:sz w:val="20"/>
                <w:lang w:val="es-MX"/>
              </w:rPr>
              <w:t>A</w:t>
            </w:r>
            <w:r w:rsidR="0077062F">
              <w:rPr>
                <w:rFonts w:ascii="Arial" w:hAnsi="Arial" w:cs="Arial"/>
                <w:b w:val="0"/>
                <w:sz w:val="20"/>
                <w:lang w:val="es-MX"/>
              </w:rPr>
              <w:t xml:space="preserve"> partir del 1º. de septiembre </w:t>
            </w:r>
            <w:r>
              <w:rPr>
                <w:rFonts w:ascii="Arial" w:hAnsi="Arial" w:cs="Arial"/>
                <w:b w:val="0"/>
                <w:sz w:val="20"/>
                <w:lang w:val="es-MX"/>
              </w:rPr>
              <w:t>y hasta el 29 de diciembre de 2017</w:t>
            </w:r>
          </w:p>
          <w:bookmarkEnd w:id="0"/>
          <w:p w:rsidR="00267F65" w:rsidRPr="000C4287" w:rsidRDefault="00267F65" w:rsidP="00DF41B8">
            <w:pPr>
              <w:pStyle w:val="Ttulo"/>
              <w:spacing w:line="240" w:lineRule="exact"/>
              <w:jc w:val="both"/>
              <w:rPr>
                <w:rFonts w:ascii="Arial" w:hAnsi="Arial" w:cs="Arial"/>
                <w:b w:val="0"/>
                <w:sz w:val="20"/>
                <w:lang w:val="es-MX"/>
              </w:rPr>
            </w:pPr>
          </w:p>
        </w:tc>
        <w:tc>
          <w:tcPr>
            <w:tcW w:w="5812" w:type="dxa"/>
            <w:gridSpan w:val="2"/>
          </w:tcPr>
          <w:p w:rsidR="00267F65" w:rsidRPr="000C4287" w:rsidRDefault="00267F65" w:rsidP="00DF41B8">
            <w:pPr>
              <w:pStyle w:val="Ttulo"/>
              <w:spacing w:line="240" w:lineRule="exact"/>
              <w:jc w:val="both"/>
              <w:rPr>
                <w:rFonts w:ascii="Arial" w:hAnsi="Arial" w:cs="Arial"/>
                <w:sz w:val="20"/>
                <w:lang w:val="es-MX"/>
              </w:rPr>
            </w:pPr>
            <w:r w:rsidRPr="000C4287">
              <w:rPr>
                <w:rFonts w:ascii="Arial" w:hAnsi="Arial" w:cs="Arial"/>
                <w:sz w:val="20"/>
                <w:lang w:val="es-MX"/>
              </w:rPr>
              <w:t>LUGAR DE EJECUCIÓN</w:t>
            </w:r>
          </w:p>
          <w:p w:rsidR="00267F65" w:rsidRPr="000C4287" w:rsidRDefault="009A04F6" w:rsidP="00DF41B8">
            <w:pPr>
              <w:pStyle w:val="Ttulo"/>
              <w:spacing w:line="240" w:lineRule="exact"/>
              <w:jc w:val="both"/>
              <w:rPr>
                <w:rFonts w:ascii="Arial" w:hAnsi="Arial" w:cs="Arial"/>
                <w:b w:val="0"/>
                <w:sz w:val="20"/>
                <w:lang w:val="es-MX"/>
              </w:rPr>
            </w:pPr>
            <w:r w:rsidRPr="009A04F6">
              <w:rPr>
                <w:rFonts w:ascii="Arial" w:hAnsi="Arial" w:cs="Arial"/>
                <w:b w:val="0"/>
                <w:sz w:val="20"/>
                <w:lang w:val="es-MX"/>
              </w:rPr>
              <w:t>En el Instituto M</w:t>
            </w:r>
            <w:r>
              <w:rPr>
                <w:rFonts w:ascii="Arial" w:hAnsi="Arial" w:cs="Arial"/>
                <w:b w:val="0"/>
                <w:sz w:val="20"/>
                <w:lang w:val="es-MX"/>
              </w:rPr>
              <w:t xml:space="preserve">exicano de Tecnología del Agua y </w:t>
            </w:r>
            <w:r w:rsidRPr="009A04F6">
              <w:rPr>
                <w:rFonts w:ascii="Arial" w:hAnsi="Arial" w:cs="Arial"/>
                <w:b w:val="0"/>
                <w:sz w:val="20"/>
                <w:lang w:val="es-MX"/>
              </w:rPr>
              <w:t>en las Oficinas Centrales de la Comisión Nacional del Agua (CONAGUA),</w:t>
            </w:r>
          </w:p>
        </w:tc>
      </w:tr>
      <w:tr w:rsidR="00267F65" w:rsidRPr="000C4287" w:rsidTr="00267F65">
        <w:tc>
          <w:tcPr>
            <w:tcW w:w="4820" w:type="dxa"/>
            <w:gridSpan w:val="2"/>
          </w:tcPr>
          <w:p w:rsidR="00267F65" w:rsidRPr="00607521" w:rsidRDefault="00267F65" w:rsidP="00DF41B8">
            <w:pPr>
              <w:pStyle w:val="Ttulo"/>
              <w:spacing w:line="240" w:lineRule="exact"/>
              <w:jc w:val="both"/>
              <w:rPr>
                <w:rFonts w:ascii="Arial" w:hAnsi="Arial" w:cs="Arial"/>
                <w:sz w:val="20"/>
                <w:lang w:val="es-MX"/>
              </w:rPr>
            </w:pPr>
            <w:r w:rsidRPr="00607521">
              <w:rPr>
                <w:rFonts w:ascii="Arial" w:hAnsi="Arial" w:cs="Arial"/>
                <w:sz w:val="20"/>
                <w:lang w:val="es-MX"/>
              </w:rPr>
              <w:t>ANTICIPO</w:t>
            </w:r>
          </w:p>
          <w:p w:rsidR="00267F65" w:rsidRPr="00607521" w:rsidRDefault="00E14D5F" w:rsidP="00E14D5F">
            <w:pPr>
              <w:pStyle w:val="Ttulo"/>
              <w:spacing w:line="240" w:lineRule="exact"/>
              <w:jc w:val="both"/>
              <w:rPr>
                <w:rFonts w:ascii="Arial" w:hAnsi="Arial" w:cs="Arial"/>
                <w:b w:val="0"/>
                <w:sz w:val="20"/>
                <w:lang w:val="es-MX"/>
              </w:rPr>
            </w:pPr>
            <w:r w:rsidRPr="00607521">
              <w:rPr>
                <w:rFonts w:ascii="Arial" w:hAnsi="Arial" w:cs="Arial"/>
                <w:b w:val="0"/>
                <w:sz w:val="20"/>
                <w:lang w:val="es-MX"/>
              </w:rPr>
              <w:t>No aplica</w:t>
            </w:r>
          </w:p>
        </w:tc>
        <w:tc>
          <w:tcPr>
            <w:tcW w:w="5812" w:type="dxa"/>
            <w:gridSpan w:val="2"/>
          </w:tcPr>
          <w:p w:rsidR="00267F65" w:rsidRPr="00607521" w:rsidRDefault="00267F65" w:rsidP="00DF41B8">
            <w:pPr>
              <w:pStyle w:val="Ttulo"/>
              <w:spacing w:line="240" w:lineRule="exact"/>
              <w:jc w:val="both"/>
              <w:rPr>
                <w:rFonts w:ascii="Arial" w:hAnsi="Arial" w:cs="Arial"/>
                <w:color w:val="000000"/>
                <w:sz w:val="20"/>
                <w:lang w:val="es-MX"/>
              </w:rPr>
            </w:pPr>
            <w:r w:rsidRPr="00607521">
              <w:rPr>
                <w:rFonts w:ascii="Arial" w:hAnsi="Arial" w:cs="Arial"/>
                <w:sz w:val="20"/>
                <w:lang w:val="es-MX"/>
              </w:rPr>
              <w:t>TIPO DE PROCEDIMIENTO</w:t>
            </w:r>
            <w:r w:rsidRPr="00607521">
              <w:rPr>
                <w:rFonts w:ascii="Arial" w:hAnsi="Arial" w:cs="Arial"/>
                <w:color w:val="000000"/>
                <w:sz w:val="20"/>
                <w:lang w:val="es-MX"/>
              </w:rPr>
              <w:t xml:space="preserve">: </w:t>
            </w:r>
          </w:p>
          <w:p w:rsidR="000C4287" w:rsidRDefault="00CC6428" w:rsidP="00DF41B8">
            <w:pPr>
              <w:pStyle w:val="Ttulo"/>
              <w:spacing w:line="240" w:lineRule="exact"/>
              <w:jc w:val="both"/>
              <w:rPr>
                <w:rFonts w:ascii="Arial" w:hAnsi="Arial" w:cs="Arial"/>
                <w:b w:val="0"/>
                <w:color w:val="000000"/>
                <w:sz w:val="20"/>
                <w:lang w:val="es-MX"/>
              </w:rPr>
            </w:pPr>
            <w:r w:rsidRPr="00CC6428">
              <w:rPr>
                <w:rFonts w:ascii="Arial" w:hAnsi="Arial" w:cs="Arial"/>
                <w:b w:val="0"/>
                <w:color w:val="000000"/>
                <w:sz w:val="20"/>
                <w:lang w:val="es-MX"/>
              </w:rPr>
              <w:t>Invitación a cuando menos tres personas</w:t>
            </w:r>
          </w:p>
          <w:p w:rsidR="00CC6428" w:rsidRPr="00607521" w:rsidRDefault="00CC6428" w:rsidP="00DF41B8">
            <w:pPr>
              <w:pStyle w:val="Ttulo"/>
              <w:spacing w:line="240" w:lineRule="exact"/>
              <w:jc w:val="both"/>
              <w:rPr>
                <w:rFonts w:ascii="Arial" w:hAnsi="Arial" w:cs="Arial"/>
                <w:b w:val="0"/>
                <w:color w:val="000000"/>
                <w:sz w:val="20"/>
                <w:lang w:val="es-MX"/>
              </w:rPr>
            </w:pPr>
          </w:p>
          <w:p w:rsidR="000C4287" w:rsidRPr="00607521" w:rsidRDefault="000C4287" w:rsidP="00DF41B8">
            <w:pPr>
              <w:pStyle w:val="Ttulo"/>
              <w:spacing w:line="240" w:lineRule="exact"/>
              <w:jc w:val="both"/>
              <w:rPr>
                <w:rFonts w:ascii="Arial" w:hAnsi="Arial" w:cs="Arial"/>
                <w:sz w:val="20"/>
                <w:lang w:val="es-MX"/>
              </w:rPr>
            </w:pPr>
            <w:r w:rsidRPr="00607521">
              <w:rPr>
                <w:rFonts w:ascii="Arial" w:hAnsi="Arial" w:cs="Arial"/>
                <w:color w:val="000000"/>
                <w:sz w:val="20"/>
                <w:lang w:val="es-MX"/>
              </w:rPr>
              <w:t>TIPO DE CONTRATO: ABIERTO NO (x)  SI (  )</w:t>
            </w:r>
          </w:p>
        </w:tc>
      </w:tr>
      <w:tr w:rsidR="00267F65" w:rsidRPr="000C4287" w:rsidTr="00267F65">
        <w:tc>
          <w:tcPr>
            <w:tcW w:w="10632" w:type="dxa"/>
            <w:gridSpan w:val="4"/>
          </w:tcPr>
          <w:p w:rsidR="009A04F6" w:rsidRPr="00607521" w:rsidRDefault="00267F65" w:rsidP="009A04F6">
            <w:pPr>
              <w:widowControl w:val="0"/>
              <w:spacing w:line="240" w:lineRule="exact"/>
              <w:jc w:val="both"/>
              <w:rPr>
                <w:rFonts w:ascii="Arial" w:hAnsi="Arial" w:cs="Arial"/>
                <w:lang w:val="es-MX" w:eastAsia="es-MX"/>
              </w:rPr>
            </w:pPr>
            <w:r w:rsidRPr="00607521">
              <w:rPr>
                <w:rFonts w:ascii="Arial" w:hAnsi="Arial" w:cs="Arial"/>
                <w:b/>
                <w:lang w:val="es-MX" w:eastAsia="es-MX"/>
              </w:rPr>
              <w:t>OBJET</w:t>
            </w:r>
            <w:r w:rsidR="00E521F9" w:rsidRPr="00607521">
              <w:rPr>
                <w:rFonts w:ascii="Arial" w:hAnsi="Arial" w:cs="Arial"/>
                <w:b/>
                <w:lang w:val="es-MX" w:eastAsia="es-MX"/>
              </w:rPr>
              <w:t>IV</w:t>
            </w:r>
            <w:r w:rsidRPr="00607521">
              <w:rPr>
                <w:rFonts w:ascii="Arial" w:hAnsi="Arial" w:cs="Arial"/>
                <w:b/>
                <w:lang w:val="es-MX" w:eastAsia="es-MX"/>
              </w:rPr>
              <w:t>O:</w:t>
            </w:r>
            <w:r w:rsidR="00315CFA" w:rsidRPr="00607521">
              <w:rPr>
                <w:rFonts w:ascii="Arial" w:hAnsi="Arial" w:cs="Arial"/>
                <w:b/>
                <w:lang w:val="es-MX" w:eastAsia="es-MX"/>
              </w:rPr>
              <w:t xml:space="preserve"> </w:t>
            </w:r>
            <w:r w:rsidR="009A04F6" w:rsidRPr="00607521">
              <w:rPr>
                <w:rFonts w:ascii="Arial" w:hAnsi="Arial" w:cs="Arial"/>
                <w:lang w:val="es-MX" w:eastAsia="es-MX"/>
              </w:rPr>
              <w:t>Contratar el “servicio de administración de personal” para apoyo en el desempeño de actividades sustantivas y adjetivas de la Subcoordinación de Educación Continua; a fin de prestar servicios tecnológicos para asegurar el aprovechamiento, manejo y gestión sustentable e integrada del agua y fortalecer la capacidad in</w:t>
            </w:r>
            <w:r w:rsidR="00315CFA" w:rsidRPr="00607521">
              <w:rPr>
                <w:rFonts w:ascii="Arial" w:hAnsi="Arial" w:cs="Arial"/>
                <w:lang w:val="es-MX" w:eastAsia="es-MX"/>
              </w:rPr>
              <w:t>stitucional del sector hídrico.</w:t>
            </w:r>
          </w:p>
          <w:p w:rsidR="009A04F6" w:rsidRPr="00607521" w:rsidRDefault="009A04F6" w:rsidP="009A04F6">
            <w:pPr>
              <w:widowControl w:val="0"/>
              <w:spacing w:line="240" w:lineRule="exact"/>
              <w:jc w:val="both"/>
              <w:rPr>
                <w:rFonts w:ascii="Arial" w:hAnsi="Arial" w:cs="Arial"/>
                <w:lang w:val="es-MX" w:eastAsia="es-MX"/>
              </w:rPr>
            </w:pPr>
          </w:p>
          <w:p w:rsidR="00CC6428" w:rsidRPr="00141AFD" w:rsidRDefault="00E14D5F" w:rsidP="00CC6428">
            <w:pPr>
              <w:widowControl w:val="0"/>
              <w:spacing w:line="240" w:lineRule="exact"/>
              <w:jc w:val="both"/>
              <w:rPr>
                <w:rFonts w:ascii="Arial" w:hAnsi="Arial" w:cs="Arial"/>
                <w:lang w:val="es-MX" w:eastAsia="es-MX"/>
              </w:rPr>
            </w:pPr>
            <w:r w:rsidRPr="00607521">
              <w:rPr>
                <w:rFonts w:ascii="Arial" w:hAnsi="Arial" w:cs="Arial"/>
                <w:b/>
                <w:lang w:val="es-MX" w:eastAsia="es-MX"/>
              </w:rPr>
              <w:t xml:space="preserve">DESCRIPCIÓN DE </w:t>
            </w:r>
            <w:r w:rsidR="00E521F9" w:rsidRPr="00607521">
              <w:rPr>
                <w:rFonts w:ascii="Arial" w:hAnsi="Arial" w:cs="Arial"/>
                <w:b/>
                <w:lang w:val="es-MX" w:eastAsia="es-MX"/>
              </w:rPr>
              <w:t>LAS ACTIVIDADES A REALIZAR</w:t>
            </w:r>
            <w:r w:rsidRPr="00607521">
              <w:rPr>
                <w:rFonts w:ascii="Arial" w:hAnsi="Arial" w:cs="Arial"/>
                <w:b/>
                <w:lang w:val="es-MX" w:eastAsia="es-MX"/>
              </w:rPr>
              <w:t>:</w:t>
            </w:r>
            <w:r w:rsidR="009A04F6" w:rsidRPr="00607521">
              <w:rPr>
                <w:rFonts w:ascii="Arial" w:hAnsi="Arial" w:cs="Arial"/>
                <w:b/>
                <w:lang w:val="es-MX" w:eastAsia="es-MX"/>
              </w:rPr>
              <w:t xml:space="preserve"> </w:t>
            </w:r>
            <w:r w:rsidR="00FE0C24">
              <w:rPr>
                <w:rFonts w:ascii="Arial" w:hAnsi="Arial" w:cs="Arial"/>
                <w:b/>
                <w:lang w:val="es-MX" w:eastAsia="es-MX"/>
              </w:rPr>
              <w:t>“</w:t>
            </w:r>
            <w:r w:rsidR="00CC6428">
              <w:rPr>
                <w:rFonts w:ascii="Arial" w:hAnsi="Arial" w:cs="Arial"/>
                <w:b/>
                <w:lang w:val="es-MX" w:eastAsia="es-MX"/>
              </w:rPr>
              <w:t>El Prestador de servicio</w:t>
            </w:r>
            <w:r w:rsidR="00FE0C24">
              <w:rPr>
                <w:rFonts w:ascii="Arial" w:hAnsi="Arial" w:cs="Arial"/>
                <w:b/>
                <w:lang w:val="es-MX" w:eastAsia="es-MX"/>
              </w:rPr>
              <w:t>s”</w:t>
            </w:r>
            <w:r w:rsidR="00CC6428">
              <w:rPr>
                <w:rFonts w:ascii="Arial" w:hAnsi="Arial" w:cs="Arial"/>
                <w:b/>
                <w:lang w:val="es-MX" w:eastAsia="es-MX"/>
              </w:rPr>
              <w:t xml:space="preserve">, </w:t>
            </w:r>
            <w:r w:rsidR="00CC6428" w:rsidRPr="00141AFD">
              <w:rPr>
                <w:rFonts w:ascii="Arial" w:hAnsi="Arial" w:cs="Arial"/>
                <w:lang w:val="es-MX" w:eastAsia="es-MX"/>
              </w:rPr>
              <w:t>deberá administrar el personal para la realización de las actividades necesarias, para:</w:t>
            </w:r>
          </w:p>
          <w:p w:rsidR="00CC6428" w:rsidRPr="00141AFD" w:rsidRDefault="00CC6428" w:rsidP="00CC6428">
            <w:pPr>
              <w:widowControl w:val="0"/>
              <w:spacing w:line="240" w:lineRule="exact"/>
              <w:jc w:val="both"/>
              <w:rPr>
                <w:rFonts w:ascii="Arial" w:hAnsi="Arial" w:cs="Arial"/>
                <w:lang w:val="es-MX" w:eastAsia="es-MX"/>
              </w:rPr>
            </w:pPr>
          </w:p>
          <w:p w:rsidR="00CC6428" w:rsidRPr="00141AFD" w:rsidRDefault="00CC6428" w:rsidP="00CC6428">
            <w:pPr>
              <w:pStyle w:val="Prrafodelista"/>
              <w:widowControl w:val="0"/>
              <w:numPr>
                <w:ilvl w:val="0"/>
                <w:numId w:val="14"/>
              </w:numPr>
              <w:spacing w:line="240" w:lineRule="exact"/>
              <w:jc w:val="both"/>
              <w:rPr>
                <w:rFonts w:ascii="Arial" w:hAnsi="Arial" w:cs="Arial"/>
                <w:lang w:val="es-MX"/>
              </w:rPr>
            </w:pPr>
            <w:r w:rsidRPr="00141AFD">
              <w:rPr>
                <w:rFonts w:ascii="Arial" w:hAnsi="Arial" w:cs="Arial"/>
                <w:lang w:val="es-MX"/>
              </w:rPr>
              <w:t>Atender la inscripción de 4193 proyectos de asientos registrales, para lo cual deberán realizar el análisis y determinación de la procedencia de las solicitudes de inscripción, elaboración del proyecto de inscripción (hoja y sello de registro) para presentarlos al Registro Público de Derechos de Agua (REPDA) y posteriormente pasarlos a firma del registrador y elaborar las respuestas a la autoridad solicitante.</w:t>
            </w:r>
          </w:p>
          <w:p w:rsidR="00CC6428" w:rsidRPr="000C4287" w:rsidRDefault="00CC6428" w:rsidP="00CC6428">
            <w:pPr>
              <w:jc w:val="both"/>
              <w:rPr>
                <w:rFonts w:ascii="Arial" w:hAnsi="Arial" w:cs="Arial"/>
                <w:b/>
                <w:lang w:val="es-MX"/>
              </w:rPr>
            </w:pPr>
          </w:p>
          <w:p w:rsidR="00CC6428" w:rsidRDefault="00CC6428" w:rsidP="00CC6428">
            <w:pPr>
              <w:jc w:val="both"/>
              <w:rPr>
                <w:rFonts w:ascii="Arial" w:hAnsi="Arial" w:cs="Arial"/>
                <w:b/>
                <w:lang w:val="es-MX"/>
              </w:rPr>
            </w:pPr>
            <w:r w:rsidRPr="000C4287">
              <w:rPr>
                <w:rFonts w:ascii="Arial" w:hAnsi="Arial" w:cs="Arial"/>
                <w:b/>
                <w:lang w:val="es-MX"/>
              </w:rPr>
              <w:t>ENTREGABLES</w:t>
            </w:r>
            <w:r>
              <w:rPr>
                <w:rFonts w:ascii="Arial" w:hAnsi="Arial" w:cs="Arial"/>
                <w:b/>
                <w:lang w:val="es-MX"/>
              </w:rPr>
              <w:t xml:space="preserve">: </w:t>
            </w:r>
          </w:p>
          <w:p w:rsidR="00442E92" w:rsidRDefault="00442E92" w:rsidP="00CC6428">
            <w:pPr>
              <w:jc w:val="both"/>
              <w:rPr>
                <w:rFonts w:ascii="Arial" w:hAnsi="Arial" w:cs="Arial"/>
                <w:b/>
                <w:lang w:val="es-MX"/>
              </w:rPr>
            </w:pPr>
          </w:p>
          <w:p w:rsidR="00CC6428" w:rsidRDefault="00442E92" w:rsidP="00442E92">
            <w:pPr>
              <w:pStyle w:val="Prrafodelista"/>
              <w:numPr>
                <w:ilvl w:val="0"/>
                <w:numId w:val="15"/>
              </w:numPr>
              <w:jc w:val="both"/>
              <w:rPr>
                <w:rFonts w:ascii="Arial" w:hAnsi="Arial" w:cs="Arial"/>
                <w:lang w:val="es-MX"/>
              </w:rPr>
            </w:pPr>
            <w:r>
              <w:rPr>
                <w:rFonts w:ascii="Arial" w:hAnsi="Arial" w:cs="Arial"/>
                <w:lang w:val="es-MX"/>
              </w:rPr>
              <w:t>C</w:t>
            </w:r>
            <w:r w:rsidRPr="00442E92">
              <w:rPr>
                <w:rFonts w:ascii="Arial" w:hAnsi="Arial" w:cs="Arial"/>
                <w:lang w:val="es-MX"/>
              </w:rPr>
              <w:t xml:space="preserve">ontrol </w:t>
            </w:r>
            <w:r w:rsidR="00416F3E">
              <w:rPr>
                <w:rFonts w:ascii="Arial" w:hAnsi="Arial" w:cs="Arial"/>
                <w:lang w:val="es-MX"/>
              </w:rPr>
              <w:t xml:space="preserve">mensual </w:t>
            </w:r>
            <w:r w:rsidRPr="00442E92">
              <w:rPr>
                <w:rFonts w:ascii="Arial" w:hAnsi="Arial" w:cs="Arial"/>
                <w:lang w:val="es-MX"/>
              </w:rPr>
              <w:t xml:space="preserve">de asistencia </w:t>
            </w:r>
            <w:r>
              <w:rPr>
                <w:rFonts w:ascii="Arial" w:hAnsi="Arial" w:cs="Arial"/>
                <w:lang w:val="es-MX"/>
              </w:rPr>
              <w:t xml:space="preserve">en formato digital en </w:t>
            </w:r>
            <w:r w:rsidRPr="00442E92">
              <w:rPr>
                <w:rFonts w:ascii="Arial" w:hAnsi="Arial" w:cs="Arial"/>
                <w:lang w:val="es-MX"/>
              </w:rPr>
              <w:t>Excel</w:t>
            </w:r>
            <w:r>
              <w:rPr>
                <w:rFonts w:ascii="Arial" w:hAnsi="Arial" w:cs="Arial"/>
                <w:lang w:val="es-MX"/>
              </w:rPr>
              <w:t xml:space="preserve"> en un CD</w:t>
            </w:r>
            <w:r w:rsidR="00CC6428" w:rsidRPr="00141AFD">
              <w:rPr>
                <w:rFonts w:ascii="Arial" w:hAnsi="Arial" w:cs="Arial"/>
                <w:lang w:val="es-MX"/>
              </w:rPr>
              <w:t>.</w:t>
            </w:r>
          </w:p>
          <w:p w:rsidR="00665C0A" w:rsidRPr="00442E92" w:rsidRDefault="00416F3E" w:rsidP="00267F65">
            <w:pPr>
              <w:pStyle w:val="Prrafodelista"/>
              <w:numPr>
                <w:ilvl w:val="0"/>
                <w:numId w:val="15"/>
              </w:numPr>
              <w:jc w:val="both"/>
              <w:rPr>
                <w:rFonts w:ascii="Arial" w:hAnsi="Arial" w:cs="Arial"/>
                <w:lang w:val="es-MX"/>
              </w:rPr>
            </w:pPr>
            <w:r>
              <w:rPr>
                <w:rFonts w:ascii="Arial" w:hAnsi="Arial" w:cs="Arial"/>
                <w:lang w:val="es-MX"/>
              </w:rPr>
              <w:t>I</w:t>
            </w:r>
            <w:r w:rsidR="00442E92" w:rsidRPr="00442E92">
              <w:rPr>
                <w:rFonts w:ascii="Arial" w:hAnsi="Arial" w:cs="Arial"/>
                <w:lang w:val="es-MX"/>
              </w:rPr>
              <w:t xml:space="preserve">nforme </w:t>
            </w:r>
            <w:r>
              <w:rPr>
                <w:rFonts w:ascii="Arial" w:hAnsi="Arial" w:cs="Arial"/>
                <w:lang w:val="es-MX"/>
              </w:rPr>
              <w:t>mensua</w:t>
            </w:r>
            <w:r w:rsidR="00442E92" w:rsidRPr="00442E92">
              <w:rPr>
                <w:rFonts w:ascii="Arial" w:hAnsi="Arial" w:cs="Arial"/>
                <w:lang w:val="es-MX"/>
              </w:rPr>
              <w:t>l que contenga los movimientos, incidencias y demás información relevante del servicio</w:t>
            </w:r>
            <w:r w:rsidR="00442E92">
              <w:rPr>
                <w:rFonts w:ascii="Arial" w:hAnsi="Arial" w:cs="Arial"/>
                <w:lang w:val="es-MX"/>
              </w:rPr>
              <w:t xml:space="preserve"> e</w:t>
            </w:r>
            <w:r>
              <w:rPr>
                <w:rFonts w:ascii="Arial" w:hAnsi="Arial" w:cs="Arial"/>
                <w:lang w:val="es-MX"/>
              </w:rPr>
              <w:t>n</w:t>
            </w:r>
            <w:r w:rsidR="00442E92">
              <w:rPr>
                <w:rFonts w:ascii="Arial" w:hAnsi="Arial" w:cs="Arial"/>
                <w:lang w:val="es-MX"/>
              </w:rPr>
              <w:t xml:space="preserve"> un CD.</w:t>
            </w:r>
            <w:r w:rsidR="00442E92" w:rsidRPr="00442E92">
              <w:rPr>
                <w:rFonts w:ascii="Arial" w:hAnsi="Arial" w:cs="Arial"/>
                <w:highlight w:val="yellow"/>
                <w:lang w:val="es-MX"/>
              </w:rPr>
              <w:t xml:space="preserve"> </w:t>
            </w:r>
          </w:p>
          <w:p w:rsidR="00212BCB" w:rsidRPr="00607521" w:rsidRDefault="00212BCB" w:rsidP="00E14D5F">
            <w:pPr>
              <w:jc w:val="both"/>
              <w:rPr>
                <w:rFonts w:ascii="Arial" w:hAnsi="Arial" w:cs="Arial"/>
                <w:lang w:val="es-MX"/>
              </w:rPr>
            </w:pPr>
          </w:p>
          <w:p w:rsidR="0077062F" w:rsidRDefault="00267F65" w:rsidP="00267F65">
            <w:pPr>
              <w:jc w:val="both"/>
            </w:pPr>
            <w:r w:rsidRPr="00607521">
              <w:rPr>
                <w:rFonts w:ascii="Arial" w:hAnsi="Arial" w:cs="Arial"/>
                <w:b/>
                <w:lang w:val="es-MX"/>
              </w:rPr>
              <w:t>FORMA DE PAGO:</w:t>
            </w:r>
            <w:r w:rsidR="009A04F6" w:rsidRPr="00607521">
              <w:t xml:space="preserve"> </w:t>
            </w:r>
            <w:r w:rsidR="0077062F" w:rsidRPr="0077062F">
              <w:rPr>
                <w:rFonts w:ascii="Arial" w:hAnsi="Arial" w:cs="Arial"/>
              </w:rPr>
              <w:t>Dentro de los 20 días naturales contados a partir de la entrega de la factura respectiva, previa prestación de los servicios en términos del contrato</w:t>
            </w:r>
            <w:r w:rsidR="0077062F">
              <w:t>.</w:t>
            </w:r>
          </w:p>
          <w:p w:rsidR="00267F65" w:rsidRPr="00607521" w:rsidRDefault="00267F65" w:rsidP="00267F65">
            <w:pPr>
              <w:jc w:val="both"/>
              <w:rPr>
                <w:rFonts w:ascii="Arial" w:hAnsi="Arial" w:cs="Arial"/>
                <w:b/>
                <w:lang w:val="es-MX"/>
              </w:rPr>
            </w:pPr>
          </w:p>
          <w:p w:rsidR="00130495" w:rsidRPr="00607521" w:rsidRDefault="00130495" w:rsidP="00267F65">
            <w:pPr>
              <w:jc w:val="both"/>
              <w:rPr>
                <w:rFonts w:ascii="Arial" w:hAnsi="Arial" w:cs="Arial"/>
                <w:lang w:val="es-MX"/>
              </w:rPr>
            </w:pPr>
            <w:r w:rsidRPr="00607521">
              <w:rPr>
                <w:rFonts w:ascii="Arial" w:hAnsi="Arial" w:cs="Arial"/>
                <w:b/>
                <w:lang w:val="es-MX"/>
              </w:rPr>
              <w:t xml:space="preserve">CRITERIO DE </w:t>
            </w:r>
            <w:r w:rsidR="0077062F">
              <w:rPr>
                <w:rFonts w:ascii="Arial" w:hAnsi="Arial" w:cs="Arial"/>
                <w:b/>
                <w:lang w:val="es-MX"/>
              </w:rPr>
              <w:t>EVALUACIÓN</w:t>
            </w:r>
            <w:r w:rsidRPr="00607521">
              <w:rPr>
                <w:rFonts w:ascii="Arial" w:hAnsi="Arial" w:cs="Arial"/>
                <w:b/>
                <w:lang w:val="es-MX"/>
              </w:rPr>
              <w:t>:</w:t>
            </w:r>
            <w:r w:rsidRPr="00607521">
              <w:rPr>
                <w:rFonts w:ascii="Arial" w:hAnsi="Arial" w:cs="Arial"/>
                <w:lang w:val="es-MX"/>
              </w:rPr>
              <w:t xml:space="preserve"> </w:t>
            </w:r>
            <w:r w:rsidR="00A9738B" w:rsidRPr="00A9738B">
              <w:rPr>
                <w:rFonts w:ascii="Arial" w:hAnsi="Arial" w:cs="Arial"/>
                <w:lang w:val="es-MX"/>
              </w:rPr>
              <w:t xml:space="preserve">El </w:t>
            </w:r>
            <w:r w:rsidR="0077062F">
              <w:rPr>
                <w:rFonts w:ascii="Arial" w:hAnsi="Arial" w:cs="Arial"/>
                <w:lang w:val="es-MX"/>
              </w:rPr>
              <w:t>criterio</w:t>
            </w:r>
            <w:r w:rsidR="00A9738B" w:rsidRPr="00A9738B">
              <w:rPr>
                <w:rFonts w:ascii="Arial" w:hAnsi="Arial" w:cs="Arial"/>
                <w:lang w:val="es-MX"/>
              </w:rPr>
              <w:t xml:space="preserve"> de evaluación se hará bajo el esquema de puntos y porcentajes.</w:t>
            </w:r>
          </w:p>
          <w:p w:rsidR="00C6206A" w:rsidRPr="00607521" w:rsidRDefault="00C6206A" w:rsidP="00267F65">
            <w:pPr>
              <w:jc w:val="both"/>
              <w:rPr>
                <w:rFonts w:ascii="Arial" w:hAnsi="Arial" w:cs="Arial"/>
                <w:b/>
                <w:lang w:val="es-MX" w:eastAsia="es-MX"/>
              </w:rPr>
            </w:pPr>
          </w:p>
          <w:p w:rsidR="00C71158" w:rsidRPr="00607521" w:rsidRDefault="00267F65" w:rsidP="00267F65">
            <w:pPr>
              <w:jc w:val="both"/>
              <w:rPr>
                <w:rFonts w:ascii="Arial" w:hAnsi="Arial" w:cs="Arial"/>
                <w:lang w:val="es-MX"/>
              </w:rPr>
            </w:pPr>
            <w:r w:rsidRPr="00607521">
              <w:rPr>
                <w:rFonts w:ascii="Arial" w:hAnsi="Arial" w:cs="Arial"/>
                <w:b/>
                <w:lang w:val="es-MX" w:eastAsia="es-MX"/>
              </w:rPr>
              <w:t>SUMINISTRO DE MATERIALES:</w:t>
            </w:r>
            <w:r w:rsidR="00315CFA" w:rsidRPr="00607521">
              <w:rPr>
                <w:rFonts w:ascii="Arial" w:hAnsi="Arial" w:cs="Arial"/>
                <w:b/>
                <w:lang w:val="es-MX" w:eastAsia="es-MX"/>
              </w:rPr>
              <w:t xml:space="preserve"> </w:t>
            </w:r>
            <w:r w:rsidR="00C71158" w:rsidRPr="00607521">
              <w:rPr>
                <w:rFonts w:ascii="Arial" w:hAnsi="Arial" w:cs="Arial"/>
                <w:lang w:val="es-MX" w:eastAsia="es-MX"/>
              </w:rPr>
              <w:t>No aplica</w:t>
            </w:r>
          </w:p>
          <w:p w:rsidR="00267F65" w:rsidRPr="00607521" w:rsidRDefault="00267F65" w:rsidP="00DF41B8">
            <w:pPr>
              <w:pStyle w:val="Ttulo"/>
              <w:spacing w:line="240" w:lineRule="exact"/>
              <w:jc w:val="both"/>
              <w:rPr>
                <w:rFonts w:ascii="Arial" w:hAnsi="Arial" w:cs="Arial"/>
                <w:sz w:val="20"/>
                <w:lang w:val="es-MX"/>
              </w:rPr>
            </w:pPr>
          </w:p>
          <w:p w:rsidR="00315CFA" w:rsidRPr="00607521" w:rsidRDefault="00315CFA" w:rsidP="00DF41B8">
            <w:pPr>
              <w:pStyle w:val="Ttulo"/>
              <w:spacing w:line="240" w:lineRule="exact"/>
              <w:jc w:val="both"/>
              <w:rPr>
                <w:rFonts w:ascii="Arial" w:hAnsi="Arial" w:cs="Arial"/>
                <w:sz w:val="20"/>
                <w:lang w:val="es-MX"/>
              </w:rPr>
            </w:pPr>
          </w:p>
        </w:tc>
      </w:tr>
      <w:tr w:rsidR="00315CFA" w:rsidRPr="000C4287" w:rsidTr="00315CFA">
        <w:tc>
          <w:tcPr>
            <w:tcW w:w="3469" w:type="dxa"/>
          </w:tcPr>
          <w:p w:rsidR="00315CFA" w:rsidRPr="000C4287" w:rsidRDefault="00315CFA" w:rsidP="00315CFA">
            <w:pPr>
              <w:pStyle w:val="Ttulo"/>
              <w:spacing w:line="240" w:lineRule="auto"/>
              <w:rPr>
                <w:rFonts w:ascii="Arial" w:hAnsi="Arial" w:cs="Arial"/>
                <w:sz w:val="20"/>
                <w:lang w:val="es-MX"/>
              </w:rPr>
            </w:pPr>
            <w:r w:rsidRPr="000C4287">
              <w:rPr>
                <w:rFonts w:ascii="Arial" w:hAnsi="Arial" w:cs="Arial"/>
                <w:sz w:val="20"/>
                <w:lang w:val="es-MX"/>
              </w:rPr>
              <w:t>Elaboró</w:t>
            </w:r>
          </w:p>
          <w:p w:rsidR="00315CFA" w:rsidRPr="000C4287" w:rsidRDefault="00315CFA" w:rsidP="00315CFA">
            <w:pPr>
              <w:pStyle w:val="Ttulo"/>
              <w:spacing w:line="240" w:lineRule="auto"/>
              <w:rPr>
                <w:rFonts w:ascii="Arial" w:hAnsi="Arial" w:cs="Arial"/>
                <w:sz w:val="20"/>
                <w:lang w:val="es-MX"/>
              </w:rPr>
            </w:pPr>
            <w:r w:rsidRPr="000C4287">
              <w:rPr>
                <w:rFonts w:ascii="Arial" w:hAnsi="Arial" w:cs="Arial"/>
                <w:sz w:val="20"/>
                <w:lang w:val="es-MX"/>
              </w:rPr>
              <w:t xml:space="preserve"> SOLICITANTE DEL SERVICIO</w:t>
            </w:r>
          </w:p>
          <w:p w:rsidR="00315CFA" w:rsidRPr="000C4287" w:rsidRDefault="00315CFA" w:rsidP="00315CFA">
            <w:pPr>
              <w:pStyle w:val="Ttulo"/>
              <w:spacing w:line="240" w:lineRule="auto"/>
              <w:rPr>
                <w:rFonts w:ascii="Arial" w:hAnsi="Arial" w:cs="Arial"/>
                <w:sz w:val="20"/>
                <w:lang w:val="es-MX"/>
              </w:rPr>
            </w:pPr>
          </w:p>
          <w:p w:rsidR="00315CFA" w:rsidRPr="000C4287" w:rsidRDefault="00315CFA" w:rsidP="00315CFA">
            <w:pPr>
              <w:pStyle w:val="Ttulo"/>
              <w:spacing w:line="240" w:lineRule="auto"/>
              <w:rPr>
                <w:rFonts w:ascii="Arial" w:hAnsi="Arial" w:cs="Arial"/>
                <w:sz w:val="20"/>
                <w:lang w:val="es-MX"/>
              </w:rPr>
            </w:pPr>
          </w:p>
          <w:p w:rsidR="00315CFA" w:rsidRDefault="00315CFA" w:rsidP="00315CFA">
            <w:pPr>
              <w:pStyle w:val="Ttulo"/>
              <w:spacing w:line="240" w:lineRule="auto"/>
              <w:jc w:val="left"/>
              <w:rPr>
                <w:rFonts w:ascii="Arial" w:hAnsi="Arial" w:cs="Arial"/>
                <w:sz w:val="20"/>
                <w:lang w:val="es-MX"/>
              </w:rPr>
            </w:pPr>
          </w:p>
          <w:p w:rsidR="00315CFA" w:rsidRDefault="00315CFA" w:rsidP="00315CFA">
            <w:pPr>
              <w:pStyle w:val="Ttulo"/>
              <w:spacing w:line="240" w:lineRule="auto"/>
              <w:jc w:val="left"/>
              <w:rPr>
                <w:rFonts w:ascii="Arial" w:hAnsi="Arial" w:cs="Arial"/>
                <w:sz w:val="20"/>
                <w:lang w:val="es-MX"/>
              </w:rPr>
            </w:pPr>
          </w:p>
          <w:p w:rsidR="00315CFA" w:rsidRDefault="00315CFA" w:rsidP="00315CFA">
            <w:pPr>
              <w:pStyle w:val="Ttulo"/>
              <w:spacing w:line="240" w:lineRule="auto"/>
              <w:jc w:val="left"/>
              <w:rPr>
                <w:rFonts w:ascii="Arial" w:hAnsi="Arial" w:cs="Arial"/>
                <w:sz w:val="20"/>
                <w:lang w:val="es-MX"/>
              </w:rPr>
            </w:pPr>
          </w:p>
          <w:p w:rsidR="00315CFA" w:rsidRPr="000C4287" w:rsidRDefault="00315CFA" w:rsidP="00315CFA">
            <w:pPr>
              <w:pStyle w:val="Ttulo"/>
              <w:spacing w:line="240" w:lineRule="auto"/>
              <w:jc w:val="left"/>
              <w:rPr>
                <w:rFonts w:ascii="Arial" w:hAnsi="Arial" w:cs="Arial"/>
                <w:sz w:val="20"/>
                <w:lang w:val="es-MX"/>
              </w:rPr>
            </w:pPr>
          </w:p>
          <w:p w:rsidR="00315CFA" w:rsidRPr="000C4287" w:rsidRDefault="00315CFA" w:rsidP="00315CFA">
            <w:pPr>
              <w:pStyle w:val="Ttulo"/>
              <w:spacing w:line="240" w:lineRule="auto"/>
              <w:rPr>
                <w:rFonts w:ascii="Arial" w:hAnsi="Arial" w:cs="Arial"/>
                <w:sz w:val="20"/>
                <w:lang w:val="es-MX"/>
              </w:rPr>
            </w:pPr>
            <w:r w:rsidRPr="000C4287">
              <w:rPr>
                <w:rFonts w:ascii="Arial" w:hAnsi="Arial" w:cs="Arial"/>
                <w:sz w:val="20"/>
                <w:lang w:val="es-MX"/>
              </w:rPr>
              <w:t>M.I. ADRIANA EMILIA CRUZ TRILLO</w:t>
            </w:r>
          </w:p>
        </w:tc>
        <w:tc>
          <w:tcPr>
            <w:tcW w:w="3686" w:type="dxa"/>
            <w:gridSpan w:val="2"/>
          </w:tcPr>
          <w:p w:rsidR="00315CFA" w:rsidRPr="000C4287" w:rsidRDefault="00315CFA" w:rsidP="00315CFA">
            <w:pPr>
              <w:pStyle w:val="Ttulo"/>
              <w:spacing w:line="240" w:lineRule="auto"/>
              <w:rPr>
                <w:rFonts w:ascii="Arial" w:hAnsi="Arial" w:cs="Arial"/>
                <w:sz w:val="20"/>
                <w:lang w:val="es-MX"/>
              </w:rPr>
            </w:pPr>
            <w:r w:rsidRPr="000C4287">
              <w:rPr>
                <w:rFonts w:ascii="Arial" w:hAnsi="Arial" w:cs="Arial"/>
                <w:sz w:val="20"/>
                <w:lang w:val="es-MX"/>
              </w:rPr>
              <w:t xml:space="preserve">Vo. Bo. </w:t>
            </w:r>
          </w:p>
          <w:p w:rsidR="00315CFA" w:rsidRDefault="00315CFA" w:rsidP="00315CFA">
            <w:pPr>
              <w:pStyle w:val="Ttulo"/>
              <w:spacing w:line="240" w:lineRule="auto"/>
              <w:rPr>
                <w:rFonts w:ascii="Arial" w:hAnsi="Arial" w:cs="Arial"/>
                <w:sz w:val="20"/>
                <w:lang w:val="es-MX"/>
              </w:rPr>
            </w:pPr>
            <w:r w:rsidRPr="000C4287">
              <w:rPr>
                <w:rFonts w:ascii="Arial" w:hAnsi="Arial" w:cs="Arial"/>
                <w:sz w:val="20"/>
                <w:lang w:val="es-MX"/>
              </w:rPr>
              <w:t>COORDINADORA DE DESARROLLO PROFESIONAL E INSTITUCIONAL</w:t>
            </w:r>
          </w:p>
          <w:p w:rsidR="00315CFA" w:rsidRDefault="00315CFA" w:rsidP="00315CFA">
            <w:pPr>
              <w:pStyle w:val="Ttulo"/>
              <w:spacing w:line="240" w:lineRule="auto"/>
              <w:rPr>
                <w:rFonts w:ascii="Arial" w:hAnsi="Arial" w:cs="Arial"/>
                <w:sz w:val="20"/>
                <w:lang w:val="es-MX"/>
              </w:rPr>
            </w:pPr>
          </w:p>
          <w:p w:rsidR="00315CFA" w:rsidRDefault="00315CFA" w:rsidP="00315CFA">
            <w:pPr>
              <w:pStyle w:val="Ttulo"/>
              <w:spacing w:line="240" w:lineRule="auto"/>
              <w:rPr>
                <w:rFonts w:ascii="Arial" w:hAnsi="Arial" w:cs="Arial"/>
                <w:sz w:val="20"/>
                <w:lang w:val="es-MX"/>
              </w:rPr>
            </w:pPr>
          </w:p>
          <w:p w:rsidR="00315CFA" w:rsidRDefault="00315CFA" w:rsidP="00315CFA">
            <w:pPr>
              <w:pStyle w:val="Ttulo"/>
              <w:spacing w:line="240" w:lineRule="auto"/>
              <w:rPr>
                <w:rFonts w:ascii="Arial" w:hAnsi="Arial" w:cs="Arial"/>
                <w:sz w:val="20"/>
                <w:lang w:val="es-MX"/>
              </w:rPr>
            </w:pPr>
          </w:p>
          <w:p w:rsidR="00217972" w:rsidRPr="000C4287" w:rsidRDefault="00217972" w:rsidP="00315CFA">
            <w:pPr>
              <w:pStyle w:val="Ttulo"/>
              <w:spacing w:line="240" w:lineRule="auto"/>
              <w:rPr>
                <w:rFonts w:ascii="Arial" w:hAnsi="Arial" w:cs="Arial"/>
                <w:sz w:val="20"/>
                <w:lang w:val="es-MX"/>
              </w:rPr>
            </w:pPr>
          </w:p>
          <w:p w:rsidR="00315CFA" w:rsidRDefault="00315CFA" w:rsidP="00315CFA">
            <w:pPr>
              <w:pStyle w:val="Ttulo"/>
              <w:spacing w:line="240" w:lineRule="auto"/>
              <w:rPr>
                <w:rFonts w:ascii="Arial" w:hAnsi="Arial" w:cs="Arial"/>
                <w:sz w:val="20"/>
                <w:lang w:val="es-MX"/>
              </w:rPr>
            </w:pPr>
          </w:p>
          <w:p w:rsidR="00315CFA" w:rsidRPr="000C4287" w:rsidRDefault="00315CFA" w:rsidP="00315CFA">
            <w:pPr>
              <w:pStyle w:val="Ttulo"/>
              <w:spacing w:line="240" w:lineRule="exact"/>
              <w:rPr>
                <w:rFonts w:ascii="Arial" w:hAnsi="Arial" w:cs="Arial"/>
                <w:sz w:val="20"/>
                <w:lang w:val="es-MX"/>
              </w:rPr>
            </w:pPr>
            <w:r w:rsidRPr="000C4287">
              <w:rPr>
                <w:rFonts w:ascii="Arial" w:hAnsi="Arial" w:cs="Arial"/>
                <w:sz w:val="20"/>
                <w:lang w:val="es-MX"/>
              </w:rPr>
              <w:t>M.C. RITA VÁZQUEZ DEL MERCADO ARRIBAS</w:t>
            </w:r>
          </w:p>
        </w:tc>
        <w:tc>
          <w:tcPr>
            <w:tcW w:w="3477" w:type="dxa"/>
          </w:tcPr>
          <w:p w:rsidR="00315CFA" w:rsidRPr="00315CFA" w:rsidRDefault="00315CFA" w:rsidP="00217972">
            <w:pPr>
              <w:pStyle w:val="Ttulo"/>
              <w:spacing w:line="240" w:lineRule="auto"/>
              <w:rPr>
                <w:rFonts w:ascii="Arial" w:hAnsi="Arial" w:cs="Arial"/>
                <w:sz w:val="20"/>
                <w:lang w:val="es-MX"/>
              </w:rPr>
            </w:pPr>
            <w:r w:rsidRPr="00315CFA">
              <w:rPr>
                <w:rFonts w:ascii="Arial" w:hAnsi="Arial" w:cs="Arial"/>
                <w:sz w:val="20"/>
                <w:lang w:val="es-MX"/>
              </w:rPr>
              <w:t>Vo.</w:t>
            </w:r>
            <w:r w:rsidR="00A144AF">
              <w:rPr>
                <w:rFonts w:ascii="Arial" w:hAnsi="Arial" w:cs="Arial"/>
                <w:sz w:val="20"/>
                <w:lang w:val="es-MX"/>
              </w:rPr>
              <w:t xml:space="preserve"> </w:t>
            </w:r>
            <w:r w:rsidRPr="00315CFA">
              <w:rPr>
                <w:rFonts w:ascii="Arial" w:hAnsi="Arial" w:cs="Arial"/>
                <w:sz w:val="20"/>
                <w:lang w:val="es-MX"/>
              </w:rPr>
              <w:t>Bo. JURÍDICO</w:t>
            </w:r>
          </w:p>
          <w:p w:rsidR="00315CFA" w:rsidRPr="00315CFA" w:rsidRDefault="00315CFA" w:rsidP="00217972">
            <w:pPr>
              <w:pStyle w:val="Ttulo"/>
              <w:spacing w:line="240" w:lineRule="auto"/>
              <w:rPr>
                <w:rFonts w:ascii="Arial" w:hAnsi="Arial" w:cs="Arial"/>
                <w:sz w:val="20"/>
                <w:lang w:val="es-MX"/>
              </w:rPr>
            </w:pPr>
            <w:r w:rsidRPr="00315CFA">
              <w:rPr>
                <w:rFonts w:ascii="Arial" w:hAnsi="Arial" w:cs="Arial"/>
                <w:sz w:val="20"/>
                <w:lang w:val="es-MX"/>
              </w:rPr>
              <w:t>SUBGERENTE DE SERVICIOS JURÍDICOS</w:t>
            </w:r>
          </w:p>
          <w:p w:rsidR="00315CFA" w:rsidRPr="00315CFA" w:rsidRDefault="00315CFA" w:rsidP="00217972">
            <w:pPr>
              <w:pStyle w:val="Ttulo"/>
              <w:spacing w:line="240" w:lineRule="auto"/>
              <w:rPr>
                <w:rFonts w:ascii="Arial" w:hAnsi="Arial" w:cs="Arial"/>
                <w:sz w:val="20"/>
                <w:lang w:val="es-MX"/>
              </w:rPr>
            </w:pPr>
          </w:p>
          <w:p w:rsidR="00315CFA" w:rsidRDefault="00315CFA" w:rsidP="00217972">
            <w:pPr>
              <w:pStyle w:val="Ttulo"/>
              <w:spacing w:line="240" w:lineRule="auto"/>
              <w:rPr>
                <w:rFonts w:ascii="Arial" w:hAnsi="Arial" w:cs="Arial"/>
                <w:sz w:val="20"/>
                <w:lang w:val="es-MX"/>
              </w:rPr>
            </w:pPr>
          </w:p>
          <w:p w:rsidR="00217972" w:rsidRDefault="00217972" w:rsidP="00217972">
            <w:pPr>
              <w:pStyle w:val="Ttulo"/>
              <w:spacing w:line="240" w:lineRule="auto"/>
              <w:rPr>
                <w:rFonts w:ascii="Arial" w:hAnsi="Arial" w:cs="Arial"/>
                <w:sz w:val="20"/>
                <w:lang w:val="es-MX"/>
              </w:rPr>
            </w:pPr>
          </w:p>
          <w:p w:rsidR="00217972" w:rsidRDefault="00217972" w:rsidP="00217972">
            <w:pPr>
              <w:pStyle w:val="Ttulo"/>
              <w:spacing w:line="240" w:lineRule="auto"/>
              <w:rPr>
                <w:rFonts w:ascii="Arial" w:hAnsi="Arial" w:cs="Arial"/>
                <w:sz w:val="20"/>
                <w:lang w:val="es-MX"/>
              </w:rPr>
            </w:pPr>
          </w:p>
          <w:p w:rsidR="00217972" w:rsidRPr="00315CFA" w:rsidRDefault="00217972" w:rsidP="00217972">
            <w:pPr>
              <w:pStyle w:val="Ttulo"/>
              <w:spacing w:line="240" w:lineRule="auto"/>
              <w:rPr>
                <w:rFonts w:ascii="Arial" w:hAnsi="Arial" w:cs="Arial"/>
                <w:sz w:val="20"/>
                <w:lang w:val="es-MX"/>
              </w:rPr>
            </w:pPr>
          </w:p>
          <w:p w:rsidR="00315CFA" w:rsidRPr="000C4287" w:rsidRDefault="00315CFA" w:rsidP="00315CFA">
            <w:pPr>
              <w:pStyle w:val="Ttulo"/>
              <w:spacing w:line="240" w:lineRule="auto"/>
              <w:rPr>
                <w:rFonts w:ascii="Arial" w:hAnsi="Arial" w:cs="Arial"/>
                <w:sz w:val="20"/>
                <w:lang w:val="es-MX"/>
              </w:rPr>
            </w:pPr>
            <w:r w:rsidRPr="00315CFA">
              <w:rPr>
                <w:rFonts w:ascii="Arial" w:hAnsi="Arial" w:cs="Arial"/>
                <w:sz w:val="20"/>
                <w:lang w:val="es-MX"/>
              </w:rPr>
              <w:t>M.A.D.A.S. GUILLERMINA MARTÍNEZ MEDINA</w:t>
            </w:r>
          </w:p>
        </w:tc>
      </w:tr>
    </w:tbl>
    <w:p w:rsidR="00315CFA" w:rsidRDefault="00315CFA" w:rsidP="00914763">
      <w:pPr>
        <w:jc w:val="center"/>
        <w:rPr>
          <w:rFonts w:ascii="Arial" w:hAnsi="Arial" w:cs="Arial"/>
          <w:b/>
        </w:rPr>
      </w:pPr>
    </w:p>
    <w:p w:rsidR="00315CFA" w:rsidRDefault="00315CFA">
      <w:pPr>
        <w:rPr>
          <w:rFonts w:ascii="Arial" w:hAnsi="Arial" w:cs="Arial"/>
          <w:b/>
        </w:rPr>
      </w:pPr>
      <w:r>
        <w:rPr>
          <w:rFonts w:ascii="Arial" w:hAnsi="Arial" w:cs="Arial"/>
          <w:b/>
        </w:rPr>
        <w:br w:type="page"/>
      </w:r>
    </w:p>
    <w:p w:rsidR="00914763" w:rsidRPr="000C4287" w:rsidRDefault="00130495" w:rsidP="00914763">
      <w:pPr>
        <w:jc w:val="center"/>
        <w:rPr>
          <w:rFonts w:ascii="Arial" w:hAnsi="Arial" w:cs="Arial"/>
          <w:b/>
        </w:rPr>
      </w:pPr>
      <w:r w:rsidRPr="000C4287">
        <w:rPr>
          <w:rFonts w:ascii="Arial" w:hAnsi="Arial" w:cs="Arial"/>
          <w:b/>
        </w:rPr>
        <w:lastRenderedPageBreak/>
        <w:t xml:space="preserve">ANEXO 1 REQUISITOS TÉCNICOS </w:t>
      </w:r>
    </w:p>
    <w:p w:rsidR="00130495" w:rsidRPr="000C4287" w:rsidRDefault="00130495" w:rsidP="00130495">
      <w:pPr>
        <w:jc w:val="both"/>
        <w:rPr>
          <w:rFonts w:ascii="Arial" w:hAnsi="Arial" w:cs="Arial"/>
          <w:b/>
        </w:rPr>
      </w:pPr>
    </w:p>
    <w:p w:rsidR="00130495" w:rsidRPr="000C4287" w:rsidRDefault="00130495" w:rsidP="00130495">
      <w:pPr>
        <w:pStyle w:val="Prrafodelista"/>
        <w:numPr>
          <w:ilvl w:val="0"/>
          <w:numId w:val="5"/>
        </w:numPr>
        <w:ind w:left="284"/>
        <w:jc w:val="both"/>
        <w:rPr>
          <w:rFonts w:ascii="Arial" w:hAnsi="Arial" w:cs="Arial"/>
          <w:b/>
        </w:rPr>
      </w:pPr>
      <w:r w:rsidRPr="000C4287">
        <w:rPr>
          <w:rFonts w:ascii="Arial" w:hAnsi="Arial" w:cs="Arial"/>
          <w:b/>
        </w:rPr>
        <w:t>CONCEPTO</w:t>
      </w:r>
    </w:p>
    <w:p w:rsidR="00130495" w:rsidRPr="000C4287" w:rsidRDefault="00130495" w:rsidP="00130495">
      <w:pPr>
        <w:jc w:val="both"/>
        <w:rPr>
          <w:rFonts w:ascii="Arial" w:hAnsi="Arial" w:cs="Arial"/>
          <w:b/>
        </w:rPr>
      </w:pPr>
    </w:p>
    <w:p w:rsidR="00130495" w:rsidRDefault="00315CFA" w:rsidP="00130495">
      <w:pPr>
        <w:jc w:val="both"/>
        <w:rPr>
          <w:rFonts w:ascii="Arial" w:hAnsi="Arial" w:cs="Arial"/>
        </w:rPr>
      </w:pPr>
      <w:r w:rsidRPr="00315CFA">
        <w:rPr>
          <w:rFonts w:ascii="Arial" w:hAnsi="Arial" w:cs="Arial"/>
        </w:rPr>
        <w:t xml:space="preserve">Servicio de </w:t>
      </w:r>
      <w:r w:rsidR="00FE0C24">
        <w:rPr>
          <w:rFonts w:ascii="Arial" w:hAnsi="Arial" w:cs="Arial"/>
        </w:rPr>
        <w:t>A</w:t>
      </w:r>
      <w:r w:rsidRPr="00315CFA">
        <w:rPr>
          <w:rFonts w:ascii="Arial" w:hAnsi="Arial" w:cs="Arial"/>
        </w:rPr>
        <w:t xml:space="preserve">dministración de </w:t>
      </w:r>
      <w:r w:rsidR="00FE0C24">
        <w:rPr>
          <w:rFonts w:ascii="Arial" w:hAnsi="Arial" w:cs="Arial"/>
        </w:rPr>
        <w:t>P</w:t>
      </w:r>
      <w:r w:rsidRPr="00315CFA">
        <w:rPr>
          <w:rFonts w:ascii="Arial" w:hAnsi="Arial" w:cs="Arial"/>
        </w:rPr>
        <w:t>ersonal</w:t>
      </w:r>
      <w:r>
        <w:rPr>
          <w:rFonts w:ascii="Arial" w:hAnsi="Arial" w:cs="Arial"/>
        </w:rPr>
        <w:t>.</w:t>
      </w:r>
    </w:p>
    <w:p w:rsidR="00315CFA" w:rsidRPr="000C4287" w:rsidRDefault="00315CFA" w:rsidP="00130495">
      <w:pPr>
        <w:jc w:val="both"/>
        <w:rPr>
          <w:rFonts w:ascii="Arial" w:hAnsi="Arial" w:cs="Arial"/>
        </w:rPr>
      </w:pPr>
    </w:p>
    <w:p w:rsidR="00914763" w:rsidRPr="000C4287" w:rsidRDefault="003D5296" w:rsidP="00914763">
      <w:pPr>
        <w:pStyle w:val="Prrafodelista"/>
        <w:numPr>
          <w:ilvl w:val="0"/>
          <w:numId w:val="5"/>
        </w:numPr>
        <w:ind w:left="284" w:hanging="284"/>
        <w:jc w:val="both"/>
        <w:rPr>
          <w:rFonts w:ascii="Arial" w:hAnsi="Arial" w:cs="Arial"/>
          <w:b/>
        </w:rPr>
      </w:pPr>
      <w:r w:rsidRPr="000C4287">
        <w:rPr>
          <w:rFonts w:ascii="Arial" w:hAnsi="Arial" w:cs="Arial"/>
          <w:b/>
        </w:rPr>
        <w:t>OBJET</w:t>
      </w:r>
      <w:r w:rsidR="00130495" w:rsidRPr="000C4287">
        <w:rPr>
          <w:rFonts w:ascii="Arial" w:hAnsi="Arial" w:cs="Arial"/>
          <w:b/>
        </w:rPr>
        <w:t>IV</w:t>
      </w:r>
      <w:r w:rsidRPr="000C4287">
        <w:rPr>
          <w:rFonts w:ascii="Arial" w:hAnsi="Arial" w:cs="Arial"/>
          <w:b/>
        </w:rPr>
        <w:t>O</w:t>
      </w:r>
    </w:p>
    <w:p w:rsidR="00914763" w:rsidRPr="000C4287" w:rsidRDefault="00914763" w:rsidP="00914763">
      <w:pPr>
        <w:jc w:val="both"/>
        <w:rPr>
          <w:rFonts w:ascii="Arial" w:hAnsi="Arial" w:cs="Arial"/>
          <w:b/>
        </w:rPr>
      </w:pPr>
    </w:p>
    <w:p w:rsidR="005A54F4" w:rsidRPr="000C4287" w:rsidRDefault="00315CFA" w:rsidP="00914763">
      <w:pPr>
        <w:jc w:val="both"/>
        <w:rPr>
          <w:rFonts w:ascii="Arial" w:hAnsi="Arial" w:cs="Arial"/>
          <w:lang w:val="es-MX" w:eastAsia="es-MX"/>
        </w:rPr>
      </w:pPr>
      <w:r w:rsidRPr="00315CFA">
        <w:rPr>
          <w:rFonts w:ascii="Arial" w:hAnsi="Arial" w:cs="Arial"/>
          <w:lang w:val="es-MX" w:eastAsia="es-MX"/>
        </w:rPr>
        <w:t>Contratar el “</w:t>
      </w:r>
      <w:r w:rsidR="00A9738B">
        <w:rPr>
          <w:rFonts w:ascii="Arial" w:hAnsi="Arial" w:cs="Arial"/>
          <w:lang w:val="es-MX" w:eastAsia="es-MX"/>
        </w:rPr>
        <w:t>S</w:t>
      </w:r>
      <w:r w:rsidRPr="00315CFA">
        <w:rPr>
          <w:rFonts w:ascii="Arial" w:hAnsi="Arial" w:cs="Arial"/>
          <w:lang w:val="es-MX" w:eastAsia="es-MX"/>
        </w:rPr>
        <w:t xml:space="preserve">ervicio de </w:t>
      </w:r>
      <w:r w:rsidR="00A9738B">
        <w:rPr>
          <w:rFonts w:ascii="Arial" w:hAnsi="Arial" w:cs="Arial"/>
          <w:lang w:val="es-MX" w:eastAsia="es-MX"/>
        </w:rPr>
        <w:t>Administración de P</w:t>
      </w:r>
      <w:r w:rsidRPr="00315CFA">
        <w:rPr>
          <w:rFonts w:ascii="Arial" w:hAnsi="Arial" w:cs="Arial"/>
          <w:lang w:val="es-MX" w:eastAsia="es-MX"/>
        </w:rPr>
        <w:t>ersonal” para apoyo en el desempeño de actividades sustantivas y adjetivas de la Subcoordinación de Educación Continua; a fin de prestar servicios tecnológicos para asegurar el aprovechamiento, manejo y gestión sustentable e integrada del agua y fortalecer la capacidad i</w:t>
      </w:r>
      <w:r>
        <w:rPr>
          <w:rFonts w:ascii="Arial" w:hAnsi="Arial" w:cs="Arial"/>
          <w:lang w:val="es-MX" w:eastAsia="es-MX"/>
        </w:rPr>
        <w:t>nstitucional del sector hídrico</w:t>
      </w:r>
      <w:r w:rsidR="00665C0A" w:rsidRPr="000C4287">
        <w:rPr>
          <w:rFonts w:ascii="Arial" w:hAnsi="Arial" w:cs="Arial"/>
          <w:lang w:val="es-MX" w:eastAsia="es-MX"/>
        </w:rPr>
        <w:t>.</w:t>
      </w:r>
    </w:p>
    <w:p w:rsidR="00665C0A" w:rsidRPr="000C4287" w:rsidRDefault="00665C0A" w:rsidP="00914763">
      <w:pPr>
        <w:jc w:val="both"/>
        <w:rPr>
          <w:rFonts w:ascii="Arial" w:hAnsi="Arial" w:cs="Arial"/>
          <w:b/>
        </w:rPr>
      </w:pPr>
    </w:p>
    <w:p w:rsidR="00914763" w:rsidRPr="000C4287" w:rsidRDefault="00914763" w:rsidP="00914763">
      <w:pPr>
        <w:pStyle w:val="Prrafodelista"/>
        <w:numPr>
          <w:ilvl w:val="0"/>
          <w:numId w:val="5"/>
        </w:numPr>
        <w:ind w:left="284" w:hanging="284"/>
        <w:jc w:val="both"/>
        <w:rPr>
          <w:rFonts w:ascii="Arial" w:hAnsi="Arial" w:cs="Arial"/>
          <w:b/>
        </w:rPr>
      </w:pPr>
      <w:r w:rsidRPr="000C4287">
        <w:rPr>
          <w:rFonts w:ascii="Arial" w:hAnsi="Arial" w:cs="Arial"/>
          <w:b/>
        </w:rPr>
        <w:t>LUGAR DE EJECUCIÓN</w:t>
      </w:r>
    </w:p>
    <w:p w:rsidR="00914763" w:rsidRPr="000C4287" w:rsidRDefault="00914763" w:rsidP="00914763">
      <w:pPr>
        <w:pStyle w:val="Prrafodelista"/>
        <w:jc w:val="both"/>
        <w:rPr>
          <w:rFonts w:ascii="Arial" w:hAnsi="Arial" w:cs="Arial"/>
          <w:b/>
        </w:rPr>
      </w:pPr>
    </w:p>
    <w:p w:rsidR="00914763" w:rsidRDefault="00315CFA" w:rsidP="00914763">
      <w:pPr>
        <w:jc w:val="both"/>
        <w:rPr>
          <w:rFonts w:ascii="Arial" w:hAnsi="Arial" w:cs="Arial"/>
        </w:rPr>
      </w:pPr>
      <w:r w:rsidRPr="00315CFA">
        <w:rPr>
          <w:rFonts w:ascii="Arial" w:hAnsi="Arial" w:cs="Arial"/>
        </w:rPr>
        <w:t>En el Instituto Mexicano de Tecnología del Agua y en las Oficinas Centrales de la Comis</w:t>
      </w:r>
      <w:r>
        <w:rPr>
          <w:rFonts w:ascii="Arial" w:hAnsi="Arial" w:cs="Arial"/>
        </w:rPr>
        <w:t>ión Nacional del Agua (CONAGUA).</w:t>
      </w:r>
    </w:p>
    <w:p w:rsidR="00315CFA" w:rsidRPr="000C4287" w:rsidRDefault="00315CFA" w:rsidP="00914763">
      <w:pPr>
        <w:jc w:val="both"/>
        <w:rPr>
          <w:rFonts w:ascii="Arial" w:hAnsi="Arial" w:cs="Arial"/>
          <w:b/>
        </w:rPr>
      </w:pPr>
    </w:p>
    <w:p w:rsidR="00914763" w:rsidRDefault="00914763" w:rsidP="00914763">
      <w:pPr>
        <w:pStyle w:val="Prrafodelista"/>
        <w:numPr>
          <w:ilvl w:val="0"/>
          <w:numId w:val="5"/>
        </w:numPr>
        <w:ind w:left="284" w:hanging="284"/>
        <w:jc w:val="both"/>
        <w:rPr>
          <w:rFonts w:ascii="Arial" w:hAnsi="Arial" w:cs="Arial"/>
          <w:b/>
        </w:rPr>
      </w:pPr>
      <w:r w:rsidRPr="000C4287">
        <w:rPr>
          <w:rFonts w:ascii="Arial" w:hAnsi="Arial" w:cs="Arial"/>
          <w:b/>
        </w:rPr>
        <w:t>PERÍODO DE EJECUCIÓN</w:t>
      </w:r>
    </w:p>
    <w:p w:rsidR="0077062F" w:rsidRPr="000C4287" w:rsidRDefault="0077062F" w:rsidP="0077062F">
      <w:pPr>
        <w:pStyle w:val="Prrafodelista"/>
        <w:ind w:left="284"/>
        <w:jc w:val="both"/>
        <w:rPr>
          <w:rFonts w:ascii="Arial" w:hAnsi="Arial" w:cs="Arial"/>
          <w:b/>
        </w:rPr>
      </w:pPr>
    </w:p>
    <w:p w:rsidR="00315CFA" w:rsidRDefault="0077062F" w:rsidP="00914763">
      <w:pPr>
        <w:jc w:val="both"/>
        <w:rPr>
          <w:rFonts w:ascii="Arial" w:hAnsi="Arial" w:cs="Arial"/>
          <w:lang w:val="es-MX"/>
        </w:rPr>
      </w:pPr>
      <w:r w:rsidRPr="0077062F">
        <w:rPr>
          <w:rFonts w:ascii="Arial" w:hAnsi="Arial" w:cs="Arial"/>
        </w:rPr>
        <w:t>A partir del 1º. de septiembre y hasta el 29 de diciembre de 2017</w:t>
      </w:r>
      <w:r w:rsidR="007F7A59">
        <w:rPr>
          <w:rFonts w:ascii="Arial" w:hAnsi="Arial" w:cs="Arial"/>
          <w:lang w:val="es-MX"/>
        </w:rPr>
        <w:t>.</w:t>
      </w:r>
    </w:p>
    <w:p w:rsidR="007F7A59" w:rsidRPr="000C4287" w:rsidRDefault="007F7A59" w:rsidP="00914763">
      <w:pPr>
        <w:jc w:val="both"/>
        <w:rPr>
          <w:rFonts w:ascii="Arial" w:hAnsi="Arial" w:cs="Arial"/>
          <w:b/>
        </w:rPr>
      </w:pPr>
    </w:p>
    <w:p w:rsidR="000C4287" w:rsidRPr="000C4287" w:rsidRDefault="000C4287" w:rsidP="000C4287">
      <w:pPr>
        <w:pStyle w:val="Prrafodelista"/>
        <w:numPr>
          <w:ilvl w:val="0"/>
          <w:numId w:val="5"/>
        </w:numPr>
        <w:ind w:left="284" w:hanging="284"/>
        <w:jc w:val="both"/>
        <w:rPr>
          <w:rFonts w:ascii="Arial" w:hAnsi="Arial" w:cs="Arial"/>
          <w:b/>
          <w:lang w:val="es-MX"/>
        </w:rPr>
      </w:pPr>
      <w:r w:rsidRPr="000C4287">
        <w:rPr>
          <w:rFonts w:ascii="Arial" w:hAnsi="Arial" w:cs="Arial"/>
          <w:b/>
          <w:color w:val="000000"/>
          <w:lang w:val="es-MX"/>
        </w:rPr>
        <w:t xml:space="preserve">TIPO DE CONTRATO: </w:t>
      </w:r>
    </w:p>
    <w:p w:rsidR="000C4287" w:rsidRPr="000C4287" w:rsidRDefault="000C4287" w:rsidP="000C4287">
      <w:pPr>
        <w:pStyle w:val="Prrafodelista"/>
        <w:ind w:left="284"/>
        <w:jc w:val="both"/>
        <w:rPr>
          <w:rFonts w:ascii="Arial" w:hAnsi="Arial" w:cs="Arial"/>
          <w:b/>
          <w:lang w:val="es-MX"/>
        </w:rPr>
      </w:pPr>
    </w:p>
    <w:p w:rsidR="000C4287" w:rsidRPr="000C4287" w:rsidRDefault="000C4287" w:rsidP="000C4287">
      <w:pPr>
        <w:jc w:val="both"/>
        <w:rPr>
          <w:rFonts w:ascii="Arial" w:hAnsi="Arial" w:cs="Arial"/>
          <w:lang w:val="es-MX"/>
        </w:rPr>
      </w:pPr>
      <w:r w:rsidRPr="000C4287">
        <w:rPr>
          <w:rFonts w:ascii="Arial" w:hAnsi="Arial" w:cs="Arial"/>
          <w:color w:val="000000"/>
          <w:lang w:val="es-MX"/>
        </w:rPr>
        <w:t>ABIERTO NO (x)  SI (  )</w:t>
      </w:r>
    </w:p>
    <w:p w:rsidR="000C4287" w:rsidRPr="000C4287" w:rsidRDefault="000C4287" w:rsidP="00914763">
      <w:pPr>
        <w:jc w:val="both"/>
        <w:rPr>
          <w:rFonts w:ascii="Arial" w:hAnsi="Arial" w:cs="Arial"/>
          <w:b/>
        </w:rPr>
      </w:pPr>
    </w:p>
    <w:p w:rsidR="00914763" w:rsidRPr="000C4287" w:rsidRDefault="00914763" w:rsidP="00130495">
      <w:pPr>
        <w:pStyle w:val="Prrafodelista"/>
        <w:numPr>
          <w:ilvl w:val="0"/>
          <w:numId w:val="5"/>
        </w:numPr>
        <w:ind w:left="284" w:hanging="284"/>
        <w:jc w:val="both"/>
        <w:rPr>
          <w:rFonts w:ascii="Arial" w:hAnsi="Arial" w:cs="Arial"/>
          <w:b/>
        </w:rPr>
      </w:pPr>
      <w:r w:rsidRPr="000C4287">
        <w:rPr>
          <w:rFonts w:ascii="Arial" w:hAnsi="Arial" w:cs="Arial"/>
          <w:b/>
        </w:rPr>
        <w:t xml:space="preserve">DESCRIPCIÓN DE </w:t>
      </w:r>
      <w:r w:rsidR="00130495" w:rsidRPr="000C4287">
        <w:rPr>
          <w:rFonts w:ascii="Arial" w:hAnsi="Arial" w:cs="Arial"/>
          <w:b/>
        </w:rPr>
        <w:t>LAS ACTIVIDADES A REALIZAR</w:t>
      </w:r>
    </w:p>
    <w:p w:rsidR="00212BCB" w:rsidRPr="000C4287" w:rsidRDefault="00212BCB" w:rsidP="00763C6C">
      <w:pPr>
        <w:jc w:val="both"/>
        <w:rPr>
          <w:rFonts w:ascii="Arial" w:hAnsi="Arial" w:cs="Arial"/>
          <w:b/>
        </w:rPr>
      </w:pPr>
    </w:p>
    <w:p w:rsidR="00FE0C24" w:rsidRPr="00FE0C24" w:rsidRDefault="00FE0C24" w:rsidP="00FE0C24">
      <w:pPr>
        <w:jc w:val="both"/>
        <w:rPr>
          <w:rFonts w:ascii="Arial" w:hAnsi="Arial" w:cs="Arial"/>
          <w:lang w:val="es-MX"/>
        </w:rPr>
      </w:pPr>
      <w:r w:rsidRPr="00FE0C24">
        <w:rPr>
          <w:rFonts w:ascii="Arial" w:hAnsi="Arial" w:cs="Arial"/>
          <w:b/>
          <w:lang w:val="es-MX"/>
        </w:rPr>
        <w:t>“El Prestador de servicios”,</w:t>
      </w:r>
      <w:r w:rsidRPr="00FE0C24">
        <w:rPr>
          <w:rFonts w:ascii="Arial" w:hAnsi="Arial" w:cs="Arial"/>
          <w:lang w:val="es-MX"/>
        </w:rPr>
        <w:t xml:space="preserve"> deberá administrar el personal para la realización de las actividades necesarias, para:</w:t>
      </w:r>
    </w:p>
    <w:p w:rsidR="00FE0C24" w:rsidRPr="00FE0C24" w:rsidRDefault="00FE0C24" w:rsidP="00FE0C24">
      <w:pPr>
        <w:jc w:val="both"/>
        <w:rPr>
          <w:rFonts w:ascii="Arial" w:hAnsi="Arial" w:cs="Arial"/>
          <w:lang w:val="es-MX"/>
        </w:rPr>
      </w:pPr>
    </w:p>
    <w:p w:rsidR="0031613C" w:rsidRPr="00FE0C24" w:rsidRDefault="00FE0C24" w:rsidP="00FE0C24">
      <w:pPr>
        <w:pStyle w:val="Prrafodelista"/>
        <w:numPr>
          <w:ilvl w:val="0"/>
          <w:numId w:val="16"/>
        </w:numPr>
        <w:jc w:val="both"/>
        <w:rPr>
          <w:rFonts w:ascii="Arial" w:hAnsi="Arial" w:cs="Arial"/>
          <w:lang w:val="es-MX"/>
        </w:rPr>
      </w:pPr>
      <w:r w:rsidRPr="00FE0C24">
        <w:rPr>
          <w:rFonts w:ascii="Arial" w:hAnsi="Arial" w:cs="Arial"/>
          <w:lang w:val="es-MX"/>
        </w:rPr>
        <w:t>Atender la inscripción de 4193 proyectos de asientos registrales, para lo cual deberán realizar el análisis y determinación de la procedencia de las solicitudes de inscripción, elaboración del proyecto de inscripción (hoja y sello de registro) para presentarlos al Registro Público de Derechos de Agua (REPDA) y posteriormente pasarlos a firma del registrador y elaborar las respuestas a la autoridad solicitante.</w:t>
      </w:r>
    </w:p>
    <w:p w:rsidR="00FE0C24" w:rsidRPr="00FE0C24" w:rsidRDefault="00FE0C24" w:rsidP="00FE0C24">
      <w:pPr>
        <w:pStyle w:val="Prrafodelista"/>
        <w:ind w:left="1065"/>
        <w:jc w:val="both"/>
        <w:rPr>
          <w:rFonts w:ascii="Arial" w:hAnsi="Arial" w:cs="Arial"/>
          <w:b/>
        </w:rPr>
      </w:pPr>
    </w:p>
    <w:p w:rsidR="00914763" w:rsidRPr="000C4287" w:rsidRDefault="00FD0633" w:rsidP="00FD0633">
      <w:pPr>
        <w:pStyle w:val="Prrafodelista"/>
        <w:numPr>
          <w:ilvl w:val="0"/>
          <w:numId w:val="5"/>
        </w:numPr>
        <w:ind w:left="284" w:hanging="284"/>
        <w:jc w:val="both"/>
        <w:rPr>
          <w:rFonts w:ascii="Arial" w:hAnsi="Arial" w:cs="Arial"/>
          <w:b/>
        </w:rPr>
      </w:pPr>
      <w:r w:rsidRPr="000C4287">
        <w:rPr>
          <w:rFonts w:ascii="Arial" w:hAnsi="Arial" w:cs="Arial"/>
          <w:b/>
        </w:rPr>
        <w:t>REQUERIMIENTOS ESPECÍFICOS O ESPECIFICACIONES TÉCNICAS</w:t>
      </w:r>
    </w:p>
    <w:p w:rsidR="00FD0633" w:rsidRPr="000C4287" w:rsidRDefault="00FD0633" w:rsidP="00FD0633">
      <w:pPr>
        <w:pStyle w:val="Prrafodelista"/>
        <w:jc w:val="both"/>
        <w:rPr>
          <w:rFonts w:ascii="Arial" w:hAnsi="Arial" w:cs="Arial"/>
          <w:b/>
        </w:rPr>
      </w:pPr>
    </w:p>
    <w:p w:rsidR="00B7682B" w:rsidRPr="00B7682B" w:rsidRDefault="007F7A59" w:rsidP="00B7682B">
      <w:pPr>
        <w:widowControl w:val="0"/>
        <w:jc w:val="both"/>
        <w:rPr>
          <w:rFonts w:ascii="Arial" w:hAnsi="Arial" w:cs="Arial"/>
          <w:lang w:val="es-MX"/>
        </w:rPr>
      </w:pPr>
      <w:r w:rsidRPr="007F7A59">
        <w:rPr>
          <w:rFonts w:ascii="Arial" w:hAnsi="Arial" w:cs="Arial"/>
          <w:b/>
        </w:rPr>
        <w:t>“</w:t>
      </w:r>
      <w:r w:rsidRPr="007F7A59">
        <w:rPr>
          <w:rFonts w:ascii="Arial" w:hAnsi="Arial" w:cs="Arial"/>
          <w:b/>
          <w:lang w:val="es-MX"/>
        </w:rPr>
        <w:t xml:space="preserve">El </w:t>
      </w:r>
      <w:r w:rsidR="00B7682B" w:rsidRPr="007F7A59">
        <w:rPr>
          <w:rFonts w:ascii="Arial" w:hAnsi="Arial" w:cs="Arial"/>
          <w:b/>
          <w:lang w:val="es-MX"/>
        </w:rPr>
        <w:t>prestador de servicios”</w:t>
      </w:r>
      <w:r w:rsidR="00B7682B" w:rsidRPr="00B7682B">
        <w:rPr>
          <w:rFonts w:ascii="Arial" w:hAnsi="Arial" w:cs="Arial"/>
          <w:lang w:val="es-MX"/>
        </w:rPr>
        <w:t xml:space="preserve"> proporcionará el servicio requerido, de acuerdo con las especificaciones indicadas en estos </w:t>
      </w:r>
      <w:r>
        <w:rPr>
          <w:rFonts w:ascii="Arial" w:hAnsi="Arial" w:cs="Arial"/>
          <w:lang w:val="es-MX"/>
        </w:rPr>
        <w:t>Requisitos Técnicos</w:t>
      </w:r>
      <w:r w:rsidR="00B7682B" w:rsidRPr="00B7682B">
        <w:rPr>
          <w:rFonts w:ascii="Arial" w:hAnsi="Arial" w:cs="Arial"/>
          <w:lang w:val="es-MX"/>
        </w:rPr>
        <w:t xml:space="preserve">. </w:t>
      </w:r>
    </w:p>
    <w:p w:rsidR="00B7682B" w:rsidRPr="00B7682B" w:rsidRDefault="00B7682B" w:rsidP="00B7682B">
      <w:pPr>
        <w:widowControl w:val="0"/>
        <w:jc w:val="both"/>
        <w:rPr>
          <w:rFonts w:ascii="Arial" w:hAnsi="Arial" w:cs="Arial"/>
          <w:lang w:val="es-MX"/>
        </w:rPr>
      </w:pPr>
    </w:p>
    <w:p w:rsidR="00B7682B" w:rsidRPr="00B7682B" w:rsidRDefault="00B7682B" w:rsidP="00B7682B">
      <w:pPr>
        <w:widowControl w:val="0"/>
        <w:jc w:val="both"/>
        <w:rPr>
          <w:rFonts w:ascii="Arial" w:hAnsi="Arial" w:cs="Arial"/>
          <w:lang w:val="es-MX"/>
        </w:rPr>
      </w:pPr>
      <w:r w:rsidRPr="00B7682B">
        <w:rPr>
          <w:rFonts w:ascii="Arial" w:hAnsi="Arial" w:cs="Arial"/>
          <w:lang w:val="es-MX"/>
        </w:rPr>
        <w:t xml:space="preserve">Que </w:t>
      </w:r>
      <w:bookmarkStart w:id="1" w:name="_Hlk490739777"/>
      <w:r w:rsidR="007F7A59" w:rsidRPr="007F7A59">
        <w:rPr>
          <w:rFonts w:ascii="Arial" w:hAnsi="Arial" w:cs="Arial"/>
          <w:b/>
          <w:lang w:val="es-MX"/>
        </w:rPr>
        <w:t>“El prestador de servicios”</w:t>
      </w:r>
      <w:bookmarkEnd w:id="1"/>
      <w:r w:rsidRPr="00B7682B">
        <w:rPr>
          <w:rFonts w:ascii="Arial" w:hAnsi="Arial" w:cs="Arial"/>
          <w:lang w:val="es-MX"/>
        </w:rPr>
        <w:t xml:space="preserve"> contrate y administre personal para complementar y apoyar en la ejecución de actividades del proyecto, así como realizar las diferentes acciones que se requieren para cumplir los objetivos del mismo conforme al servicio solicitado y al calendario de trabajo establecido.</w:t>
      </w:r>
    </w:p>
    <w:p w:rsidR="00B7682B" w:rsidRPr="00B7682B" w:rsidRDefault="00B7682B" w:rsidP="00B7682B">
      <w:pPr>
        <w:widowControl w:val="0"/>
        <w:jc w:val="both"/>
        <w:rPr>
          <w:rFonts w:ascii="Arial" w:hAnsi="Arial" w:cs="Arial"/>
          <w:lang w:val="es-MX"/>
        </w:rPr>
      </w:pPr>
    </w:p>
    <w:p w:rsidR="00B7682B" w:rsidRPr="006D36A6" w:rsidRDefault="00B7682B" w:rsidP="006D36A6">
      <w:pPr>
        <w:pStyle w:val="Prrafodelista"/>
        <w:widowControl w:val="0"/>
        <w:numPr>
          <w:ilvl w:val="1"/>
          <w:numId w:val="5"/>
        </w:numPr>
        <w:jc w:val="both"/>
        <w:rPr>
          <w:rFonts w:ascii="Arial" w:hAnsi="Arial" w:cs="Arial"/>
          <w:b/>
          <w:lang w:val="es-MX"/>
        </w:rPr>
      </w:pPr>
      <w:r w:rsidRPr="006D36A6">
        <w:rPr>
          <w:rFonts w:ascii="Arial" w:hAnsi="Arial" w:cs="Arial"/>
          <w:b/>
          <w:lang w:val="es-MX"/>
        </w:rPr>
        <w:t>Equipo de cómputo</w:t>
      </w:r>
    </w:p>
    <w:p w:rsidR="00B7682B" w:rsidRPr="00B7682B" w:rsidRDefault="00B7682B" w:rsidP="00B7682B">
      <w:pPr>
        <w:widowControl w:val="0"/>
        <w:jc w:val="both"/>
        <w:rPr>
          <w:rFonts w:ascii="Arial" w:hAnsi="Arial" w:cs="Arial"/>
          <w:lang w:val="es-MX"/>
        </w:rPr>
      </w:pPr>
    </w:p>
    <w:p w:rsidR="00B7682B" w:rsidRPr="00C64DA8" w:rsidRDefault="00C64DA8" w:rsidP="00B7682B">
      <w:pPr>
        <w:widowControl w:val="0"/>
        <w:ind w:left="708"/>
        <w:jc w:val="both"/>
        <w:rPr>
          <w:rFonts w:ascii="Arial" w:hAnsi="Arial" w:cs="Arial"/>
          <w:lang w:val="es-MX"/>
        </w:rPr>
      </w:pPr>
      <w:r w:rsidRPr="007F7A59">
        <w:rPr>
          <w:rFonts w:ascii="Arial" w:hAnsi="Arial" w:cs="Arial"/>
          <w:b/>
          <w:lang w:val="es-MX"/>
        </w:rPr>
        <w:t>“El prestador de servicios”</w:t>
      </w:r>
      <w:r>
        <w:rPr>
          <w:rFonts w:ascii="Arial" w:hAnsi="Arial" w:cs="Arial"/>
          <w:b/>
          <w:lang w:val="es-MX"/>
        </w:rPr>
        <w:t xml:space="preserve"> </w:t>
      </w:r>
      <w:r w:rsidR="00B7682B" w:rsidRPr="00B7682B">
        <w:rPr>
          <w:rFonts w:ascii="Arial" w:hAnsi="Arial" w:cs="Arial"/>
          <w:lang w:val="es-MX"/>
        </w:rPr>
        <w:t>deberá considerar p</w:t>
      </w:r>
      <w:r w:rsidR="006D36A6">
        <w:rPr>
          <w:rFonts w:ascii="Arial" w:hAnsi="Arial" w:cs="Arial"/>
          <w:lang w:val="es-MX"/>
        </w:rPr>
        <w:t xml:space="preserve">roporcionar una cantidad </w:t>
      </w:r>
      <w:r w:rsidR="00B7682B" w:rsidRPr="00B7682B">
        <w:rPr>
          <w:rFonts w:ascii="Arial" w:hAnsi="Arial" w:cs="Arial"/>
          <w:lang w:val="es-MX"/>
        </w:rPr>
        <w:t xml:space="preserve">de </w:t>
      </w:r>
      <w:r w:rsidR="0077062F">
        <w:rPr>
          <w:rFonts w:ascii="Arial" w:hAnsi="Arial" w:cs="Arial"/>
          <w:lang w:val="es-MX"/>
        </w:rPr>
        <w:t>8</w:t>
      </w:r>
      <w:r w:rsidR="00B7682B" w:rsidRPr="00B7682B">
        <w:rPr>
          <w:rFonts w:ascii="Arial" w:hAnsi="Arial" w:cs="Arial"/>
          <w:lang w:val="es-MX"/>
        </w:rPr>
        <w:t xml:space="preserve"> equipos de cómputo</w:t>
      </w:r>
      <w:r w:rsidR="006D36A6">
        <w:rPr>
          <w:rFonts w:ascii="Arial" w:hAnsi="Arial" w:cs="Arial"/>
          <w:lang w:val="es-MX"/>
        </w:rPr>
        <w:t xml:space="preserve">. </w:t>
      </w:r>
      <w:r w:rsidR="00B7682B" w:rsidRPr="00B7682B">
        <w:rPr>
          <w:rFonts w:ascii="Arial" w:hAnsi="Arial" w:cs="Arial"/>
          <w:lang w:val="es-MX"/>
        </w:rPr>
        <w:t xml:space="preserve">El equipo deberá tener como mínimo las siguientes especificaciones: </w:t>
      </w:r>
      <w:r w:rsidR="00583938">
        <w:rPr>
          <w:rFonts w:ascii="Arial" w:hAnsi="Arial" w:cs="Arial"/>
          <w:lang w:val="es-MX"/>
        </w:rPr>
        <w:t>Procesador Intel® Pentium (1,5</w:t>
      </w:r>
      <w:r w:rsidRPr="00C64DA8">
        <w:rPr>
          <w:rFonts w:ascii="Arial" w:hAnsi="Arial" w:cs="Arial"/>
          <w:lang w:val="es-MX"/>
        </w:rPr>
        <w:t xml:space="preserve"> GHz de frecuencia base, hasta 2,56 GHz de frecuencia de ráfaga, 2 MB de caché, 4 núcleos), Memoria RAM 4 GB, Disco duro SATA de 1 TB y 5400 rpm, con garantía, Número de Puertos HDMI|USB, Tarjeta Gráfica Intel HD 540, Conectividad USB|Bluetooth|Wifi</w:t>
      </w:r>
      <w:r w:rsidR="00B7682B" w:rsidRPr="00C64DA8">
        <w:rPr>
          <w:rFonts w:ascii="Arial" w:hAnsi="Arial" w:cs="Arial"/>
          <w:lang w:val="es-MX"/>
        </w:rPr>
        <w:t>.</w:t>
      </w:r>
    </w:p>
    <w:p w:rsidR="00B7682B" w:rsidRPr="00C64DA8" w:rsidRDefault="00B7682B" w:rsidP="00B7682B">
      <w:pPr>
        <w:widowControl w:val="0"/>
        <w:jc w:val="both"/>
        <w:rPr>
          <w:rFonts w:ascii="Arial" w:hAnsi="Arial" w:cs="Arial"/>
          <w:lang w:val="es-MX"/>
        </w:rPr>
      </w:pPr>
    </w:p>
    <w:p w:rsidR="00B7682B" w:rsidRPr="00B7682B" w:rsidRDefault="00B7682B" w:rsidP="00B7682B">
      <w:pPr>
        <w:widowControl w:val="0"/>
        <w:ind w:left="708"/>
        <w:jc w:val="both"/>
        <w:rPr>
          <w:rFonts w:ascii="Arial" w:hAnsi="Arial" w:cs="Arial"/>
          <w:lang w:val="es-MX"/>
        </w:rPr>
      </w:pPr>
      <w:r w:rsidRPr="00B7682B">
        <w:rPr>
          <w:rFonts w:ascii="Arial" w:hAnsi="Arial" w:cs="Arial"/>
          <w:lang w:val="es-MX"/>
        </w:rPr>
        <w:t xml:space="preserve">El costo por este concepto, deberá cotizarse conforme a la tabla </w:t>
      </w:r>
      <w:r w:rsidR="0019491B" w:rsidRPr="0019491B">
        <w:rPr>
          <w:rFonts w:ascii="Arial" w:hAnsi="Arial" w:cs="Arial"/>
          <w:lang w:val="es-MX"/>
        </w:rPr>
        <w:t>4</w:t>
      </w:r>
      <w:r w:rsidRPr="00B7682B">
        <w:rPr>
          <w:rFonts w:ascii="Arial" w:hAnsi="Arial" w:cs="Arial"/>
          <w:lang w:val="es-MX"/>
        </w:rPr>
        <w:t xml:space="preserve"> de estos </w:t>
      </w:r>
      <w:r w:rsidR="007F7A59">
        <w:rPr>
          <w:rFonts w:ascii="Arial" w:hAnsi="Arial" w:cs="Arial"/>
          <w:lang w:val="es-MX"/>
        </w:rPr>
        <w:t>Requisitos Técnicos</w:t>
      </w:r>
      <w:r w:rsidRPr="00B7682B">
        <w:rPr>
          <w:rFonts w:ascii="Arial" w:hAnsi="Arial" w:cs="Arial"/>
          <w:lang w:val="es-MX"/>
        </w:rPr>
        <w:t>.</w:t>
      </w:r>
    </w:p>
    <w:p w:rsidR="00B7682B" w:rsidRDefault="00B7682B" w:rsidP="00B7682B">
      <w:pPr>
        <w:widowControl w:val="0"/>
        <w:ind w:left="708"/>
        <w:jc w:val="both"/>
        <w:rPr>
          <w:rFonts w:ascii="Arial" w:hAnsi="Arial" w:cs="Arial"/>
          <w:lang w:val="es-MX"/>
        </w:rPr>
      </w:pPr>
    </w:p>
    <w:p w:rsidR="00327016" w:rsidRPr="00B7682B" w:rsidRDefault="00327016" w:rsidP="00B7682B">
      <w:pPr>
        <w:widowControl w:val="0"/>
        <w:ind w:left="708"/>
        <w:jc w:val="both"/>
        <w:rPr>
          <w:rFonts w:ascii="Arial" w:hAnsi="Arial" w:cs="Arial"/>
          <w:lang w:val="es-MX"/>
        </w:rPr>
      </w:pPr>
    </w:p>
    <w:p w:rsidR="00B7682B" w:rsidRPr="00B7682B" w:rsidRDefault="00B7682B" w:rsidP="006D36A6">
      <w:pPr>
        <w:widowControl w:val="0"/>
        <w:numPr>
          <w:ilvl w:val="1"/>
          <w:numId w:val="5"/>
        </w:numPr>
        <w:jc w:val="both"/>
        <w:rPr>
          <w:rFonts w:ascii="Arial" w:hAnsi="Arial" w:cs="Arial"/>
          <w:b/>
          <w:lang w:val="es-MX"/>
        </w:rPr>
      </w:pPr>
      <w:r w:rsidRPr="00B7682B">
        <w:rPr>
          <w:rFonts w:ascii="Arial" w:hAnsi="Arial" w:cs="Arial"/>
          <w:b/>
          <w:lang w:val="es-MX"/>
        </w:rPr>
        <w:lastRenderedPageBreak/>
        <w:t>Del Personal</w:t>
      </w:r>
    </w:p>
    <w:p w:rsidR="00B7682B" w:rsidRPr="00B7682B" w:rsidRDefault="00B7682B" w:rsidP="00B7682B">
      <w:pPr>
        <w:widowControl w:val="0"/>
        <w:ind w:left="792"/>
        <w:jc w:val="both"/>
        <w:rPr>
          <w:rFonts w:ascii="Arial" w:hAnsi="Arial" w:cs="Arial"/>
          <w:b/>
          <w:lang w:val="es-MX"/>
        </w:rPr>
      </w:pPr>
    </w:p>
    <w:p w:rsidR="00B7682B" w:rsidRPr="00B7682B" w:rsidRDefault="00B7682B" w:rsidP="007F7A59">
      <w:pPr>
        <w:widowControl w:val="0"/>
        <w:numPr>
          <w:ilvl w:val="2"/>
          <w:numId w:val="5"/>
        </w:numPr>
        <w:jc w:val="both"/>
        <w:rPr>
          <w:rFonts w:ascii="Arial" w:hAnsi="Arial" w:cs="Arial"/>
          <w:lang w:val="es-MX"/>
        </w:rPr>
      </w:pPr>
      <w:r w:rsidRPr="00B7682B">
        <w:rPr>
          <w:rFonts w:ascii="Arial" w:hAnsi="Arial" w:cs="Arial"/>
          <w:b/>
          <w:sz w:val="22"/>
          <w:szCs w:val="22"/>
          <w:lang w:val="es-ES"/>
        </w:rPr>
        <w:t xml:space="preserve"> </w:t>
      </w:r>
      <w:bookmarkStart w:id="2" w:name="_Hlk490735930"/>
      <w:r w:rsidR="007F7A59">
        <w:rPr>
          <w:rFonts w:ascii="Arial" w:hAnsi="Arial" w:cs="Arial"/>
          <w:lang w:val="es-ES"/>
        </w:rPr>
        <w:t>El personal de</w:t>
      </w:r>
      <w:r w:rsidRPr="00B7682B">
        <w:rPr>
          <w:rFonts w:ascii="Arial" w:hAnsi="Arial" w:cs="Arial"/>
          <w:b/>
          <w:lang w:val="es-ES"/>
        </w:rPr>
        <w:t xml:space="preserve"> </w:t>
      </w:r>
      <w:bookmarkStart w:id="3" w:name="_Hlk490735946"/>
      <w:r w:rsidRPr="00B7682B">
        <w:rPr>
          <w:rFonts w:ascii="Arial" w:hAnsi="Arial" w:cs="Arial"/>
          <w:b/>
          <w:lang w:val="es-ES"/>
        </w:rPr>
        <w:t>“</w:t>
      </w:r>
      <w:r w:rsidR="007F7A59" w:rsidRPr="007F7A59">
        <w:rPr>
          <w:rFonts w:ascii="Arial" w:hAnsi="Arial" w:cs="Arial"/>
          <w:b/>
          <w:lang w:val="es-ES"/>
        </w:rPr>
        <w:t>El prestador de servicios”</w:t>
      </w:r>
      <w:bookmarkEnd w:id="2"/>
      <w:bookmarkEnd w:id="3"/>
      <w:r w:rsidRPr="00B7682B">
        <w:rPr>
          <w:rFonts w:ascii="Arial" w:hAnsi="Arial" w:cs="Arial"/>
          <w:b/>
          <w:lang w:val="es-ES"/>
        </w:rPr>
        <w:t xml:space="preserve"> </w:t>
      </w:r>
      <w:r w:rsidRPr="00B7682B">
        <w:rPr>
          <w:rFonts w:ascii="Arial" w:hAnsi="Arial" w:cs="Arial"/>
          <w:lang w:val="es-ES"/>
        </w:rPr>
        <w:t xml:space="preserve">podrá hacer uso de los equipos e instalaciones de las áreas que le sean asignadas para la ejecución de los servicios objeto de estos </w:t>
      </w:r>
      <w:r w:rsidR="00AD354D">
        <w:rPr>
          <w:rFonts w:ascii="Arial" w:hAnsi="Arial" w:cs="Arial"/>
          <w:lang w:val="es-ES"/>
        </w:rPr>
        <w:t>requisitos técnicos</w:t>
      </w:r>
      <w:r w:rsidRPr="00B7682B">
        <w:rPr>
          <w:rFonts w:ascii="Arial" w:hAnsi="Arial" w:cs="Arial"/>
          <w:lang w:val="es-ES"/>
        </w:rPr>
        <w:t xml:space="preserve">. </w:t>
      </w:r>
    </w:p>
    <w:p w:rsidR="00B7682B" w:rsidRPr="00B7682B" w:rsidRDefault="00B7682B" w:rsidP="00B7682B">
      <w:pPr>
        <w:widowControl w:val="0"/>
        <w:ind w:left="1224"/>
        <w:jc w:val="both"/>
        <w:rPr>
          <w:rFonts w:ascii="Arial" w:hAnsi="Arial" w:cs="Arial"/>
          <w:lang w:val="es-MX"/>
        </w:rPr>
      </w:pPr>
    </w:p>
    <w:p w:rsidR="00B7682B" w:rsidRPr="00B7682B" w:rsidRDefault="007F7A59" w:rsidP="006D36A6">
      <w:pPr>
        <w:widowControl w:val="0"/>
        <w:numPr>
          <w:ilvl w:val="2"/>
          <w:numId w:val="5"/>
        </w:numPr>
        <w:jc w:val="both"/>
        <w:rPr>
          <w:rFonts w:ascii="Arial" w:hAnsi="Arial" w:cs="Arial"/>
          <w:lang w:val="es-MX"/>
        </w:rPr>
      </w:pPr>
      <w:r>
        <w:rPr>
          <w:rFonts w:ascii="Arial" w:hAnsi="Arial" w:cs="Arial"/>
          <w:lang w:val="es-ES"/>
        </w:rPr>
        <w:t>El personal de</w:t>
      </w:r>
      <w:r w:rsidRPr="00B7682B">
        <w:rPr>
          <w:rFonts w:ascii="Arial" w:hAnsi="Arial" w:cs="Arial"/>
          <w:b/>
          <w:lang w:val="es-ES"/>
        </w:rPr>
        <w:t xml:space="preserve"> “</w:t>
      </w:r>
      <w:r w:rsidRPr="007F7A59">
        <w:rPr>
          <w:rFonts w:ascii="Arial" w:hAnsi="Arial" w:cs="Arial"/>
          <w:b/>
          <w:lang w:val="es-ES"/>
        </w:rPr>
        <w:t>El prestador de servicios”</w:t>
      </w:r>
      <w:r w:rsidR="00B7682B" w:rsidRPr="00B7682B">
        <w:rPr>
          <w:rFonts w:ascii="Arial" w:hAnsi="Arial" w:cs="Arial"/>
          <w:b/>
          <w:lang w:val="es-ES"/>
        </w:rPr>
        <w:t xml:space="preserve"> </w:t>
      </w:r>
      <w:r w:rsidR="00B7682B" w:rsidRPr="00B7682B">
        <w:rPr>
          <w:rFonts w:ascii="Arial" w:hAnsi="Arial" w:cs="Arial"/>
          <w:lang w:val="es-ES"/>
        </w:rPr>
        <w:t xml:space="preserve">estará a cargo de la supervisión por parte del “prestador del servicio”, por lo que deberá asignar una persona de su empresa quien fungirá como supervisor, coordinador y gestor quien estará en contacto permanente con el </w:t>
      </w:r>
      <w:r w:rsidR="00A9738B">
        <w:rPr>
          <w:rFonts w:ascii="Arial" w:hAnsi="Arial" w:cs="Arial"/>
          <w:lang w:val="es-ES"/>
        </w:rPr>
        <w:t>Solicitante del servicio</w:t>
      </w:r>
      <w:r w:rsidR="00B7682B" w:rsidRPr="00B7682B">
        <w:rPr>
          <w:rFonts w:ascii="Arial" w:hAnsi="Arial" w:cs="Arial"/>
          <w:lang w:val="es-ES"/>
        </w:rPr>
        <w:t xml:space="preserve"> para tratar los asuntos relacionados a la ejecución del servicio.</w:t>
      </w:r>
    </w:p>
    <w:p w:rsidR="00B7682B" w:rsidRPr="00B7682B" w:rsidRDefault="00B7682B" w:rsidP="00B7682B">
      <w:pPr>
        <w:ind w:left="900" w:hanging="900"/>
        <w:jc w:val="both"/>
        <w:rPr>
          <w:rFonts w:ascii="Arial" w:hAnsi="Arial" w:cs="Arial"/>
        </w:rPr>
      </w:pPr>
    </w:p>
    <w:p w:rsidR="00B7682B" w:rsidRPr="00B7682B" w:rsidRDefault="00B7682B" w:rsidP="000E4335">
      <w:pPr>
        <w:shd w:val="clear" w:color="auto" w:fill="FFFFFF"/>
        <w:jc w:val="both"/>
        <w:rPr>
          <w:rFonts w:ascii="Arial" w:hAnsi="Arial" w:cs="Arial"/>
        </w:rPr>
      </w:pPr>
      <w:r w:rsidRPr="00B7682B">
        <w:rPr>
          <w:rFonts w:ascii="Arial" w:hAnsi="Arial" w:cs="Arial"/>
        </w:rPr>
        <w:t>El perfil mínimo que se requiere para el supervisor a cargo de</w:t>
      </w:r>
      <w:r w:rsidR="007F7A59">
        <w:rPr>
          <w:rFonts w:ascii="Arial" w:hAnsi="Arial" w:cs="Arial"/>
        </w:rPr>
        <w:t xml:space="preserve"> </w:t>
      </w:r>
      <w:r w:rsidR="007F7A59" w:rsidRPr="00B7682B">
        <w:rPr>
          <w:rFonts w:ascii="Arial" w:hAnsi="Arial" w:cs="Arial"/>
          <w:b/>
          <w:lang w:val="es-ES"/>
        </w:rPr>
        <w:t>“</w:t>
      </w:r>
      <w:r w:rsidR="007F7A59" w:rsidRPr="007F7A59">
        <w:rPr>
          <w:rFonts w:ascii="Arial" w:hAnsi="Arial" w:cs="Arial"/>
          <w:b/>
          <w:lang w:val="es-ES"/>
        </w:rPr>
        <w:t>El prestador de servicios”</w:t>
      </w:r>
      <w:r w:rsidRPr="00B7682B">
        <w:rPr>
          <w:rFonts w:ascii="Arial" w:hAnsi="Arial" w:cs="Arial"/>
          <w:b/>
        </w:rPr>
        <w:t xml:space="preserve"> </w:t>
      </w:r>
      <w:r w:rsidRPr="00B7682B">
        <w:rPr>
          <w:rFonts w:ascii="Arial" w:hAnsi="Arial" w:cs="Arial"/>
        </w:rPr>
        <w:t>es el siguiente:</w:t>
      </w:r>
    </w:p>
    <w:p w:rsidR="00B7682B" w:rsidRPr="00B7682B" w:rsidRDefault="00B7682B" w:rsidP="00B7682B">
      <w:pPr>
        <w:shd w:val="clear" w:color="auto" w:fill="FFFFFF"/>
        <w:ind w:left="708"/>
        <w:jc w:val="both"/>
        <w:rPr>
          <w:rFonts w:ascii="Arial" w:hAnsi="Arial" w:cs="Arial"/>
          <w:b/>
          <w:w w:val="101"/>
          <w:sz w:val="22"/>
          <w:szCs w:val="22"/>
        </w:rPr>
      </w:pPr>
    </w:p>
    <w:tbl>
      <w:tblPr>
        <w:tblW w:w="82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3"/>
        <w:gridCol w:w="2126"/>
        <w:gridCol w:w="4857"/>
      </w:tblGrid>
      <w:tr w:rsidR="00B7682B" w:rsidRPr="00B7682B" w:rsidTr="0019491B">
        <w:trPr>
          <w:cantSplit/>
          <w:trHeight w:val="181"/>
          <w:jc w:val="center"/>
        </w:trPr>
        <w:tc>
          <w:tcPr>
            <w:tcW w:w="1263" w:type="dxa"/>
            <w:tcBorders>
              <w:top w:val="single" w:sz="12" w:space="0" w:color="auto"/>
              <w:bottom w:val="single" w:sz="6" w:space="0" w:color="auto"/>
            </w:tcBorders>
            <w:vAlign w:val="center"/>
          </w:tcPr>
          <w:p w:rsidR="00B7682B" w:rsidRPr="00B7682B" w:rsidRDefault="00B7682B" w:rsidP="00B7682B">
            <w:pPr>
              <w:shd w:val="clear" w:color="auto" w:fill="FFFFFF"/>
              <w:jc w:val="center"/>
              <w:rPr>
                <w:rFonts w:ascii="Arial" w:hAnsi="Arial" w:cs="Arial"/>
                <w:b/>
                <w:sz w:val="18"/>
                <w:szCs w:val="18"/>
                <w:lang w:val="es-MX" w:eastAsia="es-MX"/>
              </w:rPr>
            </w:pPr>
            <w:r w:rsidRPr="00B7682B">
              <w:rPr>
                <w:rFonts w:ascii="Arial" w:hAnsi="Arial" w:cs="Arial"/>
                <w:b/>
                <w:sz w:val="18"/>
                <w:szCs w:val="18"/>
                <w:lang w:val="es-MX" w:eastAsia="es-MX"/>
              </w:rPr>
              <w:t>Núm. De personas</w:t>
            </w:r>
          </w:p>
        </w:tc>
        <w:tc>
          <w:tcPr>
            <w:tcW w:w="2126" w:type="dxa"/>
            <w:tcBorders>
              <w:top w:val="single" w:sz="12" w:space="0" w:color="auto"/>
              <w:bottom w:val="single" w:sz="6" w:space="0" w:color="auto"/>
            </w:tcBorders>
            <w:vAlign w:val="center"/>
          </w:tcPr>
          <w:p w:rsidR="00B7682B" w:rsidRPr="00B7682B" w:rsidRDefault="00B7682B" w:rsidP="00B7682B">
            <w:pPr>
              <w:shd w:val="clear" w:color="auto" w:fill="FFFFFF"/>
              <w:jc w:val="center"/>
              <w:rPr>
                <w:rFonts w:ascii="Arial" w:hAnsi="Arial" w:cs="Arial"/>
                <w:b/>
                <w:sz w:val="18"/>
                <w:szCs w:val="18"/>
                <w:lang w:val="es-MX" w:eastAsia="es-MX"/>
              </w:rPr>
            </w:pPr>
            <w:r w:rsidRPr="00B7682B">
              <w:rPr>
                <w:rFonts w:ascii="Arial" w:hAnsi="Arial" w:cs="Arial"/>
                <w:b/>
                <w:sz w:val="18"/>
                <w:szCs w:val="18"/>
                <w:lang w:val="es-MX" w:eastAsia="es-MX"/>
              </w:rPr>
              <w:t>concepto</w:t>
            </w:r>
          </w:p>
        </w:tc>
        <w:tc>
          <w:tcPr>
            <w:tcW w:w="4857" w:type="dxa"/>
            <w:tcBorders>
              <w:top w:val="single" w:sz="12" w:space="0" w:color="auto"/>
            </w:tcBorders>
          </w:tcPr>
          <w:p w:rsidR="00B7682B" w:rsidRPr="00B7682B" w:rsidRDefault="00B7682B" w:rsidP="00B7682B">
            <w:pPr>
              <w:keepNext/>
              <w:shd w:val="clear" w:color="auto" w:fill="FFFFFF"/>
              <w:jc w:val="both"/>
              <w:outlineLvl w:val="0"/>
              <w:rPr>
                <w:rFonts w:ascii="Arial" w:hAnsi="Arial" w:cs="Arial"/>
                <w:b/>
                <w:sz w:val="18"/>
                <w:szCs w:val="18"/>
                <w:lang w:val="es-MX"/>
              </w:rPr>
            </w:pPr>
            <w:r w:rsidRPr="00B7682B">
              <w:rPr>
                <w:rFonts w:ascii="Arial" w:hAnsi="Arial" w:cs="Arial"/>
                <w:b/>
                <w:sz w:val="18"/>
                <w:szCs w:val="18"/>
                <w:lang w:val="es-MX"/>
              </w:rPr>
              <w:t>Perfil</w:t>
            </w:r>
          </w:p>
        </w:tc>
      </w:tr>
      <w:tr w:rsidR="006A6BF3" w:rsidRPr="00B7682B" w:rsidTr="007F7A59">
        <w:trPr>
          <w:trHeight w:val="670"/>
          <w:jc w:val="center"/>
        </w:trPr>
        <w:tc>
          <w:tcPr>
            <w:tcW w:w="1263" w:type="dxa"/>
            <w:vMerge w:val="restart"/>
            <w:tcBorders>
              <w:top w:val="single" w:sz="6" w:space="0" w:color="auto"/>
              <w:bottom w:val="single" w:sz="4" w:space="0" w:color="auto"/>
            </w:tcBorders>
            <w:shd w:val="clear" w:color="auto" w:fill="FFFFFF"/>
          </w:tcPr>
          <w:p w:rsidR="006A6BF3" w:rsidRPr="00B7682B" w:rsidRDefault="006A6BF3" w:rsidP="006A6BF3">
            <w:pPr>
              <w:shd w:val="clear" w:color="auto" w:fill="FFFFFF"/>
              <w:jc w:val="center"/>
              <w:rPr>
                <w:rFonts w:ascii="Arial" w:hAnsi="Arial" w:cs="Arial"/>
                <w:b/>
                <w:sz w:val="18"/>
                <w:szCs w:val="18"/>
                <w:lang w:val="es-MX" w:eastAsia="es-MX"/>
              </w:rPr>
            </w:pPr>
            <w:r w:rsidRPr="00B7682B">
              <w:rPr>
                <w:rFonts w:ascii="Arial" w:hAnsi="Arial" w:cs="Arial"/>
                <w:b/>
                <w:sz w:val="18"/>
                <w:szCs w:val="18"/>
                <w:lang w:val="es-MX" w:eastAsia="es-MX"/>
              </w:rPr>
              <w:t>1</w:t>
            </w:r>
          </w:p>
        </w:tc>
        <w:tc>
          <w:tcPr>
            <w:tcW w:w="2126" w:type="dxa"/>
            <w:vMerge w:val="restart"/>
            <w:tcBorders>
              <w:top w:val="single" w:sz="6" w:space="0" w:color="auto"/>
              <w:bottom w:val="single" w:sz="4" w:space="0" w:color="auto"/>
            </w:tcBorders>
            <w:shd w:val="clear" w:color="auto" w:fill="FFFFFF"/>
          </w:tcPr>
          <w:p w:rsidR="006A6BF3" w:rsidRPr="00B7682B" w:rsidRDefault="006A6BF3" w:rsidP="006A6BF3">
            <w:pPr>
              <w:shd w:val="clear" w:color="auto" w:fill="FFFFFF"/>
              <w:jc w:val="center"/>
              <w:rPr>
                <w:rFonts w:ascii="Arial" w:hAnsi="Arial" w:cs="Arial"/>
                <w:sz w:val="18"/>
                <w:szCs w:val="18"/>
                <w:lang w:eastAsia="es-MX"/>
              </w:rPr>
            </w:pPr>
            <w:r w:rsidRPr="00B7682B">
              <w:rPr>
                <w:rFonts w:ascii="Arial" w:hAnsi="Arial" w:cs="Arial"/>
                <w:b/>
                <w:sz w:val="18"/>
                <w:szCs w:val="18"/>
                <w:lang w:eastAsia="es-MX"/>
              </w:rPr>
              <w:t>supervisor</w:t>
            </w:r>
          </w:p>
          <w:p w:rsidR="006A6BF3" w:rsidRPr="00B7682B" w:rsidRDefault="006A6BF3" w:rsidP="006A6BF3">
            <w:pPr>
              <w:shd w:val="clear" w:color="auto" w:fill="FFFFFF"/>
              <w:jc w:val="center"/>
              <w:rPr>
                <w:rFonts w:ascii="Arial" w:hAnsi="Arial" w:cs="Arial"/>
                <w:sz w:val="18"/>
                <w:szCs w:val="18"/>
                <w:lang w:eastAsia="es-MX"/>
              </w:rPr>
            </w:pPr>
          </w:p>
        </w:tc>
        <w:tc>
          <w:tcPr>
            <w:tcW w:w="4857" w:type="dxa"/>
            <w:tcBorders>
              <w:top w:val="single" w:sz="4" w:space="0" w:color="auto"/>
              <w:bottom w:val="single" w:sz="4" w:space="0" w:color="auto"/>
            </w:tcBorders>
            <w:shd w:val="clear" w:color="auto" w:fill="FFFFFF"/>
            <w:vAlign w:val="center"/>
          </w:tcPr>
          <w:p w:rsidR="0077062F" w:rsidRPr="004C65AD" w:rsidRDefault="00BF4CA6" w:rsidP="0077062F">
            <w:pPr>
              <w:shd w:val="clear" w:color="auto" w:fill="FFFFFF"/>
              <w:jc w:val="both"/>
              <w:rPr>
                <w:rFonts w:ascii="Arial" w:hAnsi="Arial" w:cs="Arial"/>
                <w:sz w:val="18"/>
                <w:szCs w:val="18"/>
                <w:lang w:val="es-MX" w:eastAsia="es-MX"/>
              </w:rPr>
            </w:pPr>
            <w:r>
              <w:rPr>
                <w:rFonts w:ascii="Arial" w:hAnsi="Arial" w:cs="Arial"/>
                <w:b/>
                <w:sz w:val="18"/>
                <w:szCs w:val="18"/>
                <w:lang w:val="es-MX" w:eastAsia="es-MX"/>
              </w:rPr>
              <w:t>Experiencia</w:t>
            </w:r>
            <w:r w:rsidR="006A6BF3" w:rsidRPr="004C65AD">
              <w:rPr>
                <w:rFonts w:ascii="Arial" w:hAnsi="Arial" w:cs="Arial"/>
                <w:b/>
                <w:sz w:val="18"/>
                <w:szCs w:val="18"/>
                <w:lang w:val="es-MX" w:eastAsia="es-MX"/>
              </w:rPr>
              <w:t>:</w:t>
            </w:r>
            <w:r w:rsidR="0077062F">
              <w:rPr>
                <w:rFonts w:ascii="Arial" w:hAnsi="Arial" w:cs="Arial"/>
                <w:b/>
                <w:sz w:val="18"/>
                <w:szCs w:val="18"/>
                <w:lang w:val="es-MX" w:eastAsia="es-MX"/>
              </w:rPr>
              <w:t xml:space="preserve"> </w:t>
            </w:r>
            <w:r w:rsidR="0077062F">
              <w:rPr>
                <w:rFonts w:ascii="Arial" w:hAnsi="Arial" w:cs="Arial"/>
                <w:sz w:val="18"/>
                <w:szCs w:val="18"/>
                <w:lang w:val="es-MX" w:eastAsia="es-MX"/>
              </w:rPr>
              <w:t>e</w:t>
            </w:r>
            <w:r w:rsidR="0077062F" w:rsidRPr="0077062F">
              <w:rPr>
                <w:rFonts w:ascii="Arial" w:hAnsi="Arial" w:cs="Arial"/>
                <w:sz w:val="18"/>
                <w:szCs w:val="18"/>
                <w:lang w:val="es-MX" w:eastAsia="es-MX"/>
              </w:rPr>
              <w:t>xperiencia mínima de 2 años en servicios iguales o similares</w:t>
            </w:r>
          </w:p>
        </w:tc>
      </w:tr>
      <w:tr w:rsidR="006A6BF3" w:rsidRPr="00B7682B" w:rsidTr="007F7A59">
        <w:trPr>
          <w:trHeight w:val="1005"/>
          <w:jc w:val="center"/>
        </w:trPr>
        <w:tc>
          <w:tcPr>
            <w:tcW w:w="1263" w:type="dxa"/>
            <w:vMerge/>
            <w:tcBorders>
              <w:top w:val="single" w:sz="6" w:space="0" w:color="auto"/>
              <w:bottom w:val="single" w:sz="4" w:space="0" w:color="auto"/>
            </w:tcBorders>
            <w:shd w:val="clear" w:color="auto" w:fill="FFFFFF"/>
          </w:tcPr>
          <w:p w:rsidR="006A6BF3" w:rsidRPr="00B7682B" w:rsidRDefault="006A6BF3" w:rsidP="006A6BF3">
            <w:pPr>
              <w:shd w:val="clear" w:color="auto" w:fill="FFFFFF"/>
              <w:jc w:val="both"/>
              <w:rPr>
                <w:rFonts w:ascii="Arial" w:hAnsi="Arial" w:cs="Arial"/>
                <w:sz w:val="18"/>
                <w:szCs w:val="18"/>
                <w:lang w:val="es-MX" w:eastAsia="es-MX"/>
              </w:rPr>
            </w:pPr>
          </w:p>
        </w:tc>
        <w:tc>
          <w:tcPr>
            <w:tcW w:w="2126" w:type="dxa"/>
            <w:vMerge/>
            <w:tcBorders>
              <w:top w:val="single" w:sz="6" w:space="0" w:color="auto"/>
              <w:bottom w:val="single" w:sz="4" w:space="0" w:color="auto"/>
            </w:tcBorders>
            <w:shd w:val="clear" w:color="auto" w:fill="FFFFFF"/>
          </w:tcPr>
          <w:p w:rsidR="006A6BF3" w:rsidRPr="00B7682B" w:rsidRDefault="006A6BF3" w:rsidP="006A6BF3">
            <w:pPr>
              <w:shd w:val="clear" w:color="auto" w:fill="FFFFFF"/>
              <w:jc w:val="both"/>
              <w:rPr>
                <w:rFonts w:ascii="Arial" w:hAnsi="Arial" w:cs="Arial"/>
                <w:sz w:val="18"/>
                <w:szCs w:val="18"/>
                <w:lang w:val="es-MX" w:eastAsia="es-MX"/>
              </w:rPr>
            </w:pPr>
          </w:p>
        </w:tc>
        <w:tc>
          <w:tcPr>
            <w:tcW w:w="4857" w:type="dxa"/>
            <w:tcBorders>
              <w:top w:val="single" w:sz="4" w:space="0" w:color="auto"/>
              <w:bottom w:val="single" w:sz="4" w:space="0" w:color="auto"/>
            </w:tcBorders>
            <w:shd w:val="clear" w:color="auto" w:fill="FFFFFF"/>
            <w:vAlign w:val="center"/>
          </w:tcPr>
          <w:p w:rsidR="006A6BF3" w:rsidRPr="004C65AD" w:rsidRDefault="00BF4CA6" w:rsidP="006A6BF3">
            <w:pPr>
              <w:shd w:val="clear" w:color="auto" w:fill="FFFFFF"/>
              <w:jc w:val="both"/>
              <w:rPr>
                <w:rFonts w:ascii="Arial" w:hAnsi="Arial" w:cs="Arial"/>
                <w:sz w:val="18"/>
                <w:szCs w:val="18"/>
                <w:lang w:val="es-MX" w:eastAsia="es-MX"/>
              </w:rPr>
            </w:pPr>
            <w:r>
              <w:rPr>
                <w:rFonts w:ascii="Arial" w:hAnsi="Arial" w:cs="Arial"/>
                <w:b/>
                <w:sz w:val="18"/>
                <w:szCs w:val="18"/>
                <w:lang w:val="es-MX" w:eastAsia="es-MX"/>
              </w:rPr>
              <w:t>Competencia</w:t>
            </w:r>
            <w:r w:rsidR="006A6BF3" w:rsidRPr="004C65AD">
              <w:rPr>
                <w:rFonts w:ascii="Arial" w:hAnsi="Arial" w:cs="Arial"/>
                <w:b/>
                <w:sz w:val="18"/>
                <w:szCs w:val="18"/>
                <w:lang w:val="es-MX" w:eastAsia="es-MX"/>
              </w:rPr>
              <w:t>:</w:t>
            </w:r>
            <w:r w:rsidR="0077062F">
              <w:rPr>
                <w:rFonts w:ascii="Arial" w:hAnsi="Arial" w:cs="Arial"/>
                <w:b/>
                <w:sz w:val="18"/>
                <w:szCs w:val="18"/>
                <w:lang w:val="es-MX" w:eastAsia="es-MX"/>
              </w:rPr>
              <w:t xml:space="preserve"> </w:t>
            </w:r>
            <w:r w:rsidR="0077062F" w:rsidRPr="0077062F">
              <w:rPr>
                <w:rFonts w:ascii="Arial" w:hAnsi="Arial" w:cs="Arial"/>
                <w:sz w:val="18"/>
                <w:szCs w:val="18"/>
                <w:lang w:val="es-MX" w:eastAsia="es-MX"/>
              </w:rPr>
              <w:t>estudios mínimos de licenciatura en ciencias administrativas, sociales o de ingeniería, comprobable con título o cédula</w:t>
            </w:r>
          </w:p>
        </w:tc>
      </w:tr>
      <w:tr w:rsidR="006A6BF3" w:rsidRPr="00B7682B" w:rsidTr="007F7A59">
        <w:trPr>
          <w:trHeight w:val="349"/>
          <w:jc w:val="center"/>
        </w:trPr>
        <w:tc>
          <w:tcPr>
            <w:tcW w:w="1263" w:type="dxa"/>
            <w:vMerge/>
            <w:tcBorders>
              <w:top w:val="single" w:sz="6" w:space="0" w:color="auto"/>
              <w:bottom w:val="single" w:sz="4" w:space="0" w:color="auto"/>
            </w:tcBorders>
            <w:shd w:val="clear" w:color="auto" w:fill="FFFFFF"/>
          </w:tcPr>
          <w:p w:rsidR="006A6BF3" w:rsidRPr="00B7682B" w:rsidRDefault="006A6BF3" w:rsidP="006A6BF3">
            <w:pPr>
              <w:shd w:val="clear" w:color="auto" w:fill="FFFFFF"/>
              <w:jc w:val="both"/>
              <w:rPr>
                <w:rFonts w:ascii="Arial" w:hAnsi="Arial" w:cs="Arial"/>
                <w:sz w:val="18"/>
                <w:szCs w:val="18"/>
                <w:lang w:val="es-MX" w:eastAsia="es-MX"/>
              </w:rPr>
            </w:pPr>
          </w:p>
        </w:tc>
        <w:tc>
          <w:tcPr>
            <w:tcW w:w="2126" w:type="dxa"/>
            <w:vMerge/>
            <w:tcBorders>
              <w:top w:val="single" w:sz="6" w:space="0" w:color="auto"/>
              <w:bottom w:val="single" w:sz="4" w:space="0" w:color="auto"/>
            </w:tcBorders>
            <w:shd w:val="clear" w:color="auto" w:fill="FFFFFF"/>
          </w:tcPr>
          <w:p w:rsidR="006A6BF3" w:rsidRPr="00B7682B" w:rsidRDefault="006A6BF3" w:rsidP="006A6BF3">
            <w:pPr>
              <w:shd w:val="clear" w:color="auto" w:fill="FFFFFF"/>
              <w:jc w:val="both"/>
              <w:rPr>
                <w:rFonts w:ascii="Arial" w:hAnsi="Arial" w:cs="Arial"/>
                <w:sz w:val="18"/>
                <w:szCs w:val="18"/>
                <w:lang w:val="es-MX" w:eastAsia="es-MX"/>
              </w:rPr>
            </w:pPr>
          </w:p>
        </w:tc>
        <w:tc>
          <w:tcPr>
            <w:tcW w:w="4857" w:type="dxa"/>
            <w:tcBorders>
              <w:top w:val="single" w:sz="4" w:space="0" w:color="auto"/>
              <w:bottom w:val="single" w:sz="4" w:space="0" w:color="auto"/>
            </w:tcBorders>
            <w:shd w:val="clear" w:color="auto" w:fill="FFFFFF"/>
            <w:vAlign w:val="center"/>
          </w:tcPr>
          <w:p w:rsidR="006E3356" w:rsidRDefault="006E3356" w:rsidP="006A6BF3">
            <w:pPr>
              <w:shd w:val="clear" w:color="auto" w:fill="FFFFFF"/>
              <w:jc w:val="both"/>
              <w:rPr>
                <w:rFonts w:ascii="Arial" w:hAnsi="Arial" w:cs="Arial"/>
                <w:b/>
                <w:sz w:val="18"/>
                <w:szCs w:val="18"/>
                <w:lang w:val="es-MX" w:eastAsia="es-MX"/>
              </w:rPr>
            </w:pPr>
          </w:p>
          <w:p w:rsidR="006A6BF3" w:rsidRPr="004C65AD" w:rsidRDefault="006A6BF3" w:rsidP="006A6BF3">
            <w:pPr>
              <w:shd w:val="clear" w:color="auto" w:fill="FFFFFF"/>
              <w:jc w:val="both"/>
              <w:rPr>
                <w:rFonts w:ascii="Arial" w:hAnsi="Arial" w:cs="Arial"/>
                <w:b/>
                <w:sz w:val="18"/>
                <w:szCs w:val="18"/>
                <w:lang w:val="es-MX" w:eastAsia="es-MX"/>
              </w:rPr>
            </w:pPr>
            <w:r w:rsidRPr="004C65AD">
              <w:rPr>
                <w:rFonts w:ascii="Arial" w:hAnsi="Arial" w:cs="Arial"/>
                <w:b/>
                <w:sz w:val="18"/>
                <w:szCs w:val="18"/>
                <w:lang w:val="es-MX" w:eastAsia="es-MX"/>
              </w:rPr>
              <w:t>Dominio de herramienta:</w:t>
            </w:r>
          </w:p>
          <w:p w:rsidR="006A6BF3" w:rsidRPr="004C65AD" w:rsidRDefault="006A6BF3" w:rsidP="006A6BF3">
            <w:pPr>
              <w:shd w:val="clear" w:color="auto" w:fill="FFFFFF"/>
              <w:jc w:val="both"/>
              <w:rPr>
                <w:rFonts w:ascii="Arial" w:hAnsi="Arial" w:cs="Arial"/>
                <w:sz w:val="18"/>
                <w:szCs w:val="18"/>
                <w:lang w:val="es-MX" w:eastAsia="es-MX"/>
              </w:rPr>
            </w:pPr>
            <w:r w:rsidRPr="004C65AD">
              <w:rPr>
                <w:rFonts w:ascii="Arial" w:hAnsi="Arial" w:cs="Arial"/>
                <w:sz w:val="18"/>
                <w:szCs w:val="18"/>
                <w:lang w:val="es-ES"/>
              </w:rPr>
              <w:t>M</w:t>
            </w:r>
            <w:r w:rsidRPr="004C65AD">
              <w:rPr>
                <w:rFonts w:ascii="Arial" w:hAnsi="Arial" w:cs="Arial"/>
                <w:sz w:val="18"/>
                <w:szCs w:val="18"/>
              </w:rPr>
              <w:t>anejo de computadora</w:t>
            </w:r>
            <w:r>
              <w:rPr>
                <w:rFonts w:ascii="Arial" w:hAnsi="Arial" w:cs="Arial"/>
                <w:sz w:val="18"/>
                <w:szCs w:val="18"/>
              </w:rPr>
              <w:t xml:space="preserve">, comprobable con constancias </w:t>
            </w:r>
            <w:r w:rsidR="0077062F">
              <w:rPr>
                <w:rFonts w:ascii="Arial" w:hAnsi="Arial" w:cs="Arial"/>
                <w:sz w:val="18"/>
                <w:szCs w:val="18"/>
              </w:rPr>
              <w:t xml:space="preserve">relacionadas </w:t>
            </w:r>
            <w:r w:rsidR="0077062F" w:rsidRPr="00583938">
              <w:rPr>
                <w:rFonts w:ascii="Arial" w:hAnsi="Arial" w:cs="Arial"/>
                <w:sz w:val="18"/>
                <w:szCs w:val="18"/>
              </w:rPr>
              <w:t>con manejo de paquetería de computación</w:t>
            </w:r>
            <w:r>
              <w:rPr>
                <w:rFonts w:ascii="Arial" w:hAnsi="Arial" w:cs="Arial"/>
                <w:sz w:val="18"/>
                <w:szCs w:val="18"/>
              </w:rPr>
              <w:t xml:space="preserve">, </w:t>
            </w:r>
            <w:r w:rsidRPr="00423D58">
              <w:rPr>
                <w:rFonts w:ascii="Arial" w:hAnsi="Arial" w:cs="Arial"/>
                <w:sz w:val="18"/>
                <w:szCs w:val="18"/>
              </w:rPr>
              <w:t>experiencia mínima de 2 años.</w:t>
            </w:r>
          </w:p>
        </w:tc>
      </w:tr>
    </w:tbl>
    <w:p w:rsidR="00B7682B" w:rsidRPr="00B7682B" w:rsidRDefault="00B7682B" w:rsidP="00B7682B">
      <w:pPr>
        <w:shd w:val="clear" w:color="auto" w:fill="FFFFFF"/>
        <w:jc w:val="both"/>
        <w:rPr>
          <w:rFonts w:ascii="Arial" w:hAnsi="Arial" w:cs="Arial"/>
          <w:lang w:val="es-MX"/>
        </w:rPr>
      </w:pPr>
      <w:r w:rsidRPr="00B7682B">
        <w:rPr>
          <w:rFonts w:ascii="Arial" w:hAnsi="Arial" w:cs="Arial"/>
          <w:lang w:val="es-MX"/>
        </w:rPr>
        <w:t xml:space="preserve">Nota: El supervisor no formará parte de las categorías solicitadas en los presentes </w:t>
      </w:r>
      <w:r w:rsidR="00AD354D">
        <w:rPr>
          <w:rFonts w:ascii="Arial" w:hAnsi="Arial" w:cs="Arial"/>
          <w:lang w:val="es-MX"/>
        </w:rPr>
        <w:t>requisitos técnicos</w:t>
      </w:r>
      <w:r w:rsidRPr="00B7682B">
        <w:rPr>
          <w:rFonts w:ascii="Arial" w:hAnsi="Arial" w:cs="Arial"/>
          <w:lang w:val="es-MX"/>
        </w:rPr>
        <w:t>.</w:t>
      </w:r>
    </w:p>
    <w:p w:rsidR="00B7682B" w:rsidRPr="00B7682B" w:rsidRDefault="00B7682B" w:rsidP="00B7682B">
      <w:pPr>
        <w:shd w:val="clear" w:color="auto" w:fill="FFFFFF"/>
        <w:jc w:val="both"/>
        <w:rPr>
          <w:rFonts w:ascii="Arial" w:hAnsi="Arial" w:cs="Arial"/>
          <w:b/>
        </w:rPr>
      </w:pPr>
    </w:p>
    <w:p w:rsidR="00B7682B" w:rsidRDefault="00B7682B" w:rsidP="00B7682B">
      <w:pPr>
        <w:jc w:val="both"/>
        <w:rPr>
          <w:rFonts w:ascii="Arial" w:hAnsi="Arial" w:cs="Arial"/>
        </w:rPr>
      </w:pPr>
      <w:r w:rsidRPr="00B7682B">
        <w:rPr>
          <w:rFonts w:ascii="Arial" w:hAnsi="Arial" w:cs="Arial"/>
        </w:rPr>
        <w:t xml:space="preserve">El </w:t>
      </w:r>
      <w:r w:rsidRPr="00B7682B">
        <w:rPr>
          <w:rFonts w:ascii="Arial" w:hAnsi="Arial" w:cs="Arial"/>
          <w:b/>
        </w:rPr>
        <w:t>“prestador de servicio”</w:t>
      </w:r>
      <w:r w:rsidRPr="00B7682B">
        <w:rPr>
          <w:rFonts w:ascii="Arial" w:hAnsi="Arial" w:cs="Arial"/>
        </w:rPr>
        <w:t xml:space="preserve"> para comprobar el perfil del Supervisor deberá presentar en su propuesta Técnica el Currículum</w:t>
      </w:r>
      <w:r w:rsidR="0077062F">
        <w:rPr>
          <w:rFonts w:ascii="Arial" w:hAnsi="Arial" w:cs="Arial"/>
        </w:rPr>
        <w:t xml:space="preserve"> Vitae de la persona propuesta.</w:t>
      </w:r>
    </w:p>
    <w:p w:rsidR="0077062F" w:rsidRPr="00B7682B" w:rsidRDefault="0077062F" w:rsidP="00B7682B">
      <w:pPr>
        <w:jc w:val="both"/>
        <w:rPr>
          <w:rFonts w:ascii="Arial" w:hAnsi="Arial" w:cs="Arial"/>
        </w:rPr>
      </w:pPr>
    </w:p>
    <w:p w:rsidR="00B7682B" w:rsidRPr="00B7682B" w:rsidRDefault="008368E8" w:rsidP="00B7682B">
      <w:pPr>
        <w:jc w:val="both"/>
        <w:rPr>
          <w:rFonts w:ascii="Arial" w:hAnsi="Arial" w:cs="Arial"/>
          <w:sz w:val="22"/>
          <w:szCs w:val="22"/>
        </w:rPr>
      </w:pPr>
      <w:r w:rsidRPr="008368E8">
        <w:rPr>
          <w:rFonts w:ascii="Arial" w:hAnsi="Arial" w:cs="Arial"/>
        </w:rPr>
        <w:t>Para evaluar el subrubro I.a) Capacidad de los recursos humanos, el Currículum Vitae requerido deberá contar con la autorización expresa de la persona titular de los datos debidamente firmada manifestando que otorga su consentimiento a “</w:t>
      </w:r>
      <w:r w:rsidRPr="008368E8">
        <w:rPr>
          <w:rFonts w:ascii="Arial" w:hAnsi="Arial" w:cs="Arial"/>
          <w:b/>
        </w:rPr>
        <w:t>El prestador del servicio</w:t>
      </w:r>
      <w:r w:rsidRPr="008368E8">
        <w:rPr>
          <w:rFonts w:ascii="Arial" w:hAnsi="Arial" w:cs="Arial"/>
        </w:rPr>
        <w:t>” (indicar la razón social de la empresa) para hacer público sus datos personales en la invitación a cuando menos tres personas de referencia, de conformidad con lo establecido en la Ley Federal de Protección de Datos Personales en Posesión de los Particulares, lo anterior para cualquier consulta derivada de lo establecido en la Ley Federal de Transparencia y Acceso a la In</w:t>
      </w:r>
      <w:r>
        <w:rPr>
          <w:rFonts w:ascii="Arial" w:hAnsi="Arial" w:cs="Arial"/>
        </w:rPr>
        <w:t xml:space="preserve">formación Pública </w:t>
      </w:r>
      <w:r w:rsidRPr="009E30FA">
        <w:rPr>
          <w:rFonts w:ascii="Arial" w:hAnsi="Arial" w:cs="Arial"/>
        </w:rPr>
        <w:t>Gubernamental</w:t>
      </w:r>
      <w:r w:rsidR="00B7682B" w:rsidRPr="009E30FA">
        <w:rPr>
          <w:rFonts w:ascii="Arial" w:hAnsi="Arial" w:cs="Arial"/>
        </w:rPr>
        <w:t>.</w:t>
      </w:r>
    </w:p>
    <w:p w:rsidR="00B7682B" w:rsidRPr="00B7682B" w:rsidRDefault="00B7682B" w:rsidP="00B7682B">
      <w:pPr>
        <w:shd w:val="clear" w:color="auto" w:fill="FFFFFF"/>
        <w:jc w:val="both"/>
        <w:rPr>
          <w:rFonts w:ascii="Arial" w:hAnsi="Arial" w:cs="Arial"/>
          <w:sz w:val="22"/>
          <w:szCs w:val="22"/>
        </w:rPr>
      </w:pPr>
    </w:p>
    <w:p w:rsidR="00B7682B" w:rsidRPr="00B7682B" w:rsidRDefault="007F7A59" w:rsidP="006D36A6">
      <w:pPr>
        <w:widowControl w:val="0"/>
        <w:numPr>
          <w:ilvl w:val="2"/>
          <w:numId w:val="5"/>
        </w:numPr>
        <w:jc w:val="both"/>
        <w:rPr>
          <w:rFonts w:ascii="Arial" w:hAnsi="Arial" w:cs="Arial"/>
          <w:lang w:val="es-ES"/>
        </w:rPr>
      </w:pPr>
      <w:r>
        <w:rPr>
          <w:rFonts w:ascii="Arial" w:hAnsi="Arial" w:cs="Arial"/>
          <w:lang w:val="es-ES"/>
        </w:rPr>
        <w:t xml:space="preserve"> Al inicio del contrato </w:t>
      </w:r>
      <w:r w:rsidRPr="00B7682B">
        <w:rPr>
          <w:rFonts w:ascii="Arial" w:hAnsi="Arial" w:cs="Arial"/>
          <w:b/>
          <w:lang w:val="es-ES"/>
        </w:rPr>
        <w:t>“</w:t>
      </w:r>
      <w:r w:rsidRPr="007F7A59">
        <w:rPr>
          <w:rFonts w:ascii="Arial" w:hAnsi="Arial" w:cs="Arial"/>
          <w:b/>
          <w:lang w:val="es-ES"/>
        </w:rPr>
        <w:t>El prestador de servicios”</w:t>
      </w:r>
      <w:r>
        <w:rPr>
          <w:rFonts w:ascii="Arial" w:hAnsi="Arial" w:cs="Arial"/>
          <w:b/>
          <w:lang w:val="es-ES"/>
        </w:rPr>
        <w:t xml:space="preserve"> </w:t>
      </w:r>
      <w:r w:rsidR="00B7682B" w:rsidRPr="00B7682B">
        <w:rPr>
          <w:rFonts w:ascii="Arial" w:hAnsi="Arial" w:cs="Arial"/>
          <w:lang w:val="es-ES"/>
        </w:rPr>
        <w:t>deberá informar al personal por escrito lo siguiente:</w:t>
      </w:r>
    </w:p>
    <w:p w:rsidR="00B7682B" w:rsidRPr="00B7682B" w:rsidRDefault="00B7682B" w:rsidP="00B7682B">
      <w:pPr>
        <w:widowControl w:val="0"/>
        <w:numPr>
          <w:ilvl w:val="0"/>
          <w:numId w:val="13"/>
        </w:numPr>
        <w:jc w:val="both"/>
        <w:rPr>
          <w:rFonts w:ascii="Arial" w:hAnsi="Arial" w:cs="Arial"/>
          <w:lang w:val="es-MX"/>
        </w:rPr>
      </w:pPr>
      <w:r w:rsidRPr="00B7682B">
        <w:rPr>
          <w:rFonts w:ascii="Arial" w:hAnsi="Arial" w:cs="Arial"/>
          <w:lang w:val="es-MX"/>
        </w:rPr>
        <w:t>Horario de labores</w:t>
      </w:r>
    </w:p>
    <w:p w:rsidR="00B7682B" w:rsidRPr="00B7682B" w:rsidRDefault="00B7682B" w:rsidP="00B7682B">
      <w:pPr>
        <w:widowControl w:val="0"/>
        <w:numPr>
          <w:ilvl w:val="0"/>
          <w:numId w:val="13"/>
        </w:numPr>
        <w:jc w:val="both"/>
        <w:rPr>
          <w:rFonts w:ascii="Arial" w:hAnsi="Arial" w:cs="Arial"/>
          <w:lang w:val="es-MX"/>
        </w:rPr>
      </w:pPr>
      <w:r w:rsidRPr="00B7682B">
        <w:rPr>
          <w:rFonts w:ascii="Arial" w:hAnsi="Arial" w:cs="Arial"/>
          <w:lang w:val="es-MX"/>
        </w:rPr>
        <w:t>Mecanismo para el registro de asistencia.</w:t>
      </w:r>
    </w:p>
    <w:p w:rsidR="00B7682B" w:rsidRPr="00B7682B" w:rsidRDefault="00B7682B" w:rsidP="00B7682B">
      <w:pPr>
        <w:widowControl w:val="0"/>
        <w:numPr>
          <w:ilvl w:val="0"/>
          <w:numId w:val="13"/>
        </w:numPr>
        <w:jc w:val="both"/>
        <w:rPr>
          <w:rFonts w:ascii="Arial" w:hAnsi="Arial" w:cs="Arial"/>
          <w:lang w:val="es-MX"/>
        </w:rPr>
      </w:pPr>
      <w:r w:rsidRPr="00B7682B">
        <w:rPr>
          <w:rFonts w:ascii="Arial" w:hAnsi="Arial" w:cs="Arial"/>
          <w:lang w:val="es-MX"/>
        </w:rPr>
        <w:t>Sueldo, prestaciones y forma de pago.</w:t>
      </w:r>
    </w:p>
    <w:p w:rsidR="00B7682B" w:rsidRPr="00B7682B" w:rsidRDefault="00B7682B" w:rsidP="00B7682B">
      <w:pPr>
        <w:widowControl w:val="0"/>
        <w:numPr>
          <w:ilvl w:val="0"/>
          <w:numId w:val="13"/>
        </w:numPr>
        <w:jc w:val="both"/>
        <w:rPr>
          <w:rFonts w:ascii="Arial" w:hAnsi="Arial" w:cs="Arial"/>
          <w:lang w:val="es-MX"/>
        </w:rPr>
      </w:pPr>
      <w:r w:rsidRPr="00B7682B">
        <w:rPr>
          <w:rFonts w:ascii="Arial" w:hAnsi="Arial" w:cs="Arial"/>
          <w:lang w:val="es-MX"/>
        </w:rPr>
        <w:t xml:space="preserve">Descuentos aplicables por retardos y/o faltas injustificadas </w:t>
      </w:r>
    </w:p>
    <w:p w:rsidR="00B7682B" w:rsidRPr="00B7682B" w:rsidRDefault="00B7682B" w:rsidP="00B7682B">
      <w:pPr>
        <w:widowControl w:val="0"/>
        <w:numPr>
          <w:ilvl w:val="0"/>
          <w:numId w:val="13"/>
        </w:numPr>
        <w:jc w:val="both"/>
        <w:rPr>
          <w:rFonts w:ascii="Arial" w:hAnsi="Arial" w:cs="Arial"/>
          <w:lang w:val="es-MX"/>
        </w:rPr>
      </w:pPr>
      <w:r w:rsidRPr="00B7682B">
        <w:rPr>
          <w:rFonts w:ascii="Arial" w:hAnsi="Arial" w:cs="Arial"/>
          <w:lang w:val="es-MX"/>
        </w:rPr>
        <w:t>Lugar de prestación del servicio</w:t>
      </w:r>
    </w:p>
    <w:p w:rsidR="00B7682B" w:rsidRPr="00B7682B" w:rsidRDefault="00B7682B" w:rsidP="006D36A6">
      <w:pPr>
        <w:tabs>
          <w:tab w:val="left" w:pos="0"/>
        </w:tabs>
        <w:jc w:val="both"/>
        <w:rPr>
          <w:rFonts w:ascii="Arial" w:hAnsi="Arial" w:cs="Arial"/>
          <w:sz w:val="22"/>
          <w:szCs w:val="22"/>
        </w:rPr>
      </w:pPr>
    </w:p>
    <w:p w:rsidR="00B7682B" w:rsidRPr="00B7682B" w:rsidRDefault="00B7682B" w:rsidP="006D36A6">
      <w:pPr>
        <w:widowControl w:val="0"/>
        <w:numPr>
          <w:ilvl w:val="2"/>
          <w:numId w:val="5"/>
        </w:numPr>
        <w:jc w:val="both"/>
        <w:rPr>
          <w:rFonts w:ascii="Arial" w:hAnsi="Arial" w:cs="Arial"/>
          <w:lang w:val="es-ES"/>
        </w:rPr>
      </w:pPr>
      <w:r w:rsidRPr="00B7682B">
        <w:rPr>
          <w:rFonts w:ascii="Arial" w:hAnsi="Arial" w:cs="Arial"/>
          <w:lang w:val="es-ES"/>
        </w:rPr>
        <w:t xml:space="preserve"> </w:t>
      </w:r>
      <w:r w:rsidR="007F7A59" w:rsidRPr="00B7682B">
        <w:rPr>
          <w:rFonts w:ascii="Arial" w:hAnsi="Arial" w:cs="Arial"/>
          <w:b/>
          <w:lang w:val="es-ES"/>
        </w:rPr>
        <w:t>“</w:t>
      </w:r>
      <w:r w:rsidR="007F7A59" w:rsidRPr="007F7A59">
        <w:rPr>
          <w:rFonts w:ascii="Arial" w:hAnsi="Arial" w:cs="Arial"/>
          <w:b/>
          <w:lang w:val="es-ES"/>
        </w:rPr>
        <w:t>El prestador de servicios”</w:t>
      </w:r>
      <w:r w:rsidRPr="00B7682B">
        <w:rPr>
          <w:rFonts w:ascii="Arial" w:hAnsi="Arial" w:cs="Arial"/>
          <w:lang w:val="es-ES"/>
        </w:rPr>
        <w:t xml:space="preserve"> presentará al personal solicitado el primer día hábil posterior al inicio del servicio, por lo que se entenderá que al arranque de los servicios se dispondrá del personal solicitado pudiendo incrementarse o disminuirse de acuerdo a las necesidades del </w:t>
      </w:r>
      <w:r w:rsidR="0077062F">
        <w:rPr>
          <w:rFonts w:ascii="Arial" w:hAnsi="Arial" w:cs="Arial"/>
          <w:lang w:val="es-ES"/>
        </w:rPr>
        <w:t>servicio</w:t>
      </w:r>
      <w:r w:rsidRPr="00B7682B">
        <w:rPr>
          <w:rFonts w:ascii="Arial" w:hAnsi="Arial" w:cs="Arial"/>
          <w:lang w:val="es-ES"/>
        </w:rPr>
        <w:t>.</w:t>
      </w:r>
    </w:p>
    <w:p w:rsidR="00B7682B" w:rsidRPr="00B7682B" w:rsidRDefault="00B7682B" w:rsidP="00B7682B">
      <w:pPr>
        <w:ind w:left="851" w:hanging="851"/>
        <w:jc w:val="both"/>
        <w:rPr>
          <w:rFonts w:ascii="Arial" w:hAnsi="Arial" w:cs="Arial"/>
          <w:sz w:val="22"/>
          <w:szCs w:val="22"/>
        </w:rPr>
      </w:pPr>
    </w:p>
    <w:p w:rsidR="00B7682B" w:rsidRPr="00B7682B" w:rsidRDefault="00B7682B" w:rsidP="006D36A6">
      <w:pPr>
        <w:widowControl w:val="0"/>
        <w:numPr>
          <w:ilvl w:val="2"/>
          <w:numId w:val="5"/>
        </w:numPr>
        <w:jc w:val="both"/>
        <w:rPr>
          <w:rFonts w:ascii="Arial" w:hAnsi="Arial" w:cs="Arial"/>
          <w:lang w:val="es-ES"/>
        </w:rPr>
      </w:pPr>
      <w:r w:rsidRPr="00B7682B">
        <w:rPr>
          <w:rFonts w:ascii="Arial" w:hAnsi="Arial" w:cs="Arial"/>
          <w:lang w:val="es-ES"/>
        </w:rPr>
        <w:t xml:space="preserve"> Los requerimientos del personal serán dependiendo de las necesidades del proyecto, se podrá realizar cualquier combinación de categorías sie</w:t>
      </w:r>
      <w:r w:rsidR="0077062F">
        <w:rPr>
          <w:rFonts w:ascii="Arial" w:hAnsi="Arial" w:cs="Arial"/>
          <w:lang w:val="es-ES"/>
        </w:rPr>
        <w:t>mpre que no se rebase el monto e</w:t>
      </w:r>
      <w:r w:rsidRPr="00B7682B">
        <w:rPr>
          <w:rFonts w:ascii="Arial" w:hAnsi="Arial" w:cs="Arial"/>
          <w:lang w:val="es-ES"/>
        </w:rPr>
        <w:t>stablecido.</w:t>
      </w:r>
    </w:p>
    <w:p w:rsidR="00B7682B" w:rsidRPr="00B7682B" w:rsidRDefault="00B7682B" w:rsidP="00B7682B">
      <w:pPr>
        <w:ind w:left="900" w:hanging="900"/>
        <w:jc w:val="both"/>
        <w:rPr>
          <w:rFonts w:ascii="Arial" w:hAnsi="Arial" w:cs="Arial"/>
          <w:sz w:val="22"/>
          <w:szCs w:val="22"/>
        </w:rPr>
      </w:pPr>
    </w:p>
    <w:p w:rsidR="00B7682B" w:rsidRPr="00B7682B" w:rsidRDefault="00B7682B" w:rsidP="006D36A6">
      <w:pPr>
        <w:widowControl w:val="0"/>
        <w:numPr>
          <w:ilvl w:val="2"/>
          <w:numId w:val="5"/>
        </w:numPr>
        <w:jc w:val="both"/>
        <w:rPr>
          <w:rFonts w:ascii="Arial" w:hAnsi="Arial" w:cs="Arial"/>
          <w:lang w:val="es-ES"/>
        </w:rPr>
      </w:pPr>
      <w:r w:rsidRPr="00B7682B">
        <w:rPr>
          <w:rFonts w:ascii="Arial" w:hAnsi="Arial" w:cs="Arial"/>
          <w:lang w:val="es-ES"/>
        </w:rPr>
        <w:t xml:space="preserve"> Categor</w:t>
      </w:r>
      <w:r w:rsidR="006D36A6">
        <w:rPr>
          <w:rFonts w:ascii="Arial" w:hAnsi="Arial" w:cs="Arial"/>
          <w:lang w:val="es-ES"/>
        </w:rPr>
        <w:t xml:space="preserve">ías a cotizar </w:t>
      </w:r>
    </w:p>
    <w:p w:rsidR="00B7682B" w:rsidRPr="00B7682B" w:rsidRDefault="00B7682B" w:rsidP="00B7682B">
      <w:pPr>
        <w:ind w:left="900" w:hanging="900"/>
        <w:jc w:val="both"/>
        <w:rPr>
          <w:rFonts w:ascii="Arial" w:hAnsi="Arial" w:cs="Arial"/>
          <w:color w:val="FF0000"/>
          <w:sz w:val="22"/>
          <w:szCs w:val="22"/>
        </w:rPr>
      </w:pPr>
    </w:p>
    <w:p w:rsidR="00B7682B" w:rsidRPr="00B7682B" w:rsidRDefault="00B7682B" w:rsidP="00B7682B">
      <w:pPr>
        <w:ind w:left="851"/>
        <w:jc w:val="both"/>
        <w:rPr>
          <w:rFonts w:ascii="Arial" w:hAnsi="Arial" w:cs="Arial"/>
        </w:rPr>
      </w:pPr>
      <w:r w:rsidRPr="00B7682B">
        <w:rPr>
          <w:rFonts w:ascii="Arial" w:hAnsi="Arial" w:cs="Arial"/>
        </w:rPr>
        <w:t xml:space="preserve">Los salarios netos mensuales para la categoría A1, para fines de cotización deberá calcularse con una base de $8,000.00 y se considerarán </w:t>
      </w:r>
      <w:r w:rsidR="006D36A6">
        <w:rPr>
          <w:rFonts w:ascii="Arial" w:hAnsi="Arial" w:cs="Arial"/>
        </w:rPr>
        <w:t>6 personas por 4 meses.</w:t>
      </w:r>
    </w:p>
    <w:p w:rsidR="00B7682B" w:rsidRPr="00B7682B" w:rsidRDefault="00B7682B" w:rsidP="00B7682B">
      <w:pPr>
        <w:jc w:val="both"/>
        <w:rPr>
          <w:rFonts w:ascii="Arial" w:hAnsi="Arial" w:cs="Arial"/>
        </w:rPr>
      </w:pPr>
    </w:p>
    <w:p w:rsidR="00FF58B5" w:rsidRPr="00B7682B" w:rsidRDefault="00B7682B" w:rsidP="00FF58B5">
      <w:pPr>
        <w:ind w:left="851"/>
        <w:jc w:val="both"/>
        <w:rPr>
          <w:rFonts w:ascii="Arial" w:hAnsi="Arial" w:cs="Arial"/>
        </w:rPr>
      </w:pPr>
      <w:r w:rsidRPr="00B7682B">
        <w:rPr>
          <w:rFonts w:ascii="Arial" w:hAnsi="Arial" w:cs="Arial"/>
        </w:rPr>
        <w:t xml:space="preserve">Los salarios netos mensuales para la categoría </w:t>
      </w:r>
      <w:r w:rsidR="006D36A6">
        <w:rPr>
          <w:rFonts w:ascii="Arial" w:hAnsi="Arial" w:cs="Arial"/>
        </w:rPr>
        <w:t>A2</w:t>
      </w:r>
      <w:r w:rsidRPr="00B7682B">
        <w:rPr>
          <w:rFonts w:ascii="Arial" w:hAnsi="Arial" w:cs="Arial"/>
        </w:rPr>
        <w:t>, para fines de cotización deberá calcularse con una base de $9,000.00 y se considerarán</w:t>
      </w:r>
      <w:r w:rsidR="00B56050">
        <w:rPr>
          <w:rFonts w:ascii="Arial" w:hAnsi="Arial" w:cs="Arial"/>
        </w:rPr>
        <w:t xml:space="preserve"> 2</w:t>
      </w:r>
      <w:r w:rsidR="00B56050" w:rsidRPr="00B56050">
        <w:rPr>
          <w:rFonts w:ascii="Arial" w:hAnsi="Arial" w:cs="Arial"/>
        </w:rPr>
        <w:t xml:space="preserve"> personas por 4 meses</w:t>
      </w:r>
      <w:r w:rsidR="00FF58B5">
        <w:rPr>
          <w:rFonts w:ascii="Arial" w:hAnsi="Arial" w:cs="Arial"/>
        </w:rPr>
        <w:t>.</w:t>
      </w:r>
    </w:p>
    <w:p w:rsidR="00B7682B" w:rsidRDefault="00B7682B" w:rsidP="00FF58B5">
      <w:pPr>
        <w:jc w:val="both"/>
        <w:rPr>
          <w:rFonts w:ascii="Arial" w:hAnsi="Arial" w:cs="Arial"/>
        </w:rPr>
      </w:pPr>
    </w:p>
    <w:p w:rsidR="00B56050" w:rsidRPr="00B7682B" w:rsidRDefault="00B56050" w:rsidP="00B7682B">
      <w:pPr>
        <w:ind w:left="851"/>
        <w:jc w:val="both"/>
        <w:rPr>
          <w:rFonts w:ascii="Arial" w:hAnsi="Arial" w:cs="Arial"/>
        </w:rPr>
      </w:pPr>
    </w:p>
    <w:p w:rsidR="00B7682B" w:rsidRPr="00B7682B" w:rsidRDefault="00B7682B" w:rsidP="00B7682B">
      <w:pPr>
        <w:ind w:left="900" w:hanging="49"/>
        <w:jc w:val="both"/>
        <w:rPr>
          <w:rFonts w:ascii="Arial" w:hAnsi="Arial" w:cs="Arial"/>
        </w:rPr>
      </w:pPr>
      <w:r w:rsidRPr="00B7682B">
        <w:rPr>
          <w:rFonts w:ascii="Arial" w:hAnsi="Arial" w:cs="Arial"/>
        </w:rPr>
        <w:t>En resumen, las categorías a cotizar se presentan en la siguiente tabla</w:t>
      </w:r>
    </w:p>
    <w:p w:rsidR="00B7682B" w:rsidRPr="00B7682B" w:rsidRDefault="00B7682B" w:rsidP="00B7682B">
      <w:pPr>
        <w:ind w:left="900" w:hanging="49"/>
        <w:jc w:val="both"/>
        <w:rPr>
          <w:rFonts w:ascii="Arial" w:hAnsi="Arial" w:cs="Arial"/>
        </w:rPr>
      </w:pPr>
    </w:p>
    <w:p w:rsidR="00B7682B" w:rsidRPr="00B7682B" w:rsidRDefault="00B56050" w:rsidP="00B7682B">
      <w:pPr>
        <w:ind w:left="900" w:hanging="49"/>
        <w:jc w:val="both"/>
        <w:rPr>
          <w:rFonts w:ascii="Arial" w:hAnsi="Arial" w:cs="Arial"/>
        </w:rPr>
      </w:pPr>
      <w:r>
        <w:rPr>
          <w:rFonts w:ascii="Arial" w:hAnsi="Arial" w:cs="Arial"/>
          <w:b/>
        </w:rPr>
        <w:t>Tabla A</w:t>
      </w:r>
      <w:r w:rsidR="00B7682B" w:rsidRPr="00B7682B">
        <w:rPr>
          <w:rFonts w:ascii="Arial" w:hAnsi="Arial" w:cs="Arial"/>
        </w:rPr>
        <w:t>. Requerimientos del servicio para el objetivo I</w:t>
      </w:r>
    </w:p>
    <w:p w:rsidR="00B7682B" w:rsidRPr="00B7682B" w:rsidRDefault="00B7682B" w:rsidP="00B7682B">
      <w:pPr>
        <w:ind w:left="900" w:hanging="49"/>
        <w:jc w:val="both"/>
        <w:rPr>
          <w:rFonts w:ascii="Arial" w:hAnsi="Arial" w:cs="Arial"/>
          <w:sz w:val="22"/>
          <w:szCs w:val="22"/>
        </w:rPr>
      </w:pPr>
    </w:p>
    <w:tbl>
      <w:tblPr>
        <w:tblW w:w="4844" w:type="dxa"/>
        <w:jc w:val="center"/>
        <w:tblCellMar>
          <w:left w:w="70" w:type="dxa"/>
          <w:right w:w="70" w:type="dxa"/>
        </w:tblCellMar>
        <w:tblLook w:val="04A0" w:firstRow="1" w:lastRow="0" w:firstColumn="1" w:lastColumn="0" w:noHBand="0" w:noVBand="1"/>
      </w:tblPr>
      <w:tblGrid>
        <w:gridCol w:w="1614"/>
        <w:gridCol w:w="1616"/>
        <w:gridCol w:w="1614"/>
      </w:tblGrid>
      <w:tr w:rsidR="006D36A6" w:rsidRPr="00C64DA8" w:rsidTr="006D36A6">
        <w:trPr>
          <w:trHeight w:val="597"/>
          <w:jc w:val="center"/>
        </w:trPr>
        <w:tc>
          <w:tcPr>
            <w:tcW w:w="16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Categoría</w:t>
            </w:r>
          </w:p>
        </w:tc>
        <w:tc>
          <w:tcPr>
            <w:tcW w:w="1616" w:type="dxa"/>
            <w:tcBorders>
              <w:top w:val="single" w:sz="8" w:space="0" w:color="auto"/>
              <w:left w:val="nil"/>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Sueldo neto mensual</w:t>
            </w:r>
          </w:p>
        </w:tc>
        <w:tc>
          <w:tcPr>
            <w:tcW w:w="1614" w:type="dxa"/>
            <w:tcBorders>
              <w:top w:val="single" w:sz="8" w:space="0" w:color="auto"/>
              <w:left w:val="nil"/>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Plazas para monto mínimo</w:t>
            </w:r>
          </w:p>
        </w:tc>
      </w:tr>
      <w:tr w:rsidR="006D36A6" w:rsidRPr="00C64DA8" w:rsidTr="006D36A6">
        <w:trPr>
          <w:trHeight w:val="162"/>
          <w:jc w:val="center"/>
        </w:trPr>
        <w:tc>
          <w:tcPr>
            <w:tcW w:w="1614" w:type="dxa"/>
            <w:tcBorders>
              <w:top w:val="nil"/>
              <w:left w:val="single" w:sz="8" w:space="0" w:color="auto"/>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A1</w:t>
            </w:r>
          </w:p>
        </w:tc>
        <w:tc>
          <w:tcPr>
            <w:tcW w:w="1616" w:type="dxa"/>
            <w:tcBorders>
              <w:top w:val="nil"/>
              <w:left w:val="nil"/>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8,000.00</w:t>
            </w:r>
          </w:p>
        </w:tc>
        <w:tc>
          <w:tcPr>
            <w:tcW w:w="1614" w:type="dxa"/>
            <w:tcBorders>
              <w:top w:val="nil"/>
              <w:left w:val="nil"/>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6</w:t>
            </w:r>
          </w:p>
        </w:tc>
      </w:tr>
      <w:tr w:rsidR="006D36A6" w:rsidRPr="00C64DA8" w:rsidTr="006D36A6">
        <w:trPr>
          <w:trHeight w:val="162"/>
          <w:jc w:val="center"/>
        </w:trPr>
        <w:tc>
          <w:tcPr>
            <w:tcW w:w="1614" w:type="dxa"/>
            <w:tcBorders>
              <w:top w:val="nil"/>
              <w:left w:val="single" w:sz="8" w:space="0" w:color="auto"/>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A2</w:t>
            </w:r>
          </w:p>
        </w:tc>
        <w:tc>
          <w:tcPr>
            <w:tcW w:w="1616" w:type="dxa"/>
            <w:tcBorders>
              <w:top w:val="nil"/>
              <w:left w:val="nil"/>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9,000.00</w:t>
            </w:r>
          </w:p>
        </w:tc>
        <w:tc>
          <w:tcPr>
            <w:tcW w:w="1614" w:type="dxa"/>
            <w:tcBorders>
              <w:top w:val="nil"/>
              <w:left w:val="nil"/>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2</w:t>
            </w:r>
          </w:p>
        </w:tc>
      </w:tr>
      <w:tr w:rsidR="006D36A6" w:rsidRPr="00C64DA8" w:rsidTr="006D36A6">
        <w:trPr>
          <w:trHeight w:val="162"/>
          <w:jc w:val="center"/>
        </w:trPr>
        <w:tc>
          <w:tcPr>
            <w:tcW w:w="32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D36A6" w:rsidRPr="00C64DA8" w:rsidRDefault="006D36A6" w:rsidP="00B7682B">
            <w:pPr>
              <w:jc w:val="center"/>
              <w:rPr>
                <w:rFonts w:ascii="Arial" w:hAnsi="Arial" w:cs="Arial"/>
                <w:b/>
                <w:bCs/>
                <w:color w:val="000000"/>
                <w:lang w:val="es-MX" w:eastAsia="es-MX"/>
              </w:rPr>
            </w:pPr>
            <w:r w:rsidRPr="00C64DA8">
              <w:rPr>
                <w:rFonts w:ascii="Arial" w:hAnsi="Arial" w:cs="Arial"/>
                <w:b/>
                <w:bCs/>
                <w:color w:val="000000"/>
                <w:lang w:val="es-MX" w:eastAsia="es-MX"/>
              </w:rPr>
              <w:t>Total</w:t>
            </w:r>
          </w:p>
        </w:tc>
        <w:tc>
          <w:tcPr>
            <w:tcW w:w="1614" w:type="dxa"/>
            <w:tcBorders>
              <w:top w:val="nil"/>
              <w:left w:val="nil"/>
              <w:bottom w:val="single" w:sz="8" w:space="0" w:color="auto"/>
              <w:right w:val="single" w:sz="8" w:space="0" w:color="auto"/>
            </w:tcBorders>
            <w:shd w:val="clear" w:color="auto" w:fill="auto"/>
            <w:vAlign w:val="center"/>
            <w:hideMark/>
          </w:tcPr>
          <w:p w:rsidR="006D36A6" w:rsidRPr="00C64DA8" w:rsidRDefault="006D36A6" w:rsidP="00B7682B">
            <w:pPr>
              <w:jc w:val="center"/>
              <w:rPr>
                <w:rFonts w:ascii="Arial" w:hAnsi="Arial" w:cs="Arial"/>
                <w:color w:val="000000"/>
                <w:lang w:val="es-MX" w:eastAsia="es-MX"/>
              </w:rPr>
            </w:pPr>
            <w:r w:rsidRPr="00C64DA8">
              <w:rPr>
                <w:rFonts w:ascii="Arial" w:hAnsi="Arial" w:cs="Arial"/>
                <w:color w:val="000000"/>
                <w:lang w:val="es-MX" w:eastAsia="es-MX"/>
              </w:rPr>
              <w:t>8</w:t>
            </w:r>
          </w:p>
        </w:tc>
      </w:tr>
    </w:tbl>
    <w:p w:rsidR="00B7682B" w:rsidRPr="00B7682B" w:rsidRDefault="00B7682B" w:rsidP="00B7682B">
      <w:pPr>
        <w:ind w:left="900" w:hanging="49"/>
        <w:jc w:val="both"/>
        <w:rPr>
          <w:rFonts w:ascii="Arial" w:hAnsi="Arial" w:cs="Arial"/>
        </w:rPr>
      </w:pPr>
      <w:r w:rsidRPr="00B7682B">
        <w:rPr>
          <w:rFonts w:ascii="Arial" w:hAnsi="Arial" w:cs="Arial"/>
        </w:rPr>
        <w:t>Las prestaciones y el ISR no están incluidos en los sueldos netos anteriores.</w:t>
      </w:r>
    </w:p>
    <w:p w:rsidR="00B7682B" w:rsidRPr="00B7682B" w:rsidRDefault="00B7682B" w:rsidP="00B7682B">
      <w:pPr>
        <w:ind w:left="900" w:hanging="49"/>
        <w:jc w:val="both"/>
        <w:rPr>
          <w:rFonts w:ascii="Arial" w:hAnsi="Arial" w:cs="Arial"/>
        </w:rPr>
      </w:pPr>
    </w:p>
    <w:p w:rsidR="00B7682B" w:rsidRPr="00B7682B" w:rsidRDefault="007F7A59" w:rsidP="006D36A6">
      <w:pPr>
        <w:widowControl w:val="0"/>
        <w:numPr>
          <w:ilvl w:val="2"/>
          <w:numId w:val="5"/>
        </w:numPr>
        <w:jc w:val="both"/>
        <w:rPr>
          <w:rFonts w:ascii="Arial" w:hAnsi="Arial" w:cs="Arial"/>
          <w:lang w:val="es-ES"/>
        </w:rPr>
      </w:pP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ES"/>
        </w:rPr>
        <w:t xml:space="preserve"> deberá pagar preferentemente los días 15 y 30 de cada mes o el día hábil anterior si éstos son días inhábiles.</w:t>
      </w:r>
    </w:p>
    <w:p w:rsidR="00B7682B" w:rsidRPr="00B7682B" w:rsidRDefault="00B7682B" w:rsidP="00B7682B">
      <w:pPr>
        <w:widowControl w:val="0"/>
        <w:ind w:left="1224"/>
        <w:jc w:val="both"/>
        <w:rPr>
          <w:rFonts w:ascii="Arial" w:hAnsi="Arial" w:cs="Arial"/>
          <w:lang w:val="es-ES"/>
        </w:rPr>
      </w:pPr>
    </w:p>
    <w:p w:rsidR="00B7682B" w:rsidRPr="00B7682B" w:rsidRDefault="00B7682B" w:rsidP="006D36A6">
      <w:pPr>
        <w:widowControl w:val="0"/>
        <w:numPr>
          <w:ilvl w:val="2"/>
          <w:numId w:val="5"/>
        </w:numPr>
        <w:jc w:val="both"/>
        <w:rPr>
          <w:rFonts w:ascii="Arial" w:hAnsi="Arial" w:cs="Arial"/>
          <w:lang w:val="es-ES"/>
        </w:rPr>
      </w:pPr>
      <w:r w:rsidRPr="00B7682B">
        <w:rPr>
          <w:rFonts w:ascii="Arial" w:hAnsi="Arial" w:cs="Arial"/>
          <w:lang w:val="es-ES"/>
        </w:rPr>
        <w:t xml:space="preserve"> </w:t>
      </w:r>
      <w:r w:rsidR="007F7A59" w:rsidRPr="00B7682B">
        <w:rPr>
          <w:rFonts w:ascii="Arial" w:hAnsi="Arial" w:cs="Arial"/>
          <w:b/>
          <w:lang w:val="es-ES"/>
        </w:rPr>
        <w:t>“</w:t>
      </w:r>
      <w:r w:rsidR="007F7A59" w:rsidRPr="007F7A59">
        <w:rPr>
          <w:rFonts w:ascii="Arial" w:hAnsi="Arial" w:cs="Arial"/>
          <w:b/>
          <w:lang w:val="es-ES"/>
        </w:rPr>
        <w:t>El prestador de servicios”</w:t>
      </w:r>
      <w:r w:rsidR="00A144AF">
        <w:rPr>
          <w:rFonts w:ascii="Arial" w:hAnsi="Arial" w:cs="Arial"/>
          <w:b/>
          <w:lang w:val="es-ES"/>
        </w:rPr>
        <w:t xml:space="preserve"> </w:t>
      </w:r>
      <w:r w:rsidRPr="00B7682B">
        <w:rPr>
          <w:rFonts w:ascii="Arial" w:hAnsi="Arial" w:cs="Arial"/>
          <w:lang w:val="es-ES"/>
        </w:rPr>
        <w:t>deberá considerar el costo de finiquito al persona</w:t>
      </w:r>
      <w:r w:rsidR="00B56050">
        <w:rPr>
          <w:rFonts w:ascii="Arial" w:hAnsi="Arial" w:cs="Arial"/>
          <w:lang w:val="es-ES"/>
        </w:rPr>
        <w:t>l por el plazo de ejecución de 4</w:t>
      </w:r>
      <w:r w:rsidR="006E3356">
        <w:rPr>
          <w:rFonts w:ascii="Arial" w:hAnsi="Arial" w:cs="Arial"/>
          <w:lang w:val="es-ES"/>
        </w:rPr>
        <w:t xml:space="preserve"> meses</w:t>
      </w:r>
      <w:r w:rsidRPr="00B7682B">
        <w:rPr>
          <w:rFonts w:ascii="Arial" w:hAnsi="Arial" w:cs="Arial"/>
          <w:lang w:val="es-ES"/>
        </w:rPr>
        <w:t xml:space="preserve">, de conformidad a los conceptos y montos que establezca la Ley Federal del Trabajo. </w:t>
      </w:r>
    </w:p>
    <w:p w:rsidR="00B7682B" w:rsidRPr="00B7682B" w:rsidRDefault="00B7682B" w:rsidP="00B7682B">
      <w:pPr>
        <w:ind w:left="851"/>
        <w:jc w:val="both"/>
        <w:rPr>
          <w:rFonts w:ascii="Arial" w:hAnsi="Arial" w:cs="Arial"/>
          <w:sz w:val="22"/>
          <w:szCs w:val="22"/>
        </w:rPr>
      </w:pPr>
    </w:p>
    <w:p w:rsidR="00B7682B" w:rsidRPr="00B7682B" w:rsidRDefault="00B7682B" w:rsidP="006D36A6">
      <w:pPr>
        <w:widowControl w:val="0"/>
        <w:numPr>
          <w:ilvl w:val="2"/>
          <w:numId w:val="5"/>
        </w:numPr>
        <w:jc w:val="both"/>
        <w:rPr>
          <w:rFonts w:ascii="Arial" w:hAnsi="Arial" w:cs="Arial"/>
          <w:lang w:val="es-ES"/>
        </w:rPr>
      </w:pPr>
      <w:r w:rsidRPr="00B7682B">
        <w:rPr>
          <w:rFonts w:ascii="Arial" w:hAnsi="Arial" w:cs="Arial"/>
          <w:lang w:val="es-ES"/>
        </w:rPr>
        <w:t>Otras percepciones</w:t>
      </w:r>
    </w:p>
    <w:p w:rsidR="00B7682B" w:rsidRPr="00B7682B" w:rsidRDefault="00B7682B" w:rsidP="00B7682B">
      <w:pPr>
        <w:spacing w:before="100" w:beforeAutospacing="1" w:after="100" w:afterAutospacing="1"/>
        <w:jc w:val="both"/>
        <w:rPr>
          <w:rFonts w:ascii="Arial" w:hAnsi="Arial" w:cs="Arial"/>
          <w:lang w:val="es-MX"/>
        </w:rPr>
      </w:pPr>
      <w:r w:rsidRPr="00B7682B">
        <w:rPr>
          <w:rFonts w:ascii="Arial" w:hAnsi="Arial" w:cs="Arial"/>
          <w:lang w:val="es-MX"/>
        </w:rPr>
        <w:t>A efecto de incrementar la eficiencia en el servicio encomendado, en virtud de la premura en los plazos otorgados para el cumplimientos de los objetivos proyectados, y a efecto de estar en condiciones de cumplir a cabalidad las metas y objetivos planteados, se establece otorgar al personal a car</w:t>
      </w:r>
      <w:r w:rsidR="007F7A59">
        <w:rPr>
          <w:rFonts w:ascii="Arial" w:hAnsi="Arial" w:cs="Arial"/>
          <w:lang w:val="es-MX"/>
        </w:rPr>
        <w:t xml:space="preserve">go de </w:t>
      </w:r>
      <w:r w:rsidRPr="00B7682B">
        <w:rPr>
          <w:rFonts w:ascii="Arial" w:hAnsi="Arial" w:cs="Arial"/>
          <w:lang w:val="es-MX"/>
        </w:rPr>
        <w:t xml:space="preserve"> </w:t>
      </w:r>
      <w:r w:rsidR="007F7A59" w:rsidRPr="00B7682B">
        <w:rPr>
          <w:rFonts w:ascii="Arial" w:hAnsi="Arial" w:cs="Arial"/>
          <w:b/>
          <w:lang w:val="es-ES"/>
        </w:rPr>
        <w:t>“</w:t>
      </w:r>
      <w:r w:rsidR="007F7A59" w:rsidRPr="007F7A59">
        <w:rPr>
          <w:rFonts w:ascii="Arial" w:hAnsi="Arial" w:cs="Arial"/>
          <w:b/>
          <w:lang w:val="es-ES"/>
        </w:rPr>
        <w:t>El prestador de servicios”</w:t>
      </w:r>
      <w:r w:rsidRPr="00B7682B">
        <w:rPr>
          <w:rFonts w:ascii="Arial" w:hAnsi="Arial" w:cs="Arial"/>
          <w:b/>
          <w:lang w:val="es-MX"/>
        </w:rPr>
        <w:t xml:space="preserve">, </w:t>
      </w:r>
      <w:r w:rsidRPr="00B7682B">
        <w:rPr>
          <w:rFonts w:ascii="Arial" w:hAnsi="Arial" w:cs="Arial"/>
          <w:lang w:val="es-MX"/>
        </w:rPr>
        <w:t xml:space="preserve">un estímulo económico adicional a las percepciones que habitualmente perciban, el cual se denominara </w:t>
      </w:r>
      <w:r w:rsidRPr="00B7682B">
        <w:rPr>
          <w:rFonts w:ascii="Arial" w:hAnsi="Arial" w:cs="Arial"/>
          <w:i/>
          <w:lang w:val="es-MX"/>
        </w:rPr>
        <w:t>Prima de Productividad y Eficiencia</w:t>
      </w:r>
      <w:r w:rsidRPr="00B7682B">
        <w:rPr>
          <w:rFonts w:ascii="Arial" w:hAnsi="Arial" w:cs="Arial"/>
          <w:b/>
          <w:lang w:val="es-MX"/>
        </w:rPr>
        <w:t xml:space="preserve">, </w:t>
      </w:r>
      <w:r w:rsidRPr="00B7682B">
        <w:rPr>
          <w:rFonts w:ascii="Arial" w:hAnsi="Arial" w:cs="Arial"/>
          <w:lang w:val="es-MX"/>
        </w:rPr>
        <w:t>y cuyo otorgamiento estará sujeto al informe mensual que presente</w:t>
      </w:r>
      <w:r w:rsidR="007F7A59">
        <w:rPr>
          <w:rFonts w:ascii="Arial" w:hAnsi="Arial" w:cs="Arial"/>
          <w:lang w:val="es-MX"/>
        </w:rPr>
        <w:t xml:space="preserve"> el </w:t>
      </w:r>
      <w:r w:rsidR="00036D3D">
        <w:rPr>
          <w:rFonts w:ascii="Arial" w:hAnsi="Arial" w:cs="Arial"/>
          <w:lang w:val="es-MX"/>
        </w:rPr>
        <w:t>personal</w:t>
      </w:r>
      <w:r w:rsidRPr="00B7682B">
        <w:rPr>
          <w:rFonts w:ascii="Arial" w:hAnsi="Arial" w:cs="Arial"/>
          <w:lang w:val="es-MX"/>
        </w:rPr>
        <w:t xml:space="preserve">, </w:t>
      </w:r>
      <w:r w:rsidR="007F7A59">
        <w:rPr>
          <w:rFonts w:ascii="Arial" w:hAnsi="Arial" w:cs="Arial"/>
          <w:lang w:val="es-MX"/>
        </w:rPr>
        <w:t xml:space="preserve">en </w:t>
      </w:r>
      <w:r w:rsidRPr="00B7682B">
        <w:rPr>
          <w:rFonts w:ascii="Arial" w:hAnsi="Arial" w:cs="Arial"/>
          <w:lang w:val="es-MX"/>
        </w:rPr>
        <w:t xml:space="preserve">donde se aprecie el incremento en las actividades encomendadas. </w:t>
      </w:r>
    </w:p>
    <w:p w:rsidR="00B7682B" w:rsidRPr="00B7682B" w:rsidRDefault="00B7682B" w:rsidP="00B7682B">
      <w:pPr>
        <w:spacing w:before="100" w:beforeAutospacing="1" w:after="100" w:afterAutospacing="1"/>
        <w:jc w:val="both"/>
        <w:rPr>
          <w:rFonts w:ascii="Arial" w:hAnsi="Arial" w:cs="Arial"/>
          <w:lang w:val="es-MX"/>
        </w:rPr>
      </w:pPr>
      <w:r w:rsidRPr="00B7682B">
        <w:rPr>
          <w:rFonts w:ascii="Arial" w:hAnsi="Arial" w:cs="Arial"/>
          <w:lang w:val="es-MX"/>
        </w:rPr>
        <w:t>Para ser sujeto de obtener el beneficio de la Prima de Productividad y Eficiencia,</w:t>
      </w:r>
      <w:r w:rsidRPr="00B7682B">
        <w:rPr>
          <w:rFonts w:ascii="Arial" w:hAnsi="Arial" w:cs="Arial"/>
          <w:b/>
          <w:lang w:val="es-MX"/>
        </w:rPr>
        <w:t xml:space="preserve"> </w:t>
      </w:r>
      <w:r w:rsidRPr="00B7682B">
        <w:rPr>
          <w:rFonts w:ascii="Arial" w:hAnsi="Arial" w:cs="Arial"/>
          <w:lang w:val="es-MX"/>
        </w:rPr>
        <w:t xml:space="preserve">el personal de apoyo, deberá incrementar su productividad en un 20 % en relación a las tareas habituales que se le asignen, conforme a lo establecido en cada objetivo. </w:t>
      </w:r>
    </w:p>
    <w:p w:rsidR="000E4335" w:rsidRPr="000E4335" w:rsidRDefault="000E4335" w:rsidP="000E4335">
      <w:pPr>
        <w:jc w:val="both"/>
        <w:rPr>
          <w:rFonts w:ascii="Arial" w:hAnsi="Arial" w:cs="Arial"/>
        </w:rPr>
      </w:pPr>
      <w:r w:rsidRPr="000E4335">
        <w:rPr>
          <w:rFonts w:ascii="Arial" w:hAnsi="Arial" w:cs="Arial"/>
        </w:rPr>
        <w:t xml:space="preserve">Para fines de comparación entre los prestadores de servicio, éstos deberán sujetarse a los parámetros establecidos en la tabla B, sin embargo, en la aplicación de los recursos se podrá pagar, cuando así corresponda, prima de productividad y eficiencia para el personal de cualquier categoría o combinación de éstas siempre que no se rebase el monto establecido. </w:t>
      </w:r>
    </w:p>
    <w:p w:rsidR="000E4335" w:rsidRPr="000E4335" w:rsidRDefault="000E4335" w:rsidP="000E4335">
      <w:pPr>
        <w:jc w:val="both"/>
        <w:rPr>
          <w:rFonts w:ascii="Arial" w:eastAsia="Calibri" w:hAnsi="Arial" w:cs="Arial"/>
          <w:bCs/>
          <w:lang w:val="es-ES"/>
        </w:rPr>
      </w:pPr>
    </w:p>
    <w:p w:rsidR="000E4335" w:rsidRDefault="000E4335" w:rsidP="007F7A59">
      <w:pPr>
        <w:jc w:val="center"/>
        <w:rPr>
          <w:rFonts w:ascii="Arial" w:eastAsia="Calibri" w:hAnsi="Arial" w:cs="Arial"/>
          <w:b/>
          <w:bCs/>
          <w:lang w:val="es-ES"/>
        </w:rPr>
      </w:pPr>
      <w:r w:rsidRPr="000E4335">
        <w:rPr>
          <w:rFonts w:ascii="Arial" w:eastAsia="Calibri" w:hAnsi="Arial" w:cs="Arial"/>
          <w:b/>
          <w:bCs/>
          <w:lang w:val="es-ES"/>
        </w:rPr>
        <w:t xml:space="preserve">Tabla B. </w:t>
      </w:r>
      <w:r w:rsidRPr="000E4335">
        <w:rPr>
          <w:rFonts w:ascii="Arial" w:eastAsia="Calibri" w:hAnsi="Arial" w:cs="Arial"/>
          <w:bCs/>
          <w:lang w:val="es-ES"/>
        </w:rPr>
        <w:t>Parámetros de plazas susceptibles de prima de productividad y eficiencia para el personal de apoyo</w:t>
      </w:r>
    </w:p>
    <w:p w:rsidR="000E4335" w:rsidRDefault="000E4335" w:rsidP="000E4335">
      <w:pPr>
        <w:ind w:left="1416"/>
        <w:jc w:val="both"/>
        <w:rPr>
          <w:rFonts w:ascii="Arial" w:eastAsia="Calibri" w:hAnsi="Arial" w:cs="Arial"/>
          <w:b/>
          <w:bCs/>
          <w:lang w:val="es-ES"/>
        </w:rPr>
      </w:pPr>
    </w:p>
    <w:tbl>
      <w:tblPr>
        <w:tblW w:w="4844" w:type="dxa"/>
        <w:jc w:val="center"/>
        <w:tblCellMar>
          <w:left w:w="70" w:type="dxa"/>
          <w:right w:w="70" w:type="dxa"/>
        </w:tblCellMar>
        <w:tblLook w:val="04A0" w:firstRow="1" w:lastRow="0" w:firstColumn="1" w:lastColumn="0" w:noHBand="0" w:noVBand="1"/>
      </w:tblPr>
      <w:tblGrid>
        <w:gridCol w:w="1614"/>
        <w:gridCol w:w="1616"/>
        <w:gridCol w:w="1614"/>
      </w:tblGrid>
      <w:tr w:rsidR="000E4335" w:rsidRPr="00C64DA8" w:rsidTr="0019491B">
        <w:trPr>
          <w:trHeight w:val="597"/>
          <w:jc w:val="center"/>
        </w:trPr>
        <w:tc>
          <w:tcPr>
            <w:tcW w:w="16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Categoría</w:t>
            </w:r>
          </w:p>
        </w:tc>
        <w:tc>
          <w:tcPr>
            <w:tcW w:w="1616" w:type="dxa"/>
            <w:tcBorders>
              <w:top w:val="single" w:sz="8" w:space="0" w:color="auto"/>
              <w:left w:val="nil"/>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Sueldo neto mensual</w:t>
            </w:r>
          </w:p>
        </w:tc>
        <w:tc>
          <w:tcPr>
            <w:tcW w:w="1614" w:type="dxa"/>
            <w:tcBorders>
              <w:top w:val="single" w:sz="8" w:space="0" w:color="auto"/>
              <w:left w:val="nil"/>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Plazas para monto mínimo</w:t>
            </w:r>
          </w:p>
        </w:tc>
      </w:tr>
      <w:tr w:rsidR="000E4335" w:rsidRPr="00C64DA8" w:rsidTr="0019491B">
        <w:trPr>
          <w:trHeight w:val="162"/>
          <w:jc w:val="center"/>
        </w:trPr>
        <w:tc>
          <w:tcPr>
            <w:tcW w:w="1614" w:type="dxa"/>
            <w:tcBorders>
              <w:top w:val="nil"/>
              <w:left w:val="single" w:sz="8" w:space="0" w:color="auto"/>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A1</w:t>
            </w:r>
          </w:p>
        </w:tc>
        <w:tc>
          <w:tcPr>
            <w:tcW w:w="1616" w:type="dxa"/>
            <w:tcBorders>
              <w:top w:val="nil"/>
              <w:left w:val="nil"/>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8,000.00</w:t>
            </w:r>
          </w:p>
        </w:tc>
        <w:tc>
          <w:tcPr>
            <w:tcW w:w="1614" w:type="dxa"/>
            <w:tcBorders>
              <w:top w:val="nil"/>
              <w:left w:val="nil"/>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6</w:t>
            </w:r>
          </w:p>
        </w:tc>
      </w:tr>
      <w:tr w:rsidR="000E4335" w:rsidRPr="00C64DA8" w:rsidTr="0019491B">
        <w:trPr>
          <w:trHeight w:val="162"/>
          <w:jc w:val="center"/>
        </w:trPr>
        <w:tc>
          <w:tcPr>
            <w:tcW w:w="1614" w:type="dxa"/>
            <w:tcBorders>
              <w:top w:val="nil"/>
              <w:left w:val="single" w:sz="8" w:space="0" w:color="auto"/>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A2</w:t>
            </w:r>
          </w:p>
        </w:tc>
        <w:tc>
          <w:tcPr>
            <w:tcW w:w="1616" w:type="dxa"/>
            <w:tcBorders>
              <w:top w:val="nil"/>
              <w:left w:val="nil"/>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9,000.00</w:t>
            </w:r>
          </w:p>
        </w:tc>
        <w:tc>
          <w:tcPr>
            <w:tcW w:w="1614" w:type="dxa"/>
            <w:tcBorders>
              <w:top w:val="nil"/>
              <w:left w:val="nil"/>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2</w:t>
            </w:r>
          </w:p>
        </w:tc>
      </w:tr>
      <w:tr w:rsidR="000E4335" w:rsidRPr="00C64DA8" w:rsidTr="0019491B">
        <w:trPr>
          <w:trHeight w:val="162"/>
          <w:jc w:val="center"/>
        </w:trPr>
        <w:tc>
          <w:tcPr>
            <w:tcW w:w="32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E4335" w:rsidRPr="00C64DA8" w:rsidRDefault="000E4335" w:rsidP="0019491B">
            <w:pPr>
              <w:jc w:val="center"/>
              <w:rPr>
                <w:rFonts w:ascii="Arial" w:hAnsi="Arial" w:cs="Arial"/>
                <w:b/>
                <w:bCs/>
                <w:color w:val="000000"/>
                <w:lang w:val="es-MX" w:eastAsia="es-MX"/>
              </w:rPr>
            </w:pPr>
            <w:r w:rsidRPr="00C64DA8">
              <w:rPr>
                <w:rFonts w:ascii="Arial" w:hAnsi="Arial" w:cs="Arial"/>
                <w:b/>
                <w:bCs/>
                <w:color w:val="000000"/>
                <w:lang w:val="es-MX" w:eastAsia="es-MX"/>
              </w:rPr>
              <w:t>Total</w:t>
            </w:r>
          </w:p>
        </w:tc>
        <w:tc>
          <w:tcPr>
            <w:tcW w:w="1614" w:type="dxa"/>
            <w:tcBorders>
              <w:top w:val="nil"/>
              <w:left w:val="nil"/>
              <w:bottom w:val="single" w:sz="8" w:space="0" w:color="auto"/>
              <w:right w:val="single" w:sz="8" w:space="0" w:color="auto"/>
            </w:tcBorders>
            <w:shd w:val="clear" w:color="auto" w:fill="auto"/>
            <w:vAlign w:val="center"/>
            <w:hideMark/>
          </w:tcPr>
          <w:p w:rsidR="000E4335" w:rsidRPr="00C64DA8" w:rsidRDefault="000E4335" w:rsidP="0019491B">
            <w:pPr>
              <w:jc w:val="center"/>
              <w:rPr>
                <w:rFonts w:ascii="Arial" w:hAnsi="Arial" w:cs="Arial"/>
                <w:color w:val="000000"/>
                <w:lang w:val="es-MX" w:eastAsia="es-MX"/>
              </w:rPr>
            </w:pPr>
            <w:r w:rsidRPr="00C64DA8">
              <w:rPr>
                <w:rFonts w:ascii="Arial" w:hAnsi="Arial" w:cs="Arial"/>
                <w:color w:val="000000"/>
                <w:lang w:val="es-MX" w:eastAsia="es-MX"/>
              </w:rPr>
              <w:t>8</w:t>
            </w:r>
          </w:p>
        </w:tc>
      </w:tr>
    </w:tbl>
    <w:p w:rsidR="000E4335" w:rsidRDefault="000E4335" w:rsidP="008368E8">
      <w:pPr>
        <w:jc w:val="both"/>
        <w:rPr>
          <w:rFonts w:ascii="Arial" w:eastAsia="Calibri" w:hAnsi="Arial" w:cs="Arial"/>
          <w:b/>
          <w:bCs/>
          <w:lang w:val="es-ES"/>
        </w:rPr>
      </w:pPr>
    </w:p>
    <w:p w:rsidR="00B7682B" w:rsidRPr="00B7682B" w:rsidRDefault="00B7682B" w:rsidP="00B7682B">
      <w:pPr>
        <w:jc w:val="both"/>
        <w:rPr>
          <w:rFonts w:ascii="Arial" w:eastAsia="Calibri" w:hAnsi="Arial" w:cs="Arial"/>
          <w:b/>
          <w:lang w:val="es-ES"/>
        </w:rPr>
      </w:pPr>
      <w:r w:rsidRPr="00B7682B">
        <w:rPr>
          <w:rFonts w:ascii="Arial" w:eastAsia="Calibri" w:hAnsi="Arial" w:cs="Arial"/>
          <w:lang w:val="es-ES"/>
        </w:rPr>
        <w:t xml:space="preserve">Los estímulos a la productividad y eficiencia que se otorguen, son gravables en los términos de la Ley del Impuesto Sobre la Renta y deben considerarse para efectos de las reglas de retención sobre los ingresos mensuales, previstas en dicho ordenamiento y demás disposiciones aplicables, en consecuencia, la cantidad señalada como “Cuota fija mensual neta por concepto de </w:t>
      </w:r>
      <w:r w:rsidRPr="00B7682B">
        <w:rPr>
          <w:rFonts w:ascii="Arial" w:eastAsia="Calibri" w:hAnsi="Arial" w:cs="Arial"/>
          <w:lang w:val="es-MX"/>
        </w:rPr>
        <w:t>prima de productividad y eficiencia”, corresponderá a la cantidad neta que reciban ya habiendo efectuado las deducciones pertinentes.</w:t>
      </w:r>
    </w:p>
    <w:p w:rsidR="00B7682B" w:rsidRPr="00B7682B" w:rsidRDefault="00B7682B" w:rsidP="00B7682B">
      <w:pPr>
        <w:autoSpaceDE w:val="0"/>
        <w:autoSpaceDN w:val="0"/>
        <w:adjustRightInd w:val="0"/>
        <w:jc w:val="both"/>
        <w:rPr>
          <w:rFonts w:ascii="Arial" w:eastAsia="Calibri" w:hAnsi="Arial" w:cs="Arial"/>
          <w:lang w:val="es-ES"/>
        </w:rPr>
      </w:pPr>
    </w:p>
    <w:p w:rsidR="00B7682B" w:rsidRPr="00B7682B" w:rsidRDefault="00B7682B" w:rsidP="00B7682B">
      <w:pPr>
        <w:jc w:val="both"/>
        <w:rPr>
          <w:rFonts w:ascii="Arial" w:eastAsia="Calibri" w:hAnsi="Arial" w:cs="Arial"/>
          <w:lang w:val="es-ES"/>
        </w:rPr>
      </w:pPr>
      <w:r w:rsidRPr="00B7682B">
        <w:rPr>
          <w:rFonts w:ascii="Arial" w:eastAsia="Calibri" w:hAnsi="Arial" w:cs="Arial"/>
          <w:lang w:val="es-ES"/>
        </w:rPr>
        <w:t xml:space="preserve">Toda vez que la </w:t>
      </w:r>
      <w:r w:rsidRPr="00B7682B">
        <w:rPr>
          <w:rFonts w:ascii="Arial" w:hAnsi="Arial" w:cs="Arial"/>
          <w:b/>
          <w:lang w:val="es-MX"/>
        </w:rPr>
        <w:t>Prima de Productividad y Eficiencia</w:t>
      </w:r>
      <w:r w:rsidRPr="00B7682B">
        <w:rPr>
          <w:rFonts w:ascii="Arial" w:eastAsia="Calibri" w:hAnsi="Arial" w:cs="Arial"/>
          <w:lang w:val="es-ES"/>
        </w:rPr>
        <w:t xml:space="preserve"> se basa en el cumplimiento de las metas proyectadas en el servicio que presta el personal de apoyo</w:t>
      </w:r>
      <w:r w:rsidRPr="00B7682B">
        <w:rPr>
          <w:rFonts w:ascii="Arial" w:hAnsi="Arial" w:cs="Arial"/>
          <w:lang w:val="es-MX"/>
        </w:rPr>
        <w:t xml:space="preserve"> en el desempeño de las actividades complementarias al proyecto, es un estímulo económico y que </w:t>
      </w:r>
      <w:r w:rsidRPr="00B7682B">
        <w:rPr>
          <w:rFonts w:ascii="Arial" w:eastAsia="Calibri" w:hAnsi="Arial" w:cs="Arial"/>
          <w:lang w:val="es-ES"/>
        </w:rPr>
        <w:t>no forma parte de las percepciones ordinarias y permanentes que</w:t>
      </w:r>
      <w:r w:rsidR="00036D3D">
        <w:rPr>
          <w:rFonts w:ascii="Arial" w:eastAsia="Calibri" w:hAnsi="Arial" w:cs="Arial"/>
          <w:lang w:val="es-ES"/>
        </w:rPr>
        <w:t xml:space="preserve"> percibe el personal a cargo de </w:t>
      </w:r>
      <w:r w:rsidRPr="00B7682B">
        <w:rPr>
          <w:rFonts w:ascii="Arial" w:eastAsia="Calibri" w:hAnsi="Arial" w:cs="Arial"/>
          <w:lang w:val="es-ES"/>
        </w:rPr>
        <w:t xml:space="preserve"> </w:t>
      </w:r>
      <w:bookmarkStart w:id="4" w:name="_Hlk490736304"/>
      <w:r w:rsidR="00036D3D" w:rsidRPr="00B7682B">
        <w:rPr>
          <w:rFonts w:ascii="Arial" w:hAnsi="Arial" w:cs="Arial"/>
          <w:b/>
          <w:lang w:val="es-ES"/>
        </w:rPr>
        <w:t>“</w:t>
      </w:r>
      <w:r w:rsidR="00036D3D" w:rsidRPr="007F7A59">
        <w:rPr>
          <w:rFonts w:ascii="Arial" w:hAnsi="Arial" w:cs="Arial"/>
          <w:b/>
          <w:lang w:val="es-ES"/>
        </w:rPr>
        <w:t>El prestador de servicios”</w:t>
      </w:r>
      <w:bookmarkEnd w:id="4"/>
      <w:r w:rsidRPr="00B7682B">
        <w:rPr>
          <w:rFonts w:ascii="Arial" w:hAnsi="Arial" w:cs="Arial"/>
          <w:b/>
          <w:lang w:val="es-MX"/>
        </w:rPr>
        <w:t xml:space="preserve">, </w:t>
      </w:r>
      <w:r w:rsidRPr="00B7682B">
        <w:rPr>
          <w:rFonts w:ascii="Arial" w:hAnsi="Arial" w:cs="Arial"/>
          <w:lang w:val="es-MX"/>
        </w:rPr>
        <w:t>por lo que no</w:t>
      </w:r>
      <w:r w:rsidRPr="00B7682B">
        <w:rPr>
          <w:rFonts w:ascii="Arial" w:eastAsia="Calibri" w:hAnsi="Arial" w:cs="Arial"/>
          <w:lang w:val="es-ES"/>
        </w:rPr>
        <w:t xml:space="preserve"> constituye una prestación propiamente dicha, ya que puede otorgarse o no, dependiendo del </w:t>
      </w:r>
      <w:r w:rsidRPr="00B7682B">
        <w:rPr>
          <w:rFonts w:ascii="Arial" w:hAnsi="Arial" w:cs="Arial"/>
          <w:lang w:val="es-MX"/>
        </w:rPr>
        <w:t xml:space="preserve">informe mensual que presente </w:t>
      </w:r>
      <w:r w:rsidR="00036D3D">
        <w:rPr>
          <w:rFonts w:ascii="Arial" w:hAnsi="Arial" w:cs="Arial"/>
          <w:lang w:val="es-MX"/>
        </w:rPr>
        <w:t>el personal</w:t>
      </w:r>
      <w:r w:rsidR="00036D3D" w:rsidRPr="00B7682B">
        <w:rPr>
          <w:rFonts w:ascii="Arial" w:hAnsi="Arial" w:cs="Arial"/>
          <w:lang w:val="es-MX"/>
        </w:rPr>
        <w:t xml:space="preserve">, </w:t>
      </w:r>
      <w:r w:rsidR="00036D3D">
        <w:rPr>
          <w:rFonts w:ascii="Arial" w:hAnsi="Arial" w:cs="Arial"/>
          <w:lang w:val="es-MX"/>
        </w:rPr>
        <w:t xml:space="preserve">en </w:t>
      </w:r>
      <w:r w:rsidR="00036D3D" w:rsidRPr="00B7682B">
        <w:rPr>
          <w:rFonts w:ascii="Arial" w:hAnsi="Arial" w:cs="Arial"/>
          <w:lang w:val="es-MX"/>
        </w:rPr>
        <w:t>donde se aprecie el incremento en las actividades encomendadas</w:t>
      </w:r>
      <w:r w:rsidRPr="00B7682B">
        <w:rPr>
          <w:rFonts w:ascii="Arial" w:eastAsia="Calibri" w:hAnsi="Arial" w:cs="Arial"/>
          <w:lang w:val="es-ES"/>
        </w:rPr>
        <w:t>; asimismo, no podrán ser reclamados en la vía laboral, como si se tratara de salarios o prestaciones laborales.</w:t>
      </w:r>
    </w:p>
    <w:p w:rsidR="00B7682B" w:rsidRPr="00B7682B" w:rsidRDefault="00B7682B" w:rsidP="00B7682B">
      <w:pPr>
        <w:autoSpaceDE w:val="0"/>
        <w:autoSpaceDN w:val="0"/>
        <w:adjustRightInd w:val="0"/>
        <w:jc w:val="both"/>
        <w:rPr>
          <w:rFonts w:ascii="Arial" w:eastAsia="Calibri" w:hAnsi="Arial" w:cs="Arial"/>
          <w:highlight w:val="cyan"/>
          <w:lang w:val="es-ES"/>
        </w:rPr>
      </w:pPr>
    </w:p>
    <w:p w:rsidR="00B7682B" w:rsidRPr="00B7682B" w:rsidRDefault="00B7682B" w:rsidP="00B7682B">
      <w:pPr>
        <w:widowControl w:val="0"/>
        <w:jc w:val="both"/>
        <w:rPr>
          <w:rFonts w:ascii="Arial" w:hAnsi="Arial" w:cs="Arial"/>
          <w:lang w:val="es-MX"/>
        </w:rPr>
      </w:pPr>
      <w:r w:rsidRPr="00B7682B">
        <w:rPr>
          <w:rFonts w:ascii="Arial" w:eastAsia="Calibri" w:hAnsi="Arial" w:cs="Arial"/>
          <w:lang w:val="es-ES"/>
        </w:rPr>
        <w:t xml:space="preserve">El costo por el pago de la </w:t>
      </w:r>
      <w:r w:rsidRPr="00B7682B">
        <w:rPr>
          <w:rFonts w:ascii="Arial" w:hAnsi="Arial" w:cs="Arial"/>
          <w:lang w:val="es-MX"/>
        </w:rPr>
        <w:t xml:space="preserve">Prima de Productividad y Eficiencia al personal a cargo </w:t>
      </w:r>
      <w:r w:rsidRPr="00B7682B">
        <w:rPr>
          <w:rFonts w:ascii="Arial" w:eastAsia="Calibri" w:hAnsi="Arial" w:cs="Arial"/>
          <w:lang w:val="es-ES"/>
        </w:rPr>
        <w:t xml:space="preserve">del </w:t>
      </w:r>
      <w:r w:rsidRPr="00B7682B">
        <w:rPr>
          <w:rFonts w:ascii="Arial" w:hAnsi="Arial" w:cs="Arial"/>
          <w:lang w:val="es-ES"/>
        </w:rPr>
        <w:t>“</w:t>
      </w:r>
      <w:r w:rsidRPr="006A6BF3">
        <w:rPr>
          <w:rFonts w:ascii="Arial" w:hAnsi="Arial" w:cs="Arial"/>
          <w:b/>
          <w:lang w:val="es-ES"/>
        </w:rPr>
        <w:t>prestador de servicios</w:t>
      </w:r>
      <w:r w:rsidRPr="00B7682B">
        <w:rPr>
          <w:rFonts w:ascii="Arial" w:hAnsi="Arial" w:cs="Arial"/>
          <w:lang w:val="es-ES"/>
        </w:rPr>
        <w:t>”</w:t>
      </w:r>
      <w:r w:rsidRPr="00B7682B">
        <w:rPr>
          <w:rFonts w:ascii="Arial" w:eastAsia="Calibri" w:hAnsi="Arial" w:cs="Arial"/>
          <w:lang w:val="es-ES"/>
        </w:rPr>
        <w:t xml:space="preserve">, deberá cotizarse, en el formato de las </w:t>
      </w:r>
      <w:r w:rsidR="0019491B" w:rsidRPr="0019491B">
        <w:rPr>
          <w:rFonts w:ascii="Arial" w:eastAsia="Calibri" w:hAnsi="Arial" w:cs="Arial"/>
          <w:lang w:val="es-ES"/>
        </w:rPr>
        <w:t>Tabla</w:t>
      </w:r>
      <w:r w:rsidRPr="00B7682B">
        <w:rPr>
          <w:rFonts w:ascii="Arial" w:eastAsia="Calibri" w:hAnsi="Arial" w:cs="Arial"/>
          <w:lang w:val="es-ES"/>
        </w:rPr>
        <w:t xml:space="preserve"> </w:t>
      </w:r>
      <w:r w:rsidR="0019491B" w:rsidRPr="0019491B">
        <w:rPr>
          <w:rFonts w:ascii="Arial" w:eastAsia="Calibri" w:hAnsi="Arial" w:cs="Arial"/>
          <w:lang w:val="es-ES"/>
        </w:rPr>
        <w:t>3 del</w:t>
      </w:r>
      <w:r w:rsidRPr="00B7682B">
        <w:rPr>
          <w:rFonts w:ascii="Arial" w:eastAsia="Calibri" w:hAnsi="Arial" w:cs="Arial"/>
          <w:lang w:val="es-ES"/>
        </w:rPr>
        <w:t xml:space="preserve"> Anexo 2 de estos </w:t>
      </w:r>
      <w:r w:rsidR="00036D3D">
        <w:rPr>
          <w:rFonts w:ascii="Arial" w:eastAsia="Calibri" w:hAnsi="Arial" w:cs="Arial"/>
          <w:lang w:val="es-ES"/>
        </w:rPr>
        <w:t>Requisitos Técnicos</w:t>
      </w:r>
      <w:r w:rsidRPr="00B7682B">
        <w:rPr>
          <w:rFonts w:ascii="Arial" w:eastAsia="Calibri" w:hAnsi="Arial" w:cs="Arial"/>
          <w:lang w:val="es-ES"/>
        </w:rPr>
        <w:t>.</w:t>
      </w:r>
    </w:p>
    <w:p w:rsidR="00B7682B" w:rsidRPr="00B7682B" w:rsidRDefault="00B7682B" w:rsidP="00B7682B">
      <w:pPr>
        <w:widowControl w:val="0"/>
        <w:jc w:val="both"/>
        <w:rPr>
          <w:rFonts w:ascii="Arial" w:hAnsi="Arial" w:cs="Arial"/>
          <w:lang w:val="es-MX"/>
        </w:rPr>
      </w:pPr>
    </w:p>
    <w:p w:rsidR="00B7682B" w:rsidRPr="00B7682B" w:rsidRDefault="00B7682B" w:rsidP="006D36A6">
      <w:pPr>
        <w:widowControl w:val="0"/>
        <w:numPr>
          <w:ilvl w:val="1"/>
          <w:numId w:val="5"/>
        </w:numPr>
        <w:jc w:val="both"/>
        <w:rPr>
          <w:rFonts w:ascii="Arial" w:hAnsi="Arial" w:cs="Arial"/>
          <w:b/>
          <w:lang w:val="es-MX"/>
        </w:rPr>
      </w:pPr>
      <w:r w:rsidRPr="00B7682B">
        <w:rPr>
          <w:rFonts w:ascii="Arial" w:hAnsi="Arial" w:cs="Arial"/>
          <w:b/>
          <w:lang w:val="es-MX"/>
        </w:rPr>
        <w:t>De</w:t>
      </w:r>
      <w:r w:rsidR="00036D3D">
        <w:rPr>
          <w:rFonts w:ascii="Arial" w:hAnsi="Arial" w:cs="Arial"/>
          <w:b/>
          <w:lang w:val="es-MX"/>
        </w:rPr>
        <w:t xml:space="preserve"> </w:t>
      </w:r>
      <w:r w:rsidR="00036D3D" w:rsidRPr="00B7682B">
        <w:rPr>
          <w:rFonts w:ascii="Arial" w:hAnsi="Arial" w:cs="Arial"/>
          <w:b/>
          <w:lang w:val="es-ES"/>
        </w:rPr>
        <w:t>“</w:t>
      </w:r>
      <w:r w:rsidR="00036D3D" w:rsidRPr="007F7A59">
        <w:rPr>
          <w:rFonts w:ascii="Arial" w:hAnsi="Arial" w:cs="Arial"/>
          <w:b/>
          <w:lang w:val="es-ES"/>
        </w:rPr>
        <w:t>El prestador de servicios”</w:t>
      </w:r>
      <w:r w:rsidR="00036D3D">
        <w:rPr>
          <w:rFonts w:ascii="Arial" w:hAnsi="Arial" w:cs="Arial"/>
          <w:b/>
          <w:lang w:val="es-ES"/>
        </w:rPr>
        <w:t>:</w:t>
      </w:r>
    </w:p>
    <w:p w:rsidR="00B7682B" w:rsidRPr="00B7682B" w:rsidRDefault="00B7682B" w:rsidP="00B7682B">
      <w:pPr>
        <w:widowControl w:val="0"/>
        <w:ind w:left="792"/>
        <w:jc w:val="both"/>
        <w:rPr>
          <w:rFonts w:ascii="Arial" w:hAnsi="Arial" w:cs="Arial"/>
          <w:b/>
          <w:lang w:val="es-MX"/>
        </w:rPr>
      </w:pPr>
    </w:p>
    <w:p w:rsidR="00B7682B" w:rsidRPr="00B7682B" w:rsidRDefault="00036D3D" w:rsidP="006D36A6">
      <w:pPr>
        <w:widowControl w:val="0"/>
        <w:numPr>
          <w:ilvl w:val="2"/>
          <w:numId w:val="5"/>
        </w:numPr>
        <w:jc w:val="both"/>
        <w:rPr>
          <w:rFonts w:ascii="Arial" w:hAnsi="Arial" w:cs="Arial"/>
          <w:lang w:val="es-MX"/>
        </w:rPr>
      </w:pPr>
      <w:r w:rsidRPr="00B7682B">
        <w:rPr>
          <w:rFonts w:ascii="Arial" w:hAnsi="Arial" w:cs="Arial"/>
          <w:b/>
          <w:lang w:val="es-ES"/>
        </w:rPr>
        <w:t>“</w:t>
      </w:r>
      <w:r w:rsidRPr="007F7A59">
        <w:rPr>
          <w:rFonts w:ascii="Arial" w:hAnsi="Arial" w:cs="Arial"/>
          <w:b/>
          <w:lang w:val="es-ES"/>
        </w:rPr>
        <w:t>El prestador de servicios”</w:t>
      </w:r>
      <w:r>
        <w:rPr>
          <w:rFonts w:ascii="Arial" w:hAnsi="Arial" w:cs="Arial"/>
          <w:b/>
          <w:lang w:val="es-ES"/>
        </w:rPr>
        <w:t xml:space="preserve"> </w:t>
      </w:r>
      <w:r w:rsidR="00B7682B" w:rsidRPr="00B7682B">
        <w:rPr>
          <w:rFonts w:ascii="Arial" w:hAnsi="Arial" w:cs="Arial"/>
          <w:lang w:val="es-MX" w:eastAsia="es-MX"/>
        </w:rPr>
        <w:t xml:space="preserve">es el único responsable de las relaciones laborales que sucedan durante la ejecución de las actividades del contrato, y el IMTA no es responsable ante cualquier tribunal de alguna anomalía laboral que se suscite durante la ejecución del mismo. De la misma manera no se crearán relaciones de carácter laboral del personal contratado por </w:t>
      </w: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ES"/>
        </w:rPr>
        <w:t xml:space="preserve"> </w:t>
      </w:r>
      <w:r w:rsidR="00B7682B" w:rsidRPr="00B7682B">
        <w:rPr>
          <w:rFonts w:ascii="Arial" w:hAnsi="Arial" w:cs="Arial"/>
          <w:lang w:val="es-MX" w:eastAsia="es-MX"/>
        </w:rPr>
        <w:t xml:space="preserve">con el IMTA, por lo que en ningún momento se considera al IMTA como patrón sustituto o solidario. Para dar cumplimiento a lo anterior, </w:t>
      </w: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ES"/>
        </w:rPr>
        <w:t xml:space="preserve"> </w:t>
      </w:r>
      <w:r w:rsidR="00B7682B" w:rsidRPr="00B7682B">
        <w:rPr>
          <w:rFonts w:ascii="Arial" w:hAnsi="Arial" w:cs="Arial"/>
          <w:lang w:val="es-MX" w:eastAsia="es-MX"/>
        </w:rPr>
        <w:t xml:space="preserve">presentará en su propuesta, carta suscrita bajo protesta de decir verdad, que “cuenta con los medios y recursos suficientes y necesarios para hacer frente a sus obligaciones patronales y que en caso de resultar ganador del presente servicio, acepta y reconoce que será el único patrón y responsable del personal contratado o que contrata para el desarrollo y ejecución del servicio, obligándose a sacar a salvo al IMTA de cualquier reclamación laboral, civil o administrativa que pudiera suscitarse, ya que bajo ningún supuesto podrá ser considerado el IMTA como patrón </w:t>
      </w:r>
      <w:r w:rsidR="00B7682B" w:rsidRPr="00B7682B">
        <w:rPr>
          <w:rFonts w:ascii="Arial" w:hAnsi="Arial" w:cs="Arial"/>
          <w:lang w:val="es-ES"/>
        </w:rPr>
        <w:t>solidario o sustituto</w:t>
      </w:r>
      <w:r w:rsidR="00B7682B" w:rsidRPr="00B7682B">
        <w:rPr>
          <w:rFonts w:ascii="Arial" w:hAnsi="Arial" w:cs="Arial"/>
          <w:lang w:val="es-MX" w:eastAsia="es-MX"/>
        </w:rPr>
        <w:t xml:space="preserve">, ya sea que se deriven de la relación laboral propiamente dicha o por las obligaciones que </w:t>
      </w: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ES"/>
        </w:rPr>
        <w:t xml:space="preserve"> </w:t>
      </w:r>
      <w:r w:rsidR="00B7682B" w:rsidRPr="00B7682B">
        <w:rPr>
          <w:rFonts w:ascii="Arial" w:hAnsi="Arial" w:cs="Arial"/>
          <w:lang w:val="es-MX" w:eastAsia="es-MX"/>
        </w:rPr>
        <w:t>en su carácter de patrón tiene hacia sus trabajadores”.</w:t>
      </w:r>
    </w:p>
    <w:p w:rsidR="00B7682B" w:rsidRPr="00B7682B" w:rsidRDefault="00B7682B" w:rsidP="00B7682B">
      <w:pPr>
        <w:ind w:left="851"/>
        <w:jc w:val="both"/>
        <w:rPr>
          <w:rFonts w:ascii="Arial" w:hAnsi="Arial" w:cs="Arial"/>
          <w:sz w:val="22"/>
          <w:szCs w:val="22"/>
          <w:lang w:val="es-MX" w:eastAsia="es-MX"/>
        </w:rPr>
      </w:pPr>
    </w:p>
    <w:p w:rsidR="00B7682B" w:rsidRPr="00B7682B" w:rsidRDefault="00B7682B" w:rsidP="000E4335">
      <w:pPr>
        <w:ind w:left="1068"/>
        <w:jc w:val="both"/>
        <w:rPr>
          <w:rFonts w:ascii="Arial" w:hAnsi="Arial" w:cs="Arial"/>
        </w:rPr>
      </w:pPr>
      <w:r w:rsidRPr="00B7682B">
        <w:rPr>
          <w:rFonts w:ascii="Arial" w:hAnsi="Arial" w:cs="Arial"/>
          <w:lang w:val="es-MX"/>
        </w:rPr>
        <w:t>En consecuencia, e</w:t>
      </w:r>
      <w:r w:rsidRPr="00B7682B">
        <w:rPr>
          <w:rFonts w:ascii="Arial" w:hAnsi="Arial" w:cs="Arial"/>
        </w:rPr>
        <w:t>l personal contratado para la prestación de los servicios reconocerá como único patrón a</w:t>
      </w:r>
      <w:r w:rsidR="00036D3D">
        <w:rPr>
          <w:rFonts w:ascii="Arial" w:hAnsi="Arial" w:cs="Arial"/>
        </w:rPr>
        <w:t xml:space="preserve"> </w:t>
      </w:r>
      <w:r w:rsidR="00036D3D" w:rsidRPr="00B7682B">
        <w:rPr>
          <w:rFonts w:ascii="Arial" w:hAnsi="Arial" w:cs="Arial"/>
          <w:b/>
          <w:lang w:val="es-ES"/>
        </w:rPr>
        <w:t>“</w:t>
      </w:r>
      <w:r w:rsidR="00036D3D" w:rsidRPr="007F7A59">
        <w:rPr>
          <w:rFonts w:ascii="Arial" w:hAnsi="Arial" w:cs="Arial"/>
          <w:b/>
          <w:lang w:val="es-ES"/>
        </w:rPr>
        <w:t>El prestador de servicios”</w:t>
      </w:r>
      <w:r w:rsidRPr="00B7682B">
        <w:rPr>
          <w:rFonts w:ascii="Arial" w:hAnsi="Arial" w:cs="Arial"/>
          <w:b/>
        </w:rPr>
        <w:t xml:space="preserve"> </w:t>
      </w:r>
      <w:r w:rsidRPr="00B7682B">
        <w:rPr>
          <w:rFonts w:ascii="Arial" w:hAnsi="Arial" w:cs="Arial"/>
        </w:rPr>
        <w:t xml:space="preserve">y firmará un contrato individual de trabajo por el periodo de contratación, especificando en el mismo, </w:t>
      </w:r>
      <w:r w:rsidR="000E4335" w:rsidRPr="00B7682B">
        <w:rPr>
          <w:rFonts w:ascii="Arial" w:hAnsi="Arial" w:cs="Arial"/>
        </w:rPr>
        <w:t>que,</w:t>
      </w:r>
      <w:r w:rsidRPr="00B7682B">
        <w:rPr>
          <w:rFonts w:ascii="Arial" w:hAnsi="Arial" w:cs="Arial"/>
        </w:rPr>
        <w:t xml:space="preserve"> en caso de rescisión, terminación anticipada o finiquito del mismo, el IMTA no es corresponsable de los asuntos relacionados con el personal, y consecuentemente no podrá ser considerado patrón solidario o sustituto.</w:t>
      </w:r>
    </w:p>
    <w:p w:rsidR="00B7682B" w:rsidRPr="00B7682B" w:rsidRDefault="00B7682B" w:rsidP="00B7682B">
      <w:pPr>
        <w:ind w:left="851" w:hanging="900"/>
        <w:jc w:val="both"/>
        <w:rPr>
          <w:rFonts w:ascii="Arial" w:hAnsi="Arial" w:cs="Arial"/>
          <w:sz w:val="22"/>
          <w:szCs w:val="22"/>
        </w:rPr>
      </w:pPr>
    </w:p>
    <w:p w:rsidR="00B7682B" w:rsidRPr="00B7682B" w:rsidRDefault="00036D3D" w:rsidP="006D36A6">
      <w:pPr>
        <w:widowControl w:val="0"/>
        <w:numPr>
          <w:ilvl w:val="2"/>
          <w:numId w:val="5"/>
        </w:numPr>
        <w:jc w:val="both"/>
        <w:rPr>
          <w:rFonts w:ascii="Arial" w:hAnsi="Arial" w:cs="Arial"/>
          <w:lang w:val="es-MX" w:eastAsia="es-MX"/>
        </w:rPr>
      </w:pPr>
      <w:r w:rsidRPr="00B7682B">
        <w:rPr>
          <w:rFonts w:ascii="Arial" w:hAnsi="Arial" w:cs="Arial"/>
          <w:b/>
          <w:lang w:val="es-ES"/>
        </w:rPr>
        <w:t>“</w:t>
      </w:r>
      <w:r w:rsidRPr="007F7A59">
        <w:rPr>
          <w:rFonts w:ascii="Arial" w:hAnsi="Arial" w:cs="Arial"/>
          <w:b/>
          <w:lang w:val="es-ES"/>
        </w:rPr>
        <w:t>El prestador de servicios”</w:t>
      </w:r>
      <w:r>
        <w:rPr>
          <w:rFonts w:ascii="Arial" w:hAnsi="Arial" w:cs="Arial"/>
          <w:b/>
          <w:lang w:val="es-ES"/>
        </w:rPr>
        <w:t xml:space="preserve"> </w:t>
      </w:r>
      <w:r w:rsidR="00B7682B" w:rsidRPr="00B7682B">
        <w:rPr>
          <w:rFonts w:ascii="Arial" w:hAnsi="Arial" w:cs="Arial"/>
          <w:lang w:val="es-MX" w:eastAsia="es-MX"/>
        </w:rPr>
        <w:t xml:space="preserve">vigilará que el personal contratado no realice actividades ajenas a las señaladas en estos </w:t>
      </w:r>
      <w:r w:rsidR="00AD354D">
        <w:rPr>
          <w:rFonts w:ascii="Arial" w:hAnsi="Arial" w:cs="Arial"/>
          <w:lang w:val="es-MX" w:eastAsia="es-MX"/>
        </w:rPr>
        <w:t>Requisitos técnicos</w:t>
      </w:r>
      <w:r w:rsidR="00B7682B" w:rsidRPr="00B7682B">
        <w:rPr>
          <w:rFonts w:ascii="Arial" w:hAnsi="Arial" w:cs="Arial"/>
          <w:lang w:val="es-MX" w:eastAsia="es-MX"/>
        </w:rPr>
        <w:t>.</w:t>
      </w:r>
    </w:p>
    <w:p w:rsidR="00B7682B" w:rsidRPr="00B7682B" w:rsidRDefault="00B7682B" w:rsidP="00B7682B">
      <w:pPr>
        <w:jc w:val="both"/>
        <w:rPr>
          <w:rFonts w:ascii="Arial" w:hAnsi="Arial" w:cs="Arial"/>
          <w:b/>
          <w:sz w:val="22"/>
          <w:szCs w:val="22"/>
        </w:rPr>
      </w:pPr>
    </w:p>
    <w:p w:rsidR="00B7682B" w:rsidRPr="00B7682B" w:rsidRDefault="00036D3D" w:rsidP="006D36A6">
      <w:pPr>
        <w:widowControl w:val="0"/>
        <w:numPr>
          <w:ilvl w:val="2"/>
          <w:numId w:val="5"/>
        </w:numPr>
        <w:jc w:val="both"/>
        <w:rPr>
          <w:rFonts w:ascii="Arial" w:hAnsi="Arial" w:cs="Arial"/>
          <w:lang w:val="es-MX" w:eastAsia="es-MX"/>
        </w:rPr>
      </w:pPr>
      <w:r w:rsidRPr="00B7682B">
        <w:rPr>
          <w:rFonts w:ascii="Arial" w:hAnsi="Arial" w:cs="Arial"/>
          <w:b/>
          <w:lang w:val="es-ES"/>
        </w:rPr>
        <w:t>“</w:t>
      </w:r>
      <w:r w:rsidRPr="007F7A59">
        <w:rPr>
          <w:rFonts w:ascii="Arial" w:hAnsi="Arial" w:cs="Arial"/>
          <w:b/>
          <w:lang w:val="es-ES"/>
        </w:rPr>
        <w:t>El prestador de servicios”</w:t>
      </w:r>
      <w:r>
        <w:rPr>
          <w:rFonts w:ascii="Arial" w:hAnsi="Arial" w:cs="Arial"/>
          <w:b/>
          <w:lang w:val="es-ES"/>
        </w:rPr>
        <w:t xml:space="preserve"> </w:t>
      </w:r>
      <w:r w:rsidR="00B7682B" w:rsidRPr="00B7682B">
        <w:rPr>
          <w:rFonts w:ascii="Arial" w:hAnsi="Arial" w:cs="Arial"/>
          <w:lang w:val="es-MX" w:eastAsia="es-MX"/>
        </w:rPr>
        <w:t>proporcionará al personal: las prestaciones que marca la Ley Federal del Trabajo.</w:t>
      </w:r>
    </w:p>
    <w:p w:rsidR="00B7682B" w:rsidRPr="00B7682B" w:rsidRDefault="00B7682B" w:rsidP="00B7682B">
      <w:pPr>
        <w:rPr>
          <w:rFonts w:ascii="Arial" w:hAnsi="Arial" w:cs="Arial"/>
        </w:rPr>
      </w:pPr>
    </w:p>
    <w:p w:rsidR="00B7682B" w:rsidRPr="00B7682B" w:rsidRDefault="00036D3D" w:rsidP="006D36A6">
      <w:pPr>
        <w:widowControl w:val="0"/>
        <w:numPr>
          <w:ilvl w:val="2"/>
          <w:numId w:val="5"/>
        </w:numPr>
        <w:jc w:val="both"/>
        <w:rPr>
          <w:rFonts w:ascii="Arial" w:hAnsi="Arial" w:cs="Arial"/>
          <w:lang w:val="es-MX" w:eastAsia="es-MX"/>
        </w:rPr>
      </w:pP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ES"/>
        </w:rPr>
        <w:t xml:space="preserve"> inscribirá y asegurará, conforme a la Ley del Seguro Social y la normatividad aplicable a cada uno de sus trabajadores, por lo que el IMTA no tendrá responsabilidad de los accidentes de trabajo que sucedan durante la ejecución de los servicios.</w:t>
      </w:r>
    </w:p>
    <w:p w:rsidR="00B7682B" w:rsidRPr="00B7682B" w:rsidRDefault="00B7682B" w:rsidP="00B7682B">
      <w:pPr>
        <w:rPr>
          <w:rFonts w:ascii="Arial" w:hAnsi="Arial" w:cs="Arial"/>
        </w:rPr>
      </w:pPr>
    </w:p>
    <w:p w:rsidR="00B7682B" w:rsidRPr="00B7682B" w:rsidRDefault="00036D3D" w:rsidP="006A6BF3">
      <w:pPr>
        <w:widowControl w:val="0"/>
        <w:numPr>
          <w:ilvl w:val="2"/>
          <w:numId w:val="5"/>
        </w:numPr>
        <w:jc w:val="both"/>
        <w:rPr>
          <w:rFonts w:ascii="Arial" w:hAnsi="Arial" w:cs="Arial"/>
          <w:lang w:val="es-MX" w:eastAsia="es-MX"/>
        </w:rPr>
      </w:pP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ES"/>
        </w:rPr>
        <w:t xml:space="preserve"> estará obligado a cumplir con la inscripción y pago de las cuotas al Instituto Mexicano del Seguro Social en términos de lo dispuesto a la Ley de Seguro Social. Para verificar el cumplimiento de ello durante la vigencia del contrato, deberá entregar a</w:t>
      </w:r>
      <w:r w:rsidR="000E4335">
        <w:rPr>
          <w:rFonts w:ascii="Arial" w:hAnsi="Arial" w:cs="Arial"/>
          <w:lang w:val="es-ES"/>
        </w:rPr>
        <w:t xml:space="preserve">l </w:t>
      </w:r>
      <w:r w:rsidR="00A9738B">
        <w:rPr>
          <w:rFonts w:ascii="Arial" w:hAnsi="Arial" w:cs="Arial"/>
          <w:lang w:val="es-ES"/>
        </w:rPr>
        <w:t>Solicitante del servicio</w:t>
      </w:r>
      <w:r w:rsidR="000E4335">
        <w:rPr>
          <w:rFonts w:ascii="Arial" w:hAnsi="Arial" w:cs="Arial"/>
          <w:lang w:val="es-ES"/>
        </w:rPr>
        <w:t xml:space="preserve"> en forma bi</w:t>
      </w:r>
      <w:r w:rsidR="00B7682B" w:rsidRPr="00B7682B">
        <w:rPr>
          <w:rFonts w:ascii="Arial" w:hAnsi="Arial" w:cs="Arial"/>
          <w:lang w:val="es-ES"/>
        </w:rPr>
        <w:t xml:space="preserve">mestral, las constancias de cumplimiento. </w:t>
      </w:r>
    </w:p>
    <w:p w:rsidR="00B7682B" w:rsidRPr="00B7682B" w:rsidRDefault="00B7682B" w:rsidP="00B7682B">
      <w:pPr>
        <w:ind w:left="900" w:hanging="900"/>
        <w:jc w:val="both"/>
        <w:rPr>
          <w:rFonts w:ascii="Arial" w:hAnsi="Arial" w:cs="Arial"/>
          <w:sz w:val="22"/>
          <w:szCs w:val="22"/>
        </w:rPr>
      </w:pPr>
    </w:p>
    <w:p w:rsidR="00B7682B" w:rsidRPr="00B7682B" w:rsidRDefault="00B7682B" w:rsidP="00B7682B">
      <w:pPr>
        <w:ind w:left="1224"/>
        <w:jc w:val="both"/>
        <w:rPr>
          <w:rFonts w:ascii="Arial" w:hAnsi="Arial" w:cs="Arial"/>
          <w:spacing w:val="-3"/>
        </w:rPr>
      </w:pPr>
      <w:r w:rsidRPr="00B7682B">
        <w:rPr>
          <w:rFonts w:ascii="Arial" w:hAnsi="Arial" w:cs="Arial"/>
          <w:spacing w:val="-3"/>
        </w:rPr>
        <w:t xml:space="preserve">De manera mensual, </w:t>
      </w:r>
      <w:r w:rsidR="00036D3D" w:rsidRPr="00B7682B">
        <w:rPr>
          <w:rFonts w:ascii="Arial" w:hAnsi="Arial" w:cs="Arial"/>
          <w:b/>
          <w:lang w:val="es-ES"/>
        </w:rPr>
        <w:t>“</w:t>
      </w:r>
      <w:r w:rsidR="00036D3D" w:rsidRPr="007F7A59">
        <w:rPr>
          <w:rFonts w:ascii="Arial" w:hAnsi="Arial" w:cs="Arial"/>
          <w:b/>
          <w:lang w:val="es-ES"/>
        </w:rPr>
        <w:t>El prestador de servicios”</w:t>
      </w:r>
      <w:r w:rsidR="00036D3D">
        <w:rPr>
          <w:rFonts w:ascii="Arial" w:hAnsi="Arial" w:cs="Arial"/>
          <w:b/>
          <w:lang w:val="es-ES"/>
        </w:rPr>
        <w:t xml:space="preserve"> </w:t>
      </w:r>
      <w:r w:rsidR="000E4335">
        <w:rPr>
          <w:rFonts w:ascii="Arial" w:hAnsi="Arial" w:cs="Arial"/>
          <w:spacing w:val="-3"/>
        </w:rPr>
        <w:t xml:space="preserve">deberá presentar al </w:t>
      </w:r>
      <w:r w:rsidR="00A9738B">
        <w:rPr>
          <w:rFonts w:ascii="Arial" w:hAnsi="Arial" w:cs="Arial"/>
          <w:spacing w:val="-3"/>
        </w:rPr>
        <w:t>Solicitante del servicio</w:t>
      </w:r>
      <w:r w:rsidR="000E4335">
        <w:rPr>
          <w:rFonts w:ascii="Arial" w:hAnsi="Arial" w:cs="Arial"/>
          <w:spacing w:val="-3"/>
        </w:rPr>
        <w:t>,</w:t>
      </w:r>
      <w:r w:rsidRPr="00B7682B">
        <w:rPr>
          <w:rFonts w:ascii="Arial" w:hAnsi="Arial" w:cs="Arial"/>
          <w:spacing w:val="-3"/>
        </w:rPr>
        <w:t xml:space="preserve"> copia de las constancias de las afiliaciones del IMSS del personal incorporado en cada periodo.</w:t>
      </w:r>
    </w:p>
    <w:p w:rsidR="00B7682B" w:rsidRPr="00B7682B" w:rsidRDefault="00B7682B" w:rsidP="00B7682B">
      <w:pPr>
        <w:ind w:left="1224"/>
        <w:jc w:val="both"/>
        <w:rPr>
          <w:rFonts w:ascii="Arial" w:hAnsi="Arial" w:cs="Arial"/>
          <w:spacing w:val="-3"/>
        </w:rPr>
      </w:pPr>
    </w:p>
    <w:p w:rsidR="00B7682B" w:rsidRPr="00B7682B" w:rsidRDefault="00B7682B" w:rsidP="00B7682B">
      <w:pPr>
        <w:ind w:left="1224"/>
        <w:jc w:val="both"/>
        <w:rPr>
          <w:rFonts w:ascii="Arial" w:hAnsi="Arial" w:cs="Arial"/>
          <w:spacing w:val="-3"/>
        </w:rPr>
      </w:pPr>
      <w:r w:rsidRPr="00B7682B">
        <w:rPr>
          <w:rFonts w:ascii="Arial" w:hAnsi="Arial" w:cs="Arial"/>
          <w:spacing w:val="-3"/>
        </w:rPr>
        <w:t>La omisión de lo antes mencionado constituye una violación a lo dispuesto en la Ley Federal del Trabajo, pudiéndose constituir como causal de recisión de la presente contratación, sin responsabilidad alguna para el IMTA.</w:t>
      </w:r>
    </w:p>
    <w:p w:rsidR="00B7682B" w:rsidRPr="00B7682B" w:rsidRDefault="00B7682B" w:rsidP="00B7682B">
      <w:pPr>
        <w:ind w:left="1224" w:hanging="900"/>
        <w:jc w:val="both"/>
        <w:rPr>
          <w:rFonts w:ascii="Arial" w:hAnsi="Arial" w:cs="Arial"/>
        </w:rPr>
      </w:pPr>
    </w:p>
    <w:p w:rsidR="00B7682B" w:rsidRPr="00B7682B" w:rsidRDefault="00B7682B" w:rsidP="00B7682B">
      <w:pPr>
        <w:ind w:left="1224"/>
        <w:jc w:val="both"/>
        <w:rPr>
          <w:rFonts w:ascii="Arial" w:hAnsi="Arial" w:cs="Arial"/>
          <w:spacing w:val="-3"/>
        </w:rPr>
      </w:pPr>
      <w:r w:rsidRPr="00B7682B">
        <w:rPr>
          <w:rFonts w:ascii="Arial" w:hAnsi="Arial" w:cs="Arial"/>
          <w:spacing w:val="-3"/>
        </w:rPr>
        <w:lastRenderedPageBreak/>
        <w:t>En este sentido, el Instituto Mexicano de Tecnología del Agua se reserva el derecho de solicitar, durante el periodo de ejecución del contrato, al Instituto Mexicano del Seguro Social, la vigencia de derechos de los trabajadores, a fin de verificar que coincida con los días efectivamente la</w:t>
      </w:r>
      <w:r w:rsidR="00036D3D">
        <w:rPr>
          <w:rFonts w:ascii="Arial" w:hAnsi="Arial" w:cs="Arial"/>
          <w:spacing w:val="-3"/>
        </w:rPr>
        <w:t xml:space="preserve">borados por los trabajadores de </w:t>
      </w:r>
      <w:r w:rsidR="00036D3D" w:rsidRPr="00B7682B">
        <w:rPr>
          <w:rFonts w:ascii="Arial" w:hAnsi="Arial" w:cs="Arial"/>
          <w:b/>
          <w:lang w:val="es-ES"/>
        </w:rPr>
        <w:t>“</w:t>
      </w:r>
      <w:r w:rsidR="00036D3D" w:rsidRPr="007F7A59">
        <w:rPr>
          <w:rFonts w:ascii="Arial" w:hAnsi="Arial" w:cs="Arial"/>
          <w:b/>
          <w:lang w:val="es-ES"/>
        </w:rPr>
        <w:t>El prestador de servicios”</w:t>
      </w:r>
      <w:r w:rsidR="00036D3D">
        <w:rPr>
          <w:rFonts w:ascii="Arial" w:hAnsi="Arial" w:cs="Arial"/>
          <w:b/>
          <w:lang w:val="es-ES"/>
        </w:rPr>
        <w:t>.</w:t>
      </w:r>
    </w:p>
    <w:p w:rsidR="00B7682B" w:rsidRPr="00B7682B" w:rsidRDefault="00B7682B" w:rsidP="00B7682B">
      <w:pPr>
        <w:ind w:left="1224"/>
        <w:jc w:val="both"/>
        <w:rPr>
          <w:rFonts w:ascii="Arial" w:hAnsi="Arial" w:cs="Arial"/>
          <w:spacing w:val="-3"/>
        </w:rPr>
      </w:pPr>
    </w:p>
    <w:p w:rsidR="00B7682B" w:rsidRPr="00B7682B" w:rsidRDefault="00036D3D" w:rsidP="00B7682B">
      <w:pPr>
        <w:ind w:left="1224"/>
        <w:jc w:val="both"/>
        <w:rPr>
          <w:rFonts w:ascii="Arial" w:hAnsi="Arial" w:cs="Arial"/>
        </w:rPr>
      </w:pP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rPr>
        <w:t xml:space="preserve"> deberá finiquitar al personal contratado a más tardar al quinto día hábil de finalizada la vigencia del presente contrato; por lo tanto, la fianza que se haya brindado a favor del IMTA, será liberada en el acto de entrega recepción de los objetivos del presente servicio, siempre que </w:t>
      </w: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rPr>
        <w:t xml:space="preserve"> haya cumplido satisfactoriamente las obligaciones del contrato y los documentos que acrediten el pago de finiquito a los trabajadores.</w:t>
      </w:r>
    </w:p>
    <w:p w:rsidR="00B7682B" w:rsidRPr="00B7682B" w:rsidRDefault="00B7682B" w:rsidP="00B7682B">
      <w:pPr>
        <w:ind w:left="1224"/>
        <w:jc w:val="both"/>
        <w:rPr>
          <w:rFonts w:ascii="Arial" w:hAnsi="Arial" w:cs="Arial"/>
          <w:lang w:val="es-MX"/>
        </w:rPr>
      </w:pPr>
    </w:p>
    <w:p w:rsidR="00B7682B" w:rsidRPr="00B7682B" w:rsidRDefault="00B7682B" w:rsidP="00B7682B">
      <w:pPr>
        <w:ind w:left="1175"/>
        <w:jc w:val="both"/>
        <w:rPr>
          <w:rFonts w:ascii="Arial" w:hAnsi="Arial" w:cs="Arial"/>
          <w:lang w:val="es-MX" w:eastAsia="es-MX"/>
        </w:rPr>
      </w:pPr>
      <w:r w:rsidRPr="00B7682B">
        <w:rPr>
          <w:rFonts w:ascii="Arial" w:hAnsi="Arial" w:cs="Arial"/>
          <w:lang w:val="es-MX" w:eastAsia="es-MX"/>
        </w:rPr>
        <w:t>El pago de cuotas al Instituto Mexicano del Seguro Social, se hará conforme a la normatividad aplicable, por lo que, en caso de incumplimiento, se procederá a la rescisión Administrativa Unilateral del Contrato.</w:t>
      </w:r>
    </w:p>
    <w:p w:rsidR="00B7682B" w:rsidRPr="00B7682B" w:rsidRDefault="00B7682B" w:rsidP="00B7682B">
      <w:pPr>
        <w:ind w:left="900"/>
        <w:jc w:val="both"/>
        <w:rPr>
          <w:rFonts w:ascii="Arial" w:hAnsi="Arial" w:cs="Arial"/>
          <w:sz w:val="22"/>
          <w:szCs w:val="22"/>
          <w:lang w:val="es-MX"/>
        </w:rPr>
      </w:pPr>
    </w:p>
    <w:p w:rsidR="00B7682B" w:rsidRPr="00B7682B" w:rsidRDefault="00036D3D" w:rsidP="006D36A6">
      <w:pPr>
        <w:widowControl w:val="0"/>
        <w:numPr>
          <w:ilvl w:val="2"/>
          <w:numId w:val="5"/>
        </w:numPr>
        <w:jc w:val="both"/>
        <w:rPr>
          <w:rFonts w:ascii="Arial" w:hAnsi="Arial" w:cs="Arial"/>
          <w:lang w:val="es-MX" w:eastAsia="es-MX"/>
        </w:rPr>
      </w:pP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MX" w:eastAsia="es-MX"/>
        </w:rPr>
        <w:t xml:space="preserve"> será responsable de la implementación y control de los sistemas de registro de asistencia que sean necesarios en cada uno de los lugares donde se prestará el servicio. Los controles de asistencia serán propiedad del prestador de servicios. </w:t>
      </w: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MX" w:eastAsia="es-MX"/>
        </w:rPr>
        <w:t xml:space="preserve"> entregará de manera mensual a</w:t>
      </w:r>
      <w:r w:rsidR="006E3356">
        <w:rPr>
          <w:rFonts w:ascii="Arial" w:hAnsi="Arial" w:cs="Arial"/>
          <w:lang w:val="es-MX" w:eastAsia="es-MX"/>
        </w:rPr>
        <w:t>l Solicitante del servicio</w:t>
      </w:r>
      <w:r w:rsidR="00B7682B" w:rsidRPr="00B7682B">
        <w:rPr>
          <w:rFonts w:ascii="Arial" w:hAnsi="Arial" w:cs="Arial"/>
          <w:lang w:val="es-MX" w:eastAsia="es-MX"/>
        </w:rPr>
        <w:t xml:space="preserve"> un listado que contenga la hora de entrada y salida de cada trabajador, dicho listado deberá estar firmado por el </w:t>
      </w:r>
      <w:r w:rsidR="00B7682B" w:rsidRPr="00B7682B">
        <w:rPr>
          <w:rFonts w:ascii="Arial" w:hAnsi="Arial" w:cs="Arial"/>
          <w:b/>
          <w:lang w:val="es-MX" w:eastAsia="es-MX"/>
        </w:rPr>
        <w:t>“prestador de servicios”</w:t>
      </w:r>
      <w:r w:rsidR="00B7682B" w:rsidRPr="00B7682B">
        <w:rPr>
          <w:rFonts w:ascii="Arial" w:hAnsi="Arial" w:cs="Arial"/>
          <w:lang w:val="es-MX" w:eastAsia="es-MX"/>
        </w:rPr>
        <w:t xml:space="preserve"> y deberá ser entregado también en formato digital Excel.</w:t>
      </w:r>
    </w:p>
    <w:p w:rsidR="00B7682B" w:rsidRPr="00B7682B" w:rsidRDefault="00B7682B" w:rsidP="00B7682B">
      <w:pPr>
        <w:widowControl w:val="0"/>
        <w:ind w:left="1224"/>
        <w:jc w:val="both"/>
        <w:rPr>
          <w:rFonts w:ascii="Arial" w:hAnsi="Arial" w:cs="Arial"/>
          <w:lang w:val="es-MX" w:eastAsia="es-MX"/>
        </w:rPr>
      </w:pPr>
    </w:p>
    <w:p w:rsidR="00B7682B" w:rsidRPr="00B7682B" w:rsidRDefault="00036D3D" w:rsidP="006D36A6">
      <w:pPr>
        <w:widowControl w:val="0"/>
        <w:numPr>
          <w:ilvl w:val="2"/>
          <w:numId w:val="5"/>
        </w:numPr>
        <w:jc w:val="both"/>
        <w:rPr>
          <w:rFonts w:ascii="Arial" w:hAnsi="Arial" w:cs="Arial"/>
          <w:lang w:val="es-MX" w:eastAsia="es-MX"/>
        </w:rPr>
      </w:pPr>
      <w:r w:rsidRPr="00B7682B">
        <w:rPr>
          <w:rFonts w:ascii="Arial" w:hAnsi="Arial" w:cs="Arial"/>
          <w:b/>
          <w:lang w:val="es-ES"/>
        </w:rPr>
        <w:t>“</w:t>
      </w:r>
      <w:r w:rsidRPr="007F7A59">
        <w:rPr>
          <w:rFonts w:ascii="Arial" w:hAnsi="Arial" w:cs="Arial"/>
          <w:b/>
          <w:lang w:val="es-ES"/>
        </w:rPr>
        <w:t>El prestador de servicios”</w:t>
      </w:r>
      <w:r w:rsidR="00B7682B" w:rsidRPr="00B7682B">
        <w:rPr>
          <w:rFonts w:ascii="Arial" w:hAnsi="Arial" w:cs="Arial"/>
          <w:lang w:val="es-ES"/>
        </w:rPr>
        <w:t xml:space="preserve"> </w:t>
      </w:r>
      <w:r w:rsidR="00B7682B" w:rsidRPr="00B7682B">
        <w:rPr>
          <w:rFonts w:ascii="Arial" w:hAnsi="Arial" w:cs="Arial"/>
          <w:lang w:val="es-MX"/>
        </w:rPr>
        <w:t>será responsable de la implementación de los mecanismos de comunicación con el personal, a fin de garantizar la atención y solución de los conflictos que se presenten.</w:t>
      </w:r>
    </w:p>
    <w:p w:rsidR="00B7682B" w:rsidRDefault="00B7682B" w:rsidP="00B7682B">
      <w:pPr>
        <w:jc w:val="both"/>
        <w:rPr>
          <w:rFonts w:ascii="Arial" w:hAnsi="Arial" w:cs="Arial"/>
          <w:sz w:val="22"/>
          <w:szCs w:val="22"/>
          <w:lang w:val="es-MX"/>
        </w:rPr>
      </w:pPr>
    </w:p>
    <w:p w:rsidR="006E3356" w:rsidRPr="00B7682B" w:rsidRDefault="006E3356" w:rsidP="00B7682B">
      <w:pPr>
        <w:jc w:val="both"/>
        <w:rPr>
          <w:rFonts w:ascii="Arial" w:hAnsi="Arial" w:cs="Arial"/>
          <w:sz w:val="22"/>
          <w:szCs w:val="22"/>
          <w:lang w:val="es-MX"/>
        </w:rPr>
      </w:pPr>
    </w:p>
    <w:p w:rsidR="00B7682B" w:rsidRPr="00B7682B" w:rsidRDefault="00B7682B" w:rsidP="006D36A6">
      <w:pPr>
        <w:widowControl w:val="0"/>
        <w:numPr>
          <w:ilvl w:val="1"/>
          <w:numId w:val="5"/>
        </w:numPr>
        <w:jc w:val="both"/>
        <w:rPr>
          <w:rFonts w:ascii="Arial" w:hAnsi="Arial" w:cs="Arial"/>
          <w:b/>
          <w:lang w:val="es-MX"/>
        </w:rPr>
      </w:pPr>
      <w:r w:rsidRPr="00B7682B">
        <w:rPr>
          <w:rFonts w:ascii="Arial" w:hAnsi="Arial" w:cs="Arial"/>
          <w:b/>
          <w:lang w:val="es-MX"/>
        </w:rPr>
        <w:t xml:space="preserve">Horarios </w:t>
      </w:r>
    </w:p>
    <w:p w:rsidR="00B7682B" w:rsidRPr="00B7682B" w:rsidRDefault="00B7682B" w:rsidP="00B7682B">
      <w:pPr>
        <w:jc w:val="both"/>
        <w:rPr>
          <w:rFonts w:ascii="Arial" w:hAnsi="Arial" w:cs="Arial"/>
          <w:sz w:val="22"/>
          <w:szCs w:val="22"/>
        </w:rPr>
      </w:pPr>
    </w:p>
    <w:p w:rsidR="00B7682B" w:rsidRPr="00B7682B" w:rsidRDefault="00B7682B" w:rsidP="00B7682B">
      <w:pPr>
        <w:ind w:left="588"/>
        <w:jc w:val="both"/>
        <w:rPr>
          <w:rFonts w:ascii="Arial" w:hAnsi="Arial" w:cs="Arial"/>
          <w:color w:val="FF0000"/>
        </w:rPr>
      </w:pPr>
      <w:r w:rsidRPr="00B7682B">
        <w:rPr>
          <w:rFonts w:ascii="Arial" w:hAnsi="Arial" w:cs="Arial"/>
        </w:rPr>
        <w:t>Se establece que el horario en que deberá laborar el personal de</w:t>
      </w:r>
      <w:r w:rsidR="00036D3D">
        <w:rPr>
          <w:rFonts w:ascii="Arial" w:hAnsi="Arial" w:cs="Arial"/>
        </w:rPr>
        <w:t xml:space="preserve"> </w:t>
      </w:r>
      <w:r w:rsidR="00036D3D" w:rsidRPr="00B7682B">
        <w:rPr>
          <w:rFonts w:ascii="Arial" w:hAnsi="Arial" w:cs="Arial"/>
          <w:b/>
          <w:lang w:val="es-ES"/>
        </w:rPr>
        <w:t>“</w:t>
      </w:r>
      <w:r w:rsidR="00036D3D" w:rsidRPr="007F7A59">
        <w:rPr>
          <w:rFonts w:ascii="Arial" w:hAnsi="Arial" w:cs="Arial"/>
          <w:b/>
          <w:lang w:val="es-ES"/>
        </w:rPr>
        <w:t>El prestador de servicios”</w:t>
      </w:r>
      <w:r w:rsidRPr="00B7682B">
        <w:rPr>
          <w:rFonts w:ascii="Arial" w:hAnsi="Arial" w:cs="Arial"/>
        </w:rPr>
        <w:t>, será todos los días hábiles de lunes a viernes de cada mes, en un horario de las 9:00 a las 18:00 horas, contando con una hora diaria para consumir alimentos. Las jornadas de trabajo se podrán modificar de acuerdo a los horarios es</w:t>
      </w:r>
      <w:r w:rsidR="000E4335">
        <w:rPr>
          <w:rFonts w:ascii="Arial" w:hAnsi="Arial" w:cs="Arial"/>
        </w:rPr>
        <w:t xml:space="preserve">tablecidos </w:t>
      </w:r>
      <w:r w:rsidR="00FE0C24">
        <w:rPr>
          <w:rFonts w:ascii="Arial" w:hAnsi="Arial" w:cs="Arial"/>
        </w:rPr>
        <w:t xml:space="preserve">por </w:t>
      </w:r>
      <w:r w:rsidR="00FE0C24" w:rsidRPr="00FE0C24">
        <w:rPr>
          <w:rFonts w:ascii="Arial" w:hAnsi="Arial" w:cs="Arial"/>
        </w:rPr>
        <w:t xml:space="preserve">el </w:t>
      </w:r>
      <w:r w:rsidR="00D26B02">
        <w:rPr>
          <w:rFonts w:ascii="Arial" w:hAnsi="Arial" w:cs="Arial"/>
        </w:rPr>
        <w:t>S</w:t>
      </w:r>
      <w:r w:rsidR="00FE0C24" w:rsidRPr="00FE0C24">
        <w:rPr>
          <w:rFonts w:ascii="Arial" w:hAnsi="Arial" w:cs="Arial"/>
        </w:rPr>
        <w:t>olicitante del servicio</w:t>
      </w:r>
      <w:r w:rsidRPr="00B7682B">
        <w:rPr>
          <w:rFonts w:ascii="Arial" w:hAnsi="Arial" w:cs="Arial"/>
        </w:rPr>
        <w:t xml:space="preserve">. </w:t>
      </w:r>
    </w:p>
    <w:p w:rsidR="00B7682B" w:rsidRPr="00B7682B" w:rsidRDefault="00B7682B" w:rsidP="00B7682B">
      <w:pPr>
        <w:ind w:left="588"/>
        <w:jc w:val="both"/>
        <w:rPr>
          <w:rFonts w:ascii="Arial" w:hAnsi="Arial" w:cs="Arial"/>
        </w:rPr>
      </w:pPr>
    </w:p>
    <w:p w:rsidR="00B7682B" w:rsidRPr="00B7682B" w:rsidRDefault="00B7682B" w:rsidP="00B7682B">
      <w:pPr>
        <w:ind w:left="645"/>
        <w:jc w:val="both"/>
        <w:rPr>
          <w:rFonts w:ascii="Arial" w:hAnsi="Arial" w:cs="Arial"/>
        </w:rPr>
      </w:pPr>
      <w:r w:rsidRPr="00B7682B">
        <w:rPr>
          <w:rFonts w:ascii="Arial" w:hAnsi="Arial" w:cs="Arial"/>
        </w:rPr>
        <w:t>Las faltas del personal se descontarán de la factura correspondiente de</w:t>
      </w:r>
      <w:r w:rsidR="00036D3D">
        <w:rPr>
          <w:rFonts w:ascii="Arial" w:hAnsi="Arial" w:cs="Arial"/>
        </w:rPr>
        <w:t xml:space="preserve"> </w:t>
      </w:r>
      <w:r w:rsidR="00036D3D" w:rsidRPr="00B7682B">
        <w:rPr>
          <w:rFonts w:ascii="Arial" w:hAnsi="Arial" w:cs="Arial"/>
          <w:b/>
          <w:lang w:val="es-ES"/>
        </w:rPr>
        <w:t>“</w:t>
      </w:r>
      <w:r w:rsidR="00036D3D" w:rsidRPr="007F7A59">
        <w:rPr>
          <w:rFonts w:ascii="Arial" w:hAnsi="Arial" w:cs="Arial"/>
          <w:b/>
          <w:lang w:val="es-ES"/>
        </w:rPr>
        <w:t>El prestador de servicios”</w:t>
      </w:r>
      <w:r w:rsidRPr="00B7682B">
        <w:rPr>
          <w:rFonts w:ascii="Arial" w:hAnsi="Arial" w:cs="Arial"/>
        </w:rPr>
        <w:t xml:space="preserve"> de forma mensual. Será responsabilidad de</w:t>
      </w:r>
      <w:r w:rsidR="00036D3D">
        <w:rPr>
          <w:rFonts w:ascii="Arial" w:hAnsi="Arial" w:cs="Arial"/>
        </w:rPr>
        <w:t xml:space="preserve"> </w:t>
      </w:r>
      <w:r w:rsidR="00036D3D" w:rsidRPr="00B7682B">
        <w:rPr>
          <w:rFonts w:ascii="Arial" w:hAnsi="Arial" w:cs="Arial"/>
          <w:b/>
          <w:lang w:val="es-ES"/>
        </w:rPr>
        <w:t>“</w:t>
      </w:r>
      <w:r w:rsidR="00036D3D" w:rsidRPr="007F7A59">
        <w:rPr>
          <w:rFonts w:ascii="Arial" w:hAnsi="Arial" w:cs="Arial"/>
          <w:b/>
          <w:lang w:val="es-ES"/>
        </w:rPr>
        <w:t>El prestador de servicios”</w:t>
      </w:r>
      <w:r w:rsidR="00036D3D">
        <w:rPr>
          <w:rFonts w:ascii="Arial" w:hAnsi="Arial" w:cs="Arial"/>
          <w:b/>
          <w:lang w:val="es-ES"/>
        </w:rPr>
        <w:t xml:space="preserve"> </w:t>
      </w:r>
      <w:r w:rsidRPr="00B7682B">
        <w:rPr>
          <w:rFonts w:ascii="Arial" w:hAnsi="Arial" w:cs="Arial"/>
        </w:rPr>
        <w:t xml:space="preserve">reportar mensualmente las incidencias del personal a su cargo </w:t>
      </w:r>
      <w:r w:rsidR="000E4335">
        <w:rPr>
          <w:rFonts w:ascii="Arial" w:hAnsi="Arial" w:cs="Arial"/>
        </w:rPr>
        <w:t xml:space="preserve">al </w:t>
      </w:r>
      <w:r w:rsidR="00D26B02">
        <w:rPr>
          <w:rFonts w:ascii="Arial" w:hAnsi="Arial" w:cs="Arial"/>
        </w:rPr>
        <w:t>S</w:t>
      </w:r>
      <w:r w:rsidR="00B16266">
        <w:rPr>
          <w:rFonts w:ascii="Arial" w:hAnsi="Arial" w:cs="Arial"/>
        </w:rPr>
        <w:t>olicitante del servicio</w:t>
      </w:r>
      <w:r w:rsidR="00FE0C24">
        <w:rPr>
          <w:rFonts w:ascii="Arial" w:hAnsi="Arial" w:cs="Arial"/>
        </w:rPr>
        <w:t xml:space="preserve"> </w:t>
      </w:r>
      <w:r w:rsidRPr="00B7682B">
        <w:rPr>
          <w:rFonts w:ascii="Arial" w:hAnsi="Arial" w:cs="Arial"/>
        </w:rPr>
        <w:t>del IMTA.</w:t>
      </w:r>
    </w:p>
    <w:p w:rsidR="00B7682B" w:rsidRPr="00B7682B" w:rsidRDefault="00B7682B" w:rsidP="00B7682B">
      <w:pPr>
        <w:ind w:left="645"/>
        <w:jc w:val="both"/>
        <w:rPr>
          <w:rFonts w:ascii="Arial" w:hAnsi="Arial" w:cs="Arial"/>
        </w:rPr>
      </w:pPr>
    </w:p>
    <w:p w:rsidR="00B7682B" w:rsidRPr="00B7682B" w:rsidRDefault="00B7682B" w:rsidP="00B7682B">
      <w:pPr>
        <w:ind w:left="645"/>
        <w:jc w:val="both"/>
        <w:rPr>
          <w:rFonts w:ascii="Arial" w:hAnsi="Arial" w:cs="Arial"/>
        </w:rPr>
      </w:pPr>
      <w:r w:rsidRPr="00B7682B">
        <w:rPr>
          <w:rFonts w:ascii="Arial" w:hAnsi="Arial" w:cs="Arial"/>
        </w:rPr>
        <w:t xml:space="preserve">El personal deberá presentarse a laborar en el lugar que le corresponda con puntualidad en el horario establecido y deberá cumplir con el sistema de registro de asistencia que establezca </w:t>
      </w:r>
      <w:r w:rsidR="00036D3D" w:rsidRPr="00B7682B">
        <w:rPr>
          <w:rFonts w:ascii="Arial" w:hAnsi="Arial" w:cs="Arial"/>
          <w:b/>
          <w:lang w:val="es-ES"/>
        </w:rPr>
        <w:t>“</w:t>
      </w:r>
      <w:r w:rsidR="00036D3D" w:rsidRPr="007F7A59">
        <w:rPr>
          <w:rFonts w:ascii="Arial" w:hAnsi="Arial" w:cs="Arial"/>
          <w:b/>
          <w:lang w:val="es-ES"/>
        </w:rPr>
        <w:t>El prestador de servicios”</w:t>
      </w:r>
      <w:r w:rsidRPr="00B7682B">
        <w:rPr>
          <w:rFonts w:ascii="Arial" w:hAnsi="Arial" w:cs="Arial"/>
        </w:rPr>
        <w:t>. Se considerará puntual el registro de entrada hasta diez minutos posteriores al inicio del horario de labores. Se considerará retardo el hecho de que el trabajador se presente a sus labores a partir del minuto 11 y hasta el minuto 15 del horario de entrada, después del minuto 15 será considerada falta injustificada; la acumulación de tres retardos al mes se considerará como falta injustificada.</w:t>
      </w:r>
    </w:p>
    <w:p w:rsidR="00B7682B" w:rsidRPr="00B7682B" w:rsidRDefault="00B7682B" w:rsidP="00B7682B">
      <w:pPr>
        <w:ind w:left="645"/>
        <w:jc w:val="both"/>
        <w:rPr>
          <w:rFonts w:ascii="Arial" w:hAnsi="Arial" w:cs="Arial"/>
        </w:rPr>
      </w:pPr>
    </w:p>
    <w:p w:rsidR="00B7682B" w:rsidRPr="00B7682B" w:rsidRDefault="00B7682B" w:rsidP="00B7682B">
      <w:pPr>
        <w:ind w:left="645"/>
        <w:jc w:val="both"/>
        <w:rPr>
          <w:rFonts w:ascii="Arial" w:hAnsi="Arial" w:cs="Arial"/>
        </w:rPr>
      </w:pPr>
      <w:r w:rsidRPr="00B7682B">
        <w:rPr>
          <w:rFonts w:ascii="Arial" w:hAnsi="Arial" w:cs="Arial"/>
        </w:rPr>
        <w:t>Se considerará falta injustificada, toda aquella ausencia del trabajador que no cuente con el documento que la justifique, conforme a la Ley Federal del Trabajo.</w:t>
      </w:r>
    </w:p>
    <w:p w:rsidR="00B7682B" w:rsidRPr="00B7682B" w:rsidRDefault="00B7682B" w:rsidP="00B7682B">
      <w:pPr>
        <w:ind w:left="645"/>
        <w:jc w:val="both"/>
        <w:rPr>
          <w:rFonts w:ascii="Arial" w:hAnsi="Arial" w:cs="Arial"/>
        </w:rPr>
      </w:pPr>
    </w:p>
    <w:p w:rsidR="00B7682B" w:rsidRDefault="00B7682B" w:rsidP="00B7682B">
      <w:pPr>
        <w:widowControl w:val="0"/>
        <w:ind w:left="588"/>
        <w:jc w:val="both"/>
        <w:rPr>
          <w:rFonts w:ascii="Arial" w:hAnsi="Arial" w:cs="Arial"/>
          <w:b/>
          <w:lang w:val="es-ES"/>
        </w:rPr>
      </w:pPr>
      <w:r w:rsidRPr="00B7682B">
        <w:rPr>
          <w:rFonts w:ascii="Arial" w:hAnsi="Arial" w:cs="Arial"/>
          <w:lang w:val="es-ES"/>
        </w:rPr>
        <w:t xml:space="preserve">En el caso de las incapacidades por más de 3 días, </w:t>
      </w:r>
      <w:r w:rsidR="00FE0C24" w:rsidRPr="00B7682B">
        <w:rPr>
          <w:rFonts w:ascii="Arial" w:hAnsi="Arial" w:cs="Arial"/>
          <w:b/>
          <w:lang w:val="es-ES"/>
        </w:rPr>
        <w:t>“</w:t>
      </w:r>
      <w:r w:rsidR="00FE0C24">
        <w:rPr>
          <w:rFonts w:ascii="Arial" w:hAnsi="Arial" w:cs="Arial"/>
          <w:b/>
          <w:lang w:val="es-ES"/>
        </w:rPr>
        <w:t>E</w:t>
      </w:r>
      <w:r w:rsidR="00FE0C24" w:rsidRPr="007F7A59">
        <w:rPr>
          <w:rFonts w:ascii="Arial" w:hAnsi="Arial" w:cs="Arial"/>
          <w:b/>
          <w:lang w:val="es-ES"/>
        </w:rPr>
        <w:t>l prestador de servicios”</w:t>
      </w:r>
      <w:r w:rsidR="00FE0C24">
        <w:rPr>
          <w:rFonts w:ascii="Arial" w:hAnsi="Arial" w:cs="Arial"/>
          <w:b/>
          <w:lang w:val="es-ES"/>
        </w:rPr>
        <w:t xml:space="preserve"> </w:t>
      </w:r>
      <w:r w:rsidRPr="00B7682B">
        <w:rPr>
          <w:rFonts w:ascii="Arial" w:hAnsi="Arial" w:cs="Arial"/>
          <w:lang w:val="es-ES"/>
        </w:rPr>
        <w:t>deberá cubrir con personal adicional, las actividades del personal incapacitado a partir del cuarto día de la incapacidad</w:t>
      </w:r>
      <w:r w:rsidRPr="00B7682B">
        <w:rPr>
          <w:rFonts w:ascii="Arial" w:hAnsi="Arial" w:cs="Arial"/>
          <w:b/>
          <w:lang w:val="es-ES"/>
        </w:rPr>
        <w:t>.</w:t>
      </w:r>
    </w:p>
    <w:p w:rsidR="00A144AF" w:rsidRDefault="00A144AF" w:rsidP="00B7682B">
      <w:pPr>
        <w:widowControl w:val="0"/>
        <w:ind w:left="588"/>
        <w:jc w:val="both"/>
        <w:rPr>
          <w:rFonts w:ascii="Arial" w:hAnsi="Arial" w:cs="Arial"/>
          <w:b/>
          <w:lang w:val="es-ES"/>
        </w:rPr>
      </w:pPr>
    </w:p>
    <w:p w:rsidR="006E3356" w:rsidRDefault="006E3356" w:rsidP="00B7682B">
      <w:pPr>
        <w:widowControl w:val="0"/>
        <w:ind w:left="588"/>
        <w:jc w:val="both"/>
        <w:rPr>
          <w:rFonts w:ascii="Arial" w:hAnsi="Arial" w:cs="Arial"/>
          <w:b/>
          <w:lang w:val="es-ES"/>
        </w:rPr>
      </w:pPr>
    </w:p>
    <w:p w:rsidR="008368E8" w:rsidRDefault="00A144AF" w:rsidP="009777C7">
      <w:pPr>
        <w:jc w:val="both"/>
        <w:rPr>
          <w:rFonts w:ascii="Arial" w:hAnsi="Arial" w:cs="Arial"/>
          <w:b/>
          <w:lang w:val="es-MX"/>
        </w:rPr>
      </w:pPr>
      <w:r w:rsidRPr="000C4287">
        <w:rPr>
          <w:rFonts w:ascii="Arial" w:hAnsi="Arial" w:cs="Arial"/>
          <w:b/>
          <w:lang w:val="es-MX"/>
        </w:rPr>
        <w:t>ENTREGABLES</w:t>
      </w:r>
      <w:r>
        <w:rPr>
          <w:rFonts w:ascii="Arial" w:hAnsi="Arial" w:cs="Arial"/>
          <w:b/>
          <w:lang w:val="es-MX"/>
        </w:rPr>
        <w:t xml:space="preserve">: </w:t>
      </w:r>
    </w:p>
    <w:p w:rsidR="009777C7" w:rsidRPr="009777C7" w:rsidRDefault="009777C7" w:rsidP="009777C7">
      <w:pPr>
        <w:jc w:val="both"/>
        <w:rPr>
          <w:rFonts w:ascii="Arial" w:hAnsi="Arial" w:cs="Arial"/>
          <w:lang w:val="es-MX"/>
        </w:rPr>
      </w:pPr>
      <w:r w:rsidRPr="009777C7">
        <w:rPr>
          <w:rFonts w:ascii="Arial" w:hAnsi="Arial" w:cs="Arial"/>
          <w:lang w:val="es-MX"/>
        </w:rPr>
        <w:t>A)</w:t>
      </w:r>
      <w:r w:rsidRPr="009777C7">
        <w:rPr>
          <w:rFonts w:ascii="Arial" w:hAnsi="Arial" w:cs="Arial"/>
          <w:lang w:val="es-MX"/>
        </w:rPr>
        <w:tab/>
        <w:t>Control mensual de asistencia en formato digital en Excel en un CD.</w:t>
      </w:r>
    </w:p>
    <w:p w:rsidR="00A144AF" w:rsidRPr="009A04F6" w:rsidRDefault="009777C7" w:rsidP="009777C7">
      <w:pPr>
        <w:jc w:val="both"/>
        <w:rPr>
          <w:rFonts w:ascii="Arial" w:hAnsi="Arial" w:cs="Arial"/>
          <w:lang w:val="es-MX"/>
        </w:rPr>
      </w:pPr>
      <w:r w:rsidRPr="009777C7">
        <w:rPr>
          <w:rFonts w:ascii="Arial" w:hAnsi="Arial" w:cs="Arial"/>
          <w:lang w:val="es-MX"/>
        </w:rPr>
        <w:t>B)</w:t>
      </w:r>
      <w:r w:rsidRPr="009777C7">
        <w:rPr>
          <w:rFonts w:ascii="Arial" w:hAnsi="Arial" w:cs="Arial"/>
          <w:lang w:val="es-MX"/>
        </w:rPr>
        <w:tab/>
        <w:t>Informe mensual que contenga los movimientos, incidencias y demás información relevante del servicio en un CD.</w:t>
      </w:r>
    </w:p>
    <w:p w:rsidR="00A144AF" w:rsidRPr="00B7682B" w:rsidRDefault="00A144AF" w:rsidP="00B7682B">
      <w:pPr>
        <w:widowControl w:val="0"/>
        <w:ind w:left="588"/>
        <w:jc w:val="both"/>
        <w:rPr>
          <w:rFonts w:ascii="Arial" w:hAnsi="Arial" w:cs="Arial"/>
          <w:lang w:val="es-MX"/>
        </w:rPr>
      </w:pPr>
    </w:p>
    <w:p w:rsidR="00FD0633" w:rsidRPr="000C4287" w:rsidRDefault="000A471B" w:rsidP="003D5296">
      <w:pPr>
        <w:numPr>
          <w:ilvl w:val="0"/>
          <w:numId w:val="5"/>
        </w:numPr>
        <w:suppressAutoHyphens/>
        <w:ind w:left="284" w:hanging="284"/>
        <w:rPr>
          <w:rFonts w:ascii="Arial" w:hAnsi="Arial" w:cs="Arial"/>
          <w:b/>
          <w:bCs/>
          <w:lang w:val="es-MX" w:eastAsia="ar-SA"/>
        </w:rPr>
      </w:pPr>
      <w:r w:rsidRPr="000C4287">
        <w:rPr>
          <w:rFonts w:ascii="Arial" w:hAnsi="Arial" w:cs="Arial"/>
          <w:b/>
          <w:bCs/>
          <w:lang w:val="es-MX" w:eastAsia="ar-SA"/>
        </w:rPr>
        <w:lastRenderedPageBreak/>
        <w:t xml:space="preserve">VERIFICACIÓN </w:t>
      </w:r>
      <w:r w:rsidR="00FD0633" w:rsidRPr="000C4287">
        <w:rPr>
          <w:rFonts w:ascii="Arial" w:hAnsi="Arial" w:cs="Arial"/>
          <w:b/>
          <w:bCs/>
          <w:lang w:val="es-MX" w:eastAsia="ar-SA"/>
        </w:rPr>
        <w:t xml:space="preserve">Y ACEPTACIÓN DE LOS SERVICIOS </w:t>
      </w:r>
    </w:p>
    <w:p w:rsidR="00FD0633" w:rsidRPr="000C4287" w:rsidRDefault="00FD0633" w:rsidP="00FD0633">
      <w:pPr>
        <w:rPr>
          <w:rFonts w:ascii="Arial" w:hAnsi="Arial" w:cs="Arial"/>
          <w:b/>
          <w:lang w:val="es-MX" w:eastAsia="ar-SA"/>
        </w:rPr>
      </w:pPr>
    </w:p>
    <w:p w:rsidR="000E4335" w:rsidRPr="001F259C" w:rsidRDefault="000E4335" w:rsidP="00B16266">
      <w:pPr>
        <w:pStyle w:val="Prrafodelista"/>
        <w:widowControl w:val="0"/>
        <w:numPr>
          <w:ilvl w:val="1"/>
          <w:numId w:val="5"/>
        </w:numPr>
        <w:jc w:val="both"/>
        <w:rPr>
          <w:rFonts w:ascii="Arial" w:eastAsia="Calibri" w:hAnsi="Arial" w:cs="Arial"/>
          <w:szCs w:val="22"/>
          <w:lang w:val="es-MX" w:eastAsia="en-US"/>
        </w:rPr>
      </w:pPr>
      <w:r w:rsidRPr="000E4335">
        <w:rPr>
          <w:rFonts w:ascii="Arial" w:eastAsia="Calibri" w:hAnsi="Arial" w:cs="Arial"/>
          <w:szCs w:val="22"/>
          <w:lang w:val="es-MX" w:eastAsia="en-US"/>
        </w:rPr>
        <w:t xml:space="preserve">Los servicios deberán realizarse conforme a lo solicitado en los presentes </w:t>
      </w:r>
      <w:r w:rsidR="00AD354D">
        <w:rPr>
          <w:rFonts w:ascii="Arial" w:eastAsia="Calibri" w:hAnsi="Arial" w:cs="Arial"/>
          <w:szCs w:val="22"/>
          <w:lang w:val="es-MX" w:eastAsia="en-US"/>
        </w:rPr>
        <w:t>requisitos técnicos</w:t>
      </w:r>
      <w:r w:rsidRPr="000E4335">
        <w:rPr>
          <w:rFonts w:ascii="Arial" w:eastAsia="Calibri" w:hAnsi="Arial" w:cs="Arial"/>
          <w:szCs w:val="22"/>
          <w:lang w:val="es-MX" w:eastAsia="en-US"/>
        </w:rPr>
        <w:t xml:space="preserve"> y su verificación y aceptación estará a cargo </w:t>
      </w:r>
      <w:r w:rsidRPr="001F259C">
        <w:rPr>
          <w:rFonts w:ascii="Arial" w:eastAsia="Calibri" w:hAnsi="Arial" w:cs="Arial"/>
          <w:szCs w:val="22"/>
          <w:lang w:val="es-MX" w:eastAsia="en-US"/>
        </w:rPr>
        <w:t xml:space="preserve">del </w:t>
      </w:r>
      <w:r w:rsidR="00B16266" w:rsidRPr="001F259C">
        <w:rPr>
          <w:rFonts w:ascii="Arial" w:eastAsia="Calibri" w:hAnsi="Arial" w:cs="Arial"/>
          <w:szCs w:val="22"/>
          <w:lang w:val="es-MX" w:eastAsia="en-US"/>
        </w:rPr>
        <w:t>solicitante del servicio</w:t>
      </w:r>
      <w:r w:rsidRPr="001F259C">
        <w:rPr>
          <w:rFonts w:ascii="Arial" w:eastAsia="Calibri" w:hAnsi="Arial" w:cs="Arial"/>
          <w:szCs w:val="22"/>
          <w:lang w:val="es-MX" w:eastAsia="en-US"/>
        </w:rPr>
        <w:t xml:space="preserve">. </w:t>
      </w:r>
    </w:p>
    <w:p w:rsidR="000E4335" w:rsidRPr="001F259C" w:rsidRDefault="000E4335" w:rsidP="000E4335">
      <w:pPr>
        <w:widowControl w:val="0"/>
        <w:ind w:left="792"/>
        <w:jc w:val="both"/>
        <w:rPr>
          <w:rFonts w:ascii="Arial" w:eastAsia="Calibri" w:hAnsi="Arial" w:cs="Arial"/>
          <w:szCs w:val="22"/>
          <w:lang w:val="es-MX" w:eastAsia="en-US"/>
        </w:rPr>
      </w:pPr>
    </w:p>
    <w:p w:rsidR="000E4335" w:rsidRPr="001F259C" w:rsidRDefault="000E4335" w:rsidP="00B16266">
      <w:pPr>
        <w:widowControl w:val="0"/>
        <w:numPr>
          <w:ilvl w:val="1"/>
          <w:numId w:val="5"/>
        </w:numPr>
        <w:jc w:val="both"/>
        <w:rPr>
          <w:rFonts w:ascii="Arial" w:eastAsia="Calibri" w:hAnsi="Arial" w:cs="Arial"/>
          <w:szCs w:val="22"/>
          <w:lang w:val="es-MX" w:eastAsia="en-US"/>
        </w:rPr>
      </w:pPr>
      <w:r w:rsidRPr="001F259C">
        <w:rPr>
          <w:rFonts w:ascii="Arial" w:eastAsia="Calibri" w:hAnsi="Arial" w:cs="Arial"/>
          <w:szCs w:val="22"/>
          <w:lang w:val="es-MX" w:eastAsia="en-US"/>
        </w:rPr>
        <w:t xml:space="preserve">El </w:t>
      </w:r>
      <w:r w:rsidR="00B16266" w:rsidRPr="001F259C">
        <w:rPr>
          <w:rFonts w:ascii="Arial" w:eastAsia="Calibri" w:hAnsi="Arial" w:cs="Arial"/>
          <w:szCs w:val="22"/>
          <w:lang w:val="es-MX" w:eastAsia="en-US"/>
        </w:rPr>
        <w:t xml:space="preserve">solicitante del servicio </w:t>
      </w:r>
      <w:r w:rsidRPr="001F259C">
        <w:rPr>
          <w:rFonts w:ascii="Arial" w:eastAsia="Calibri" w:hAnsi="Arial" w:cs="Arial"/>
          <w:szCs w:val="22"/>
          <w:lang w:val="es-MX" w:eastAsia="en-US"/>
        </w:rPr>
        <w:t>dará la aceptación del servicio a través de su conformidad, al término del servicio.</w:t>
      </w:r>
    </w:p>
    <w:p w:rsidR="000E4335" w:rsidRPr="000E4335" w:rsidRDefault="000E4335" w:rsidP="000E4335">
      <w:pPr>
        <w:widowControl w:val="0"/>
        <w:ind w:left="792"/>
        <w:jc w:val="both"/>
        <w:rPr>
          <w:rFonts w:ascii="Arial" w:eastAsia="Calibri" w:hAnsi="Arial" w:cs="Arial"/>
          <w:szCs w:val="22"/>
          <w:lang w:val="es-MX" w:eastAsia="en-US"/>
        </w:rPr>
      </w:pPr>
    </w:p>
    <w:p w:rsidR="000E4335" w:rsidRPr="000E4335" w:rsidRDefault="000E4335" w:rsidP="000E4335">
      <w:pPr>
        <w:widowControl w:val="0"/>
        <w:numPr>
          <w:ilvl w:val="1"/>
          <w:numId w:val="5"/>
        </w:numPr>
        <w:jc w:val="both"/>
        <w:rPr>
          <w:rFonts w:ascii="Arial" w:eastAsia="Calibri" w:hAnsi="Arial" w:cs="Arial"/>
          <w:szCs w:val="22"/>
          <w:lang w:val="es-MX" w:eastAsia="en-US"/>
        </w:rPr>
      </w:pPr>
      <w:r w:rsidRPr="000E4335">
        <w:rPr>
          <w:rFonts w:ascii="Arial" w:eastAsia="Calibri" w:hAnsi="Arial" w:cs="Arial"/>
          <w:szCs w:val="22"/>
          <w:lang w:val="es-MX" w:eastAsia="en-US"/>
        </w:rPr>
        <w:t xml:space="preserve">Una vez que se reciba el servicio conforme a lo solicitado, el </w:t>
      </w:r>
      <w:r w:rsidR="001F259C">
        <w:rPr>
          <w:rFonts w:ascii="Arial" w:eastAsia="Calibri" w:hAnsi="Arial" w:cs="Arial"/>
          <w:szCs w:val="22"/>
          <w:lang w:val="es-MX" w:eastAsia="en-US"/>
        </w:rPr>
        <w:t>s</w:t>
      </w:r>
      <w:r w:rsidR="00A9738B" w:rsidRPr="001F259C">
        <w:rPr>
          <w:rFonts w:ascii="Arial" w:eastAsia="Calibri" w:hAnsi="Arial" w:cs="Arial"/>
          <w:szCs w:val="22"/>
          <w:lang w:val="es-MX" w:eastAsia="en-US"/>
        </w:rPr>
        <w:t>olicitante del servicio</w:t>
      </w:r>
      <w:r w:rsidRPr="000E4335">
        <w:rPr>
          <w:rFonts w:ascii="Arial" w:eastAsia="Calibri" w:hAnsi="Arial" w:cs="Arial"/>
          <w:szCs w:val="22"/>
          <w:lang w:val="es-MX" w:eastAsia="en-US"/>
        </w:rPr>
        <w:t xml:space="preserve"> emitirá su conformidad para el pago correspondiente del servicio.</w:t>
      </w:r>
    </w:p>
    <w:p w:rsidR="000E4335" w:rsidRPr="000E4335" w:rsidRDefault="000E4335" w:rsidP="000E4335">
      <w:pPr>
        <w:widowControl w:val="0"/>
        <w:ind w:left="792"/>
        <w:jc w:val="both"/>
        <w:rPr>
          <w:rFonts w:ascii="Arial" w:eastAsia="Calibri" w:hAnsi="Arial" w:cs="Arial"/>
          <w:szCs w:val="22"/>
          <w:lang w:val="es-MX" w:eastAsia="en-US"/>
        </w:rPr>
      </w:pPr>
    </w:p>
    <w:p w:rsidR="000E4335" w:rsidRPr="000E4335" w:rsidRDefault="000E4335" w:rsidP="000E4335">
      <w:pPr>
        <w:widowControl w:val="0"/>
        <w:numPr>
          <w:ilvl w:val="1"/>
          <w:numId w:val="5"/>
        </w:numPr>
        <w:jc w:val="both"/>
        <w:rPr>
          <w:rFonts w:ascii="Arial" w:eastAsia="Calibri" w:hAnsi="Arial" w:cs="Arial"/>
          <w:szCs w:val="22"/>
          <w:lang w:val="es-MX" w:eastAsia="en-US"/>
        </w:rPr>
      </w:pPr>
      <w:r w:rsidRPr="000E4335">
        <w:rPr>
          <w:rFonts w:ascii="Arial" w:eastAsia="Calibri" w:hAnsi="Arial" w:cs="Arial"/>
          <w:szCs w:val="22"/>
          <w:lang w:val="es-MX" w:eastAsia="en-US"/>
        </w:rPr>
        <w:t xml:space="preserve">La verificación de la prestación del servicio será a través de los controles de asistencia, por lo que </w:t>
      </w:r>
      <w:r w:rsidR="00036D3D" w:rsidRPr="00B7682B">
        <w:rPr>
          <w:rFonts w:ascii="Arial" w:hAnsi="Arial" w:cs="Arial"/>
          <w:b/>
          <w:lang w:val="es-ES"/>
        </w:rPr>
        <w:t>“</w:t>
      </w:r>
      <w:r w:rsidR="00036D3D" w:rsidRPr="007F7A59">
        <w:rPr>
          <w:rFonts w:ascii="Arial" w:hAnsi="Arial" w:cs="Arial"/>
          <w:b/>
          <w:lang w:val="es-ES"/>
        </w:rPr>
        <w:t>El prestador de servicios”</w:t>
      </w:r>
      <w:r w:rsidRPr="000E4335">
        <w:rPr>
          <w:rFonts w:ascii="Arial" w:eastAsia="Calibri" w:hAnsi="Arial" w:cs="Arial"/>
          <w:szCs w:val="22"/>
          <w:lang w:val="es-MX" w:eastAsia="en-US"/>
        </w:rPr>
        <w:t xml:space="preserve"> entregará al </w:t>
      </w:r>
      <w:r w:rsidR="00A9738B">
        <w:rPr>
          <w:rFonts w:ascii="Arial" w:eastAsia="Calibri" w:hAnsi="Arial" w:cs="Arial"/>
          <w:szCs w:val="22"/>
          <w:lang w:val="es-MX" w:eastAsia="en-US"/>
        </w:rPr>
        <w:t>Solicitante del servicio</w:t>
      </w:r>
      <w:r w:rsidRPr="000E4335">
        <w:rPr>
          <w:rFonts w:ascii="Arial" w:eastAsia="Calibri" w:hAnsi="Arial" w:cs="Arial"/>
          <w:szCs w:val="22"/>
          <w:lang w:val="es-MX" w:eastAsia="en-US"/>
        </w:rPr>
        <w:t xml:space="preserve"> un listado que contenga la hora de entrada y salida de cada trabajador, dicho listado deberá estar firmado por </w:t>
      </w:r>
      <w:r w:rsidR="00036D3D" w:rsidRPr="00B7682B">
        <w:rPr>
          <w:rFonts w:ascii="Arial" w:hAnsi="Arial" w:cs="Arial"/>
          <w:b/>
          <w:lang w:val="es-ES"/>
        </w:rPr>
        <w:t>“</w:t>
      </w:r>
      <w:r w:rsidR="00036D3D" w:rsidRPr="007F7A59">
        <w:rPr>
          <w:rFonts w:ascii="Arial" w:hAnsi="Arial" w:cs="Arial"/>
          <w:b/>
          <w:lang w:val="es-ES"/>
        </w:rPr>
        <w:t>El prestador de servicios”</w:t>
      </w:r>
      <w:r w:rsidRPr="000E4335">
        <w:rPr>
          <w:rFonts w:ascii="Arial" w:eastAsia="Calibri" w:hAnsi="Arial" w:cs="Arial"/>
          <w:szCs w:val="22"/>
          <w:lang w:val="es-MX" w:eastAsia="en-US"/>
        </w:rPr>
        <w:t xml:space="preserve"> y deberá tener la leyenda “Manifiesto bajo protesta de decir verdad que los registros coinciden con la información contenida en los controles internos de asistencia”, el control de asistencia deberá ser entregado también en formato digital Excel. Deberá entregar informe final que contenga los movimientos, incidencias y demás información relevante del servicio. El control de asistencia y el informe final se deberán entregar en un CD, junto con la factura del pago que corresponda.</w:t>
      </w:r>
    </w:p>
    <w:p w:rsidR="00FD0633" w:rsidRPr="000C4287" w:rsidRDefault="00FD0633" w:rsidP="00FD0633">
      <w:pPr>
        <w:rPr>
          <w:rFonts w:ascii="Arial" w:hAnsi="Arial" w:cs="Arial"/>
          <w:b/>
          <w:lang w:val="es-MX" w:eastAsia="ar-SA"/>
        </w:rPr>
      </w:pPr>
    </w:p>
    <w:p w:rsidR="00FD0633" w:rsidRPr="000C4287" w:rsidRDefault="00FD0633" w:rsidP="003D5296">
      <w:pPr>
        <w:numPr>
          <w:ilvl w:val="0"/>
          <w:numId w:val="5"/>
        </w:numPr>
        <w:suppressAutoHyphens/>
        <w:ind w:left="284" w:hanging="284"/>
        <w:rPr>
          <w:rFonts w:ascii="Arial" w:hAnsi="Arial" w:cs="Arial"/>
          <w:b/>
          <w:bCs/>
          <w:lang w:val="es-MX" w:eastAsia="ar-SA"/>
        </w:rPr>
      </w:pPr>
      <w:r w:rsidRPr="000C4287">
        <w:rPr>
          <w:rFonts w:ascii="Arial" w:hAnsi="Arial" w:cs="Arial"/>
          <w:b/>
          <w:bCs/>
          <w:lang w:val="es-MX" w:eastAsia="ar-SA"/>
        </w:rPr>
        <w:t xml:space="preserve">FORMA DE PAGO </w:t>
      </w:r>
    </w:p>
    <w:p w:rsidR="00FD0633" w:rsidRPr="000C4287" w:rsidRDefault="00FD0633" w:rsidP="00FD0633">
      <w:pPr>
        <w:rPr>
          <w:rFonts w:ascii="Arial" w:hAnsi="Arial" w:cs="Arial"/>
          <w:b/>
          <w:lang w:val="es-MX" w:eastAsia="ar-SA"/>
        </w:rPr>
      </w:pPr>
    </w:p>
    <w:p w:rsidR="006E3356" w:rsidRDefault="006E3356" w:rsidP="0019491B">
      <w:pPr>
        <w:jc w:val="both"/>
        <w:rPr>
          <w:rFonts w:ascii="Arial" w:hAnsi="Arial" w:cs="Arial"/>
          <w:lang w:val="es-MX" w:eastAsia="es-MX"/>
        </w:rPr>
      </w:pPr>
      <w:r w:rsidRPr="006E3356">
        <w:rPr>
          <w:rFonts w:ascii="Arial" w:hAnsi="Arial" w:cs="Arial"/>
          <w:lang w:val="es-MX" w:eastAsia="es-MX"/>
        </w:rPr>
        <w:t>Dentro de los 20 días naturales contados a partir de la entrega de la factura respectiva, previa prestación de los servicios en términos del contrato</w:t>
      </w:r>
      <w:r>
        <w:rPr>
          <w:rFonts w:ascii="Arial" w:hAnsi="Arial" w:cs="Arial"/>
          <w:lang w:val="es-MX" w:eastAsia="es-MX"/>
        </w:rPr>
        <w:t>.</w:t>
      </w:r>
    </w:p>
    <w:p w:rsidR="006E3356" w:rsidRDefault="006E3356" w:rsidP="0019491B">
      <w:pPr>
        <w:jc w:val="both"/>
        <w:rPr>
          <w:rFonts w:ascii="Arial" w:hAnsi="Arial" w:cs="Arial"/>
          <w:lang w:val="es-MX" w:eastAsia="es-MX"/>
        </w:rPr>
      </w:pPr>
    </w:p>
    <w:p w:rsidR="0019491B" w:rsidRPr="0019491B" w:rsidRDefault="00036D3D" w:rsidP="0019491B">
      <w:pPr>
        <w:jc w:val="both"/>
        <w:rPr>
          <w:rFonts w:ascii="Arial" w:hAnsi="Arial" w:cs="Arial"/>
        </w:rPr>
      </w:pPr>
      <w:r w:rsidRPr="00583938">
        <w:rPr>
          <w:rFonts w:ascii="Arial" w:hAnsi="Arial" w:cs="Arial"/>
          <w:b/>
          <w:lang w:val="es-ES"/>
        </w:rPr>
        <w:t>“El prestador de servicios”</w:t>
      </w:r>
      <w:r w:rsidR="0019491B" w:rsidRPr="00583938">
        <w:rPr>
          <w:rFonts w:ascii="Arial" w:hAnsi="Arial" w:cs="Arial"/>
          <w:b/>
        </w:rPr>
        <w:t xml:space="preserve"> </w:t>
      </w:r>
      <w:r w:rsidR="0019491B" w:rsidRPr="00583938">
        <w:rPr>
          <w:rFonts w:ascii="Arial" w:hAnsi="Arial" w:cs="Arial"/>
        </w:rPr>
        <w:t>podrá presentar su primera factura dentro de los primeros cinco días hábiles del mes calendario vencido siguiente al que inicien los servicios.</w:t>
      </w:r>
      <w:r w:rsidR="0019491B" w:rsidRPr="0019491B">
        <w:rPr>
          <w:rFonts w:ascii="Arial" w:hAnsi="Arial" w:cs="Arial"/>
        </w:rPr>
        <w:t xml:space="preserve"> </w:t>
      </w:r>
    </w:p>
    <w:p w:rsidR="00FF58B5" w:rsidRPr="00FF58B5" w:rsidRDefault="00FF58B5" w:rsidP="00FF58B5">
      <w:pPr>
        <w:widowControl w:val="0"/>
        <w:jc w:val="both"/>
        <w:rPr>
          <w:rFonts w:ascii="Arial" w:hAnsi="Arial" w:cs="Arial"/>
          <w:lang w:val="es-MX"/>
        </w:rPr>
      </w:pPr>
    </w:p>
    <w:p w:rsidR="00FF58B5" w:rsidRPr="00FF58B5" w:rsidRDefault="00FF58B5" w:rsidP="00FF58B5">
      <w:pPr>
        <w:widowControl w:val="0"/>
        <w:jc w:val="both"/>
        <w:rPr>
          <w:rFonts w:ascii="Arial" w:hAnsi="Arial" w:cs="Arial"/>
          <w:lang w:val="es-MX"/>
        </w:rPr>
      </w:pPr>
    </w:p>
    <w:p w:rsidR="00FF58B5" w:rsidRPr="00FF58B5" w:rsidRDefault="00FF58B5" w:rsidP="00FF58B5">
      <w:pPr>
        <w:widowControl w:val="0"/>
        <w:jc w:val="both"/>
        <w:rPr>
          <w:rFonts w:ascii="Arial" w:hAnsi="Arial" w:cs="Arial"/>
          <w:b/>
          <w:lang w:val="es-MX"/>
        </w:rPr>
      </w:pPr>
      <w:r>
        <w:rPr>
          <w:rFonts w:ascii="Arial" w:hAnsi="Arial" w:cs="Arial"/>
          <w:b/>
          <w:lang w:val="es-MX"/>
        </w:rPr>
        <w:t>10.</w:t>
      </w:r>
      <w:r w:rsidRPr="00FF58B5">
        <w:rPr>
          <w:rFonts w:ascii="Arial" w:hAnsi="Arial" w:cs="Arial"/>
          <w:b/>
          <w:lang w:val="es-MX"/>
        </w:rPr>
        <w:t xml:space="preserve"> CRITERIO DE EVALUACIÓN: </w:t>
      </w:r>
    </w:p>
    <w:p w:rsidR="00FF58B5" w:rsidRPr="00FF58B5" w:rsidRDefault="00FF58B5" w:rsidP="00FF58B5">
      <w:pPr>
        <w:widowControl w:val="0"/>
        <w:jc w:val="both"/>
        <w:rPr>
          <w:rFonts w:ascii="Arial" w:hAnsi="Arial" w:cs="Arial"/>
          <w:b/>
          <w:lang w:val="es-MX"/>
        </w:rPr>
      </w:pPr>
    </w:p>
    <w:p w:rsidR="00FF58B5" w:rsidRPr="00FF58B5" w:rsidRDefault="00FF58B5" w:rsidP="00FF58B5">
      <w:pPr>
        <w:tabs>
          <w:tab w:val="left" w:pos="-720"/>
        </w:tabs>
        <w:suppressAutoHyphens/>
        <w:jc w:val="both"/>
        <w:rPr>
          <w:rFonts w:ascii="Arial" w:hAnsi="Arial" w:cs="Arial"/>
          <w:lang w:val="es-MX" w:eastAsia="es-MX"/>
        </w:rPr>
      </w:pPr>
      <w:r w:rsidRPr="00FF58B5">
        <w:rPr>
          <w:rFonts w:ascii="Arial" w:hAnsi="Arial" w:cs="Arial"/>
          <w:lang w:val="es-MX" w:eastAsia="es-MX"/>
        </w:rPr>
        <w:t>El criterio de evaluación se hará bajo el esquema de puntos y porcentajes en el que la puntuación será de hasta un máximo de 60 para la propuesta técnica y de 40 para la propuesta económica.</w:t>
      </w:r>
    </w:p>
    <w:p w:rsidR="00FF58B5" w:rsidRPr="00FF58B5" w:rsidRDefault="00FF58B5" w:rsidP="00FF58B5">
      <w:pPr>
        <w:tabs>
          <w:tab w:val="left" w:pos="-720"/>
        </w:tabs>
        <w:suppressAutoHyphens/>
        <w:jc w:val="both"/>
        <w:rPr>
          <w:rFonts w:ascii="Arial" w:hAnsi="Arial" w:cs="Arial"/>
          <w:lang w:val="es-MX" w:eastAsia="es-MX"/>
        </w:rPr>
      </w:pPr>
    </w:p>
    <w:p w:rsidR="00FF58B5" w:rsidRPr="00FF58B5" w:rsidRDefault="00FF58B5" w:rsidP="00FF58B5">
      <w:pPr>
        <w:tabs>
          <w:tab w:val="left" w:pos="-720"/>
        </w:tabs>
        <w:suppressAutoHyphens/>
        <w:jc w:val="both"/>
        <w:rPr>
          <w:rFonts w:ascii="Arial" w:hAnsi="Arial" w:cs="Arial"/>
          <w:lang w:val="es-MX" w:eastAsia="es-MX"/>
        </w:rPr>
      </w:pPr>
      <w:r w:rsidRPr="00FF58B5">
        <w:rPr>
          <w:rFonts w:ascii="Arial" w:hAnsi="Arial" w:cs="Arial"/>
          <w:lang w:val="es-MX" w:eastAsia="es-MX"/>
        </w:rPr>
        <w:t xml:space="preserve">La puntuación o unidades porcentuales a obtener en la propuesta técnica para ser considerada técnicamente solvente y, por tanto, no ser desechada, será de cuando menos 45 de los 60 máximos que puede obtener en su evaluación. </w:t>
      </w:r>
    </w:p>
    <w:p w:rsidR="00FF58B5" w:rsidRPr="00FF58B5" w:rsidRDefault="00FF58B5" w:rsidP="00FF58B5">
      <w:pPr>
        <w:jc w:val="both"/>
        <w:rPr>
          <w:rFonts w:ascii="Arial" w:hAnsi="Arial" w:cs="Arial"/>
          <w:lang w:val="es-MX" w:eastAsia="es-MX"/>
        </w:rPr>
      </w:pPr>
    </w:p>
    <w:p w:rsidR="00FF58B5" w:rsidRPr="00FF58B5" w:rsidRDefault="00FF58B5" w:rsidP="00FF58B5">
      <w:pPr>
        <w:jc w:val="both"/>
        <w:rPr>
          <w:rFonts w:ascii="Arial" w:hAnsi="Arial" w:cs="Arial"/>
          <w:lang w:val="es-MX" w:eastAsia="es-MX"/>
        </w:rPr>
      </w:pPr>
      <w:r w:rsidRPr="00FF58B5">
        <w:rPr>
          <w:rFonts w:ascii="Arial" w:hAnsi="Arial" w:cs="Arial"/>
          <w:lang w:val="es-MX" w:eastAsia="es-MX"/>
        </w:rPr>
        <w:t>Evaluación de la propuesta técnica (PPT), los rubros a considerar serán los siguientes:</w:t>
      </w:r>
    </w:p>
    <w:p w:rsidR="00FF58B5" w:rsidRPr="00FF58B5" w:rsidRDefault="00FF58B5" w:rsidP="00FF58B5">
      <w:pPr>
        <w:jc w:val="both"/>
        <w:rPr>
          <w:rFonts w:ascii="Arial" w:hAnsi="Arial" w:cs="Arial"/>
          <w:sz w:val="22"/>
          <w:szCs w:val="22"/>
          <w:lang w:val="es-MX" w:eastAsia="es-MX"/>
        </w:rPr>
      </w:pPr>
    </w:p>
    <w:p w:rsidR="00FF58B5" w:rsidRDefault="00FF58B5" w:rsidP="00FF58B5">
      <w:pPr>
        <w:widowControl w:val="0"/>
        <w:spacing w:after="120"/>
        <w:jc w:val="center"/>
        <w:rPr>
          <w:rFonts w:ascii="Arial" w:hAnsi="Arial" w:cs="Arial"/>
          <w:lang w:val="es-MX" w:eastAsia="es-MX"/>
        </w:rPr>
      </w:pPr>
      <w:r w:rsidRPr="00FF58B5">
        <w:rPr>
          <w:rFonts w:ascii="Arial" w:hAnsi="Arial" w:cs="Arial"/>
          <w:lang w:val="es-MX" w:eastAsia="es-MX"/>
        </w:rPr>
        <w:t>Tabla 1.  Distribución de puntos</w:t>
      </w:r>
    </w:p>
    <w:p w:rsidR="00177A9F" w:rsidRDefault="00177A9F" w:rsidP="00FF58B5">
      <w:pPr>
        <w:widowControl w:val="0"/>
        <w:spacing w:after="120"/>
        <w:jc w:val="center"/>
        <w:rPr>
          <w:rFonts w:ascii="Arial" w:hAnsi="Arial" w:cs="Arial"/>
          <w:lang w:val="es-MX" w:eastAsia="es-MX"/>
        </w:rPr>
      </w:pPr>
    </w:p>
    <w:tbl>
      <w:tblPr>
        <w:tblW w:w="9896" w:type="dxa"/>
        <w:jc w:val="center"/>
        <w:tblCellMar>
          <w:left w:w="70" w:type="dxa"/>
          <w:right w:w="70" w:type="dxa"/>
        </w:tblCellMar>
        <w:tblLook w:val="04A0" w:firstRow="1" w:lastRow="0" w:firstColumn="1" w:lastColumn="0" w:noHBand="0" w:noVBand="1"/>
      </w:tblPr>
      <w:tblGrid>
        <w:gridCol w:w="1277"/>
        <w:gridCol w:w="1517"/>
        <w:gridCol w:w="90"/>
        <w:gridCol w:w="1236"/>
        <w:gridCol w:w="323"/>
        <w:gridCol w:w="1559"/>
        <w:gridCol w:w="2268"/>
        <w:gridCol w:w="851"/>
        <w:gridCol w:w="775"/>
      </w:tblGrid>
      <w:tr w:rsidR="004B3011" w:rsidRPr="00FF58B5" w:rsidTr="0077062F">
        <w:trPr>
          <w:trHeight w:val="20"/>
          <w:tblHeader/>
          <w:jc w:val="center"/>
        </w:trPr>
        <w:tc>
          <w:tcPr>
            <w:tcW w:w="1277" w:type="dxa"/>
            <w:tcBorders>
              <w:top w:val="single" w:sz="8" w:space="0" w:color="auto"/>
              <w:left w:val="single" w:sz="8" w:space="0" w:color="auto"/>
              <w:bottom w:val="single" w:sz="8" w:space="0" w:color="auto"/>
              <w:right w:val="nil"/>
            </w:tcBorders>
            <w:shd w:val="clear" w:color="000000" w:fill="BFBFBF"/>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w:t>
            </w:r>
          </w:p>
        </w:tc>
        <w:tc>
          <w:tcPr>
            <w:tcW w:w="6993" w:type="dxa"/>
            <w:gridSpan w:val="6"/>
            <w:tcBorders>
              <w:top w:val="single" w:sz="8" w:space="0" w:color="auto"/>
              <w:left w:val="nil"/>
              <w:bottom w:val="single" w:sz="8" w:space="0" w:color="auto"/>
              <w:right w:val="nil"/>
            </w:tcBorders>
            <w:shd w:val="clear" w:color="000000" w:fill="BFBFBF"/>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PROPUESTA TÉCNICA</w:t>
            </w:r>
          </w:p>
        </w:tc>
        <w:tc>
          <w:tcPr>
            <w:tcW w:w="1626" w:type="dxa"/>
            <w:gridSpan w:val="2"/>
            <w:tcBorders>
              <w:top w:val="single" w:sz="8" w:space="0" w:color="auto"/>
              <w:left w:val="nil"/>
              <w:bottom w:val="single" w:sz="8" w:space="0" w:color="auto"/>
              <w:right w:val="single" w:sz="8" w:space="0" w:color="000000"/>
            </w:tcBorders>
            <w:shd w:val="clear" w:color="000000" w:fill="BFBFBF"/>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w:t>
            </w:r>
          </w:p>
        </w:tc>
      </w:tr>
      <w:tr w:rsidR="004B3011" w:rsidRPr="00FF58B5" w:rsidTr="0077062F">
        <w:trPr>
          <w:trHeight w:val="20"/>
          <w:tblHeader/>
          <w:jc w:val="center"/>
        </w:trPr>
        <w:tc>
          <w:tcPr>
            <w:tcW w:w="127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No.</w:t>
            </w:r>
          </w:p>
        </w:tc>
        <w:tc>
          <w:tcPr>
            <w:tcW w:w="6993" w:type="dxa"/>
            <w:gridSpan w:val="6"/>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CONCEPTO</w:t>
            </w:r>
          </w:p>
        </w:tc>
        <w:tc>
          <w:tcPr>
            <w:tcW w:w="1626" w:type="dxa"/>
            <w:gridSpan w:val="2"/>
            <w:tcBorders>
              <w:top w:val="single" w:sz="8" w:space="0" w:color="auto"/>
              <w:left w:val="nil"/>
              <w:bottom w:val="single" w:sz="8" w:space="0" w:color="auto"/>
              <w:right w:val="single" w:sz="8" w:space="0" w:color="000000"/>
            </w:tcBorders>
            <w:shd w:val="clear" w:color="000000" w:fill="BFBFBF"/>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Puntos</w:t>
            </w:r>
          </w:p>
        </w:tc>
      </w:tr>
      <w:tr w:rsidR="004B3011" w:rsidRPr="00FF58B5" w:rsidTr="0077062F">
        <w:trPr>
          <w:trHeight w:val="20"/>
          <w:tblHeader/>
          <w:jc w:val="center"/>
        </w:trPr>
        <w:tc>
          <w:tcPr>
            <w:tcW w:w="1277" w:type="dxa"/>
            <w:vMerge/>
            <w:tcBorders>
              <w:top w:val="nil"/>
              <w:left w:val="single" w:sz="8" w:space="0" w:color="auto"/>
              <w:bottom w:val="single" w:sz="8" w:space="0" w:color="000000"/>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c>
          <w:tcPr>
            <w:tcW w:w="6993" w:type="dxa"/>
            <w:gridSpan w:val="6"/>
            <w:vMerge/>
            <w:tcBorders>
              <w:top w:val="single" w:sz="8" w:space="0" w:color="auto"/>
              <w:left w:val="single" w:sz="8" w:space="0" w:color="auto"/>
              <w:bottom w:val="single" w:sz="8" w:space="0" w:color="000000"/>
              <w:right w:val="single" w:sz="8" w:space="0" w:color="000000"/>
            </w:tcBorders>
            <w:vAlign w:val="center"/>
            <w:hideMark/>
          </w:tcPr>
          <w:p w:rsidR="004B3011" w:rsidRPr="00FF58B5" w:rsidRDefault="004B3011" w:rsidP="0077062F">
            <w:pPr>
              <w:rPr>
                <w:rFonts w:ascii="Arial" w:hAnsi="Arial" w:cs="Arial"/>
                <w:color w:val="000000"/>
                <w:sz w:val="16"/>
                <w:szCs w:val="16"/>
                <w:lang w:val="es-MX" w:eastAsia="es-MX"/>
              </w:rPr>
            </w:pPr>
          </w:p>
        </w:tc>
        <w:tc>
          <w:tcPr>
            <w:tcW w:w="851" w:type="dxa"/>
            <w:tcBorders>
              <w:top w:val="nil"/>
              <w:left w:val="nil"/>
              <w:bottom w:val="single" w:sz="8" w:space="0" w:color="auto"/>
              <w:right w:val="single" w:sz="8" w:space="0" w:color="auto"/>
            </w:tcBorders>
            <w:shd w:val="clear" w:color="000000" w:fill="BFBFBF"/>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Min</w:t>
            </w:r>
          </w:p>
        </w:tc>
        <w:tc>
          <w:tcPr>
            <w:tcW w:w="775" w:type="dxa"/>
            <w:tcBorders>
              <w:top w:val="nil"/>
              <w:left w:val="nil"/>
              <w:bottom w:val="single" w:sz="8" w:space="0" w:color="auto"/>
              <w:right w:val="single" w:sz="8" w:space="0" w:color="auto"/>
            </w:tcBorders>
            <w:shd w:val="clear" w:color="000000" w:fill="BFBFBF"/>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Max</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I</w:t>
            </w:r>
          </w:p>
        </w:tc>
        <w:tc>
          <w:tcPr>
            <w:tcW w:w="6993" w:type="dxa"/>
            <w:gridSpan w:val="6"/>
            <w:tcBorders>
              <w:top w:val="single" w:sz="8" w:space="0" w:color="000000"/>
              <w:left w:val="nil"/>
              <w:bottom w:val="single" w:sz="8" w:space="0" w:color="auto"/>
              <w:right w:val="single" w:sz="8" w:space="0" w:color="000000"/>
            </w:tcBorders>
            <w:shd w:val="clear" w:color="000000" w:fill="B8CCE4"/>
            <w:vAlign w:val="center"/>
            <w:hideMark/>
          </w:tcPr>
          <w:p w:rsidR="004B3011" w:rsidRPr="00FF58B5" w:rsidRDefault="004B3011" w:rsidP="006E3356">
            <w:pPr>
              <w:jc w:val="both"/>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Capacidad del licitante</w:t>
            </w:r>
            <w:r w:rsidRPr="00FF58B5">
              <w:rPr>
                <w:rFonts w:ascii="Arial" w:hAnsi="Arial" w:cs="Arial"/>
                <w:color w:val="000000"/>
                <w:sz w:val="16"/>
                <w:szCs w:val="16"/>
                <w:lang w:val="es-MX" w:eastAsia="es-MX"/>
              </w:rPr>
              <w:t xml:space="preserve"> .- </w:t>
            </w:r>
            <w:r w:rsidRPr="00FF58B5">
              <w:rPr>
                <w:rFonts w:ascii="Arial" w:hAnsi="Arial" w:cs="Arial"/>
                <w:bCs/>
                <w:color w:val="000000"/>
                <w:sz w:val="16"/>
                <w:szCs w:val="16"/>
                <w:lang w:val="es-MX" w:eastAsia="es-MX"/>
              </w:rPr>
              <w:t>Este rubro tendrá un rango de mínimo 12 puntos  y máximo 24 puntos de acuerdo a los siguientes sub-rubros:</w:t>
            </w:r>
          </w:p>
        </w:tc>
        <w:tc>
          <w:tcPr>
            <w:tcW w:w="851" w:type="dxa"/>
            <w:tcBorders>
              <w:top w:val="nil"/>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12</w:t>
            </w:r>
          </w:p>
        </w:tc>
        <w:tc>
          <w:tcPr>
            <w:tcW w:w="775" w:type="dxa"/>
            <w:tcBorders>
              <w:top w:val="nil"/>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24</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a)</w:t>
            </w:r>
          </w:p>
        </w:tc>
        <w:tc>
          <w:tcPr>
            <w:tcW w:w="6993" w:type="dxa"/>
            <w:gridSpan w:val="6"/>
            <w:tcBorders>
              <w:top w:val="single" w:sz="8" w:space="0" w:color="auto"/>
              <w:left w:val="nil"/>
              <w:bottom w:val="single" w:sz="8" w:space="0" w:color="auto"/>
              <w:right w:val="single" w:sz="8" w:space="0" w:color="000000"/>
            </w:tcBorders>
            <w:shd w:val="clear" w:color="auto" w:fill="auto"/>
            <w:vAlign w:val="center"/>
            <w:hideMark/>
          </w:tcPr>
          <w:p w:rsidR="004B3011" w:rsidRPr="00FF58B5" w:rsidRDefault="004B3011" w:rsidP="0077062F">
            <w:pPr>
              <w:jc w:val="both"/>
              <w:rPr>
                <w:rFonts w:ascii="Arial" w:hAnsi="Arial" w:cs="Arial"/>
                <w:b/>
                <w:bCs/>
                <w:sz w:val="16"/>
                <w:szCs w:val="16"/>
                <w:lang w:val="es-MX" w:eastAsia="es-MX"/>
              </w:rPr>
            </w:pPr>
            <w:r w:rsidRPr="00FF58B5">
              <w:rPr>
                <w:rFonts w:ascii="Arial" w:hAnsi="Arial" w:cs="Arial"/>
                <w:b/>
                <w:bCs/>
                <w:sz w:val="16"/>
                <w:szCs w:val="16"/>
                <w:lang w:val="es-MX" w:eastAsia="es-MX"/>
              </w:rPr>
              <w:t xml:space="preserve">Capacidad de los recursos humanos: </w:t>
            </w:r>
            <w:r w:rsidRPr="00FF58B5">
              <w:rPr>
                <w:rFonts w:ascii="Arial" w:hAnsi="Arial" w:cs="Arial"/>
                <w:sz w:val="16"/>
                <w:szCs w:val="16"/>
                <w:lang w:val="es-MX" w:eastAsia="es-MX"/>
              </w:rPr>
              <w:t>Para evaluar este sub-rubro, se considerará el Currículum Vitae del super</w:t>
            </w:r>
            <w:r w:rsidR="006E3356">
              <w:rPr>
                <w:rFonts w:ascii="Arial" w:hAnsi="Arial" w:cs="Arial"/>
                <w:sz w:val="16"/>
                <w:szCs w:val="16"/>
                <w:lang w:val="es-MX" w:eastAsia="es-MX"/>
              </w:rPr>
              <w:t>visor especificado en el punto 7</w:t>
            </w:r>
            <w:r w:rsidRPr="00FF58B5">
              <w:rPr>
                <w:rFonts w:ascii="Arial" w:hAnsi="Arial" w:cs="Arial"/>
                <w:sz w:val="16"/>
                <w:szCs w:val="16"/>
                <w:lang w:val="es-MX" w:eastAsia="es-MX"/>
              </w:rPr>
              <w:t>.2</w:t>
            </w:r>
            <w:r w:rsidR="00450151">
              <w:rPr>
                <w:rFonts w:ascii="Arial" w:hAnsi="Arial" w:cs="Arial"/>
                <w:sz w:val="16"/>
                <w:szCs w:val="16"/>
                <w:lang w:val="es-MX" w:eastAsia="es-MX"/>
              </w:rPr>
              <w:t>.2</w:t>
            </w:r>
            <w:r w:rsidRPr="00FF58B5">
              <w:rPr>
                <w:rFonts w:ascii="Arial" w:hAnsi="Arial" w:cs="Arial"/>
                <w:sz w:val="16"/>
                <w:szCs w:val="16"/>
                <w:lang w:val="es-MX" w:eastAsia="es-MX"/>
              </w:rPr>
              <w:t xml:space="preserve"> de estos </w:t>
            </w:r>
            <w:r>
              <w:rPr>
                <w:rFonts w:ascii="Arial" w:hAnsi="Arial" w:cs="Arial"/>
                <w:sz w:val="16"/>
                <w:szCs w:val="16"/>
                <w:lang w:val="es-MX" w:eastAsia="es-MX"/>
              </w:rPr>
              <w:t>requisitos técnicos</w:t>
            </w:r>
            <w:r w:rsidRPr="00FF58B5">
              <w:rPr>
                <w:rFonts w:ascii="Arial" w:hAnsi="Arial" w:cs="Arial"/>
                <w:sz w:val="16"/>
                <w:szCs w:val="16"/>
                <w:lang w:val="es-MX" w:eastAsia="es-MX"/>
              </w:rPr>
              <w:t xml:space="preserve">. </w:t>
            </w:r>
          </w:p>
        </w:tc>
        <w:tc>
          <w:tcPr>
            <w:tcW w:w="851" w:type="dxa"/>
            <w:tcBorders>
              <w:top w:val="nil"/>
              <w:left w:val="nil"/>
              <w:bottom w:val="single" w:sz="8" w:space="0" w:color="auto"/>
              <w:right w:val="single" w:sz="8" w:space="0" w:color="auto"/>
            </w:tcBorders>
            <w:shd w:val="clear" w:color="000000" w:fill="EBF1DE"/>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6</w:t>
            </w:r>
          </w:p>
        </w:tc>
        <w:tc>
          <w:tcPr>
            <w:tcW w:w="775" w:type="dxa"/>
            <w:tcBorders>
              <w:top w:val="nil"/>
              <w:left w:val="nil"/>
              <w:bottom w:val="single" w:sz="8" w:space="0" w:color="auto"/>
              <w:right w:val="single" w:sz="8" w:space="0" w:color="auto"/>
            </w:tcBorders>
            <w:shd w:val="clear" w:color="000000" w:fill="EBF1DE"/>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12</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a.1)</w:t>
            </w:r>
          </w:p>
        </w:tc>
        <w:tc>
          <w:tcPr>
            <w:tcW w:w="6993" w:type="dxa"/>
            <w:gridSpan w:val="6"/>
            <w:tcBorders>
              <w:top w:val="single" w:sz="8" w:space="0" w:color="auto"/>
              <w:left w:val="nil"/>
              <w:bottom w:val="single" w:sz="8" w:space="0" w:color="auto"/>
              <w:right w:val="single" w:sz="8" w:space="0" w:color="000000"/>
            </w:tcBorders>
            <w:shd w:val="clear" w:color="auto" w:fill="auto"/>
            <w:vAlign w:val="center"/>
            <w:hideMark/>
          </w:tcPr>
          <w:p w:rsidR="004B3011" w:rsidRPr="00FF58B5" w:rsidRDefault="004B3011" w:rsidP="00450151">
            <w:pPr>
              <w:jc w:val="both"/>
              <w:rPr>
                <w:rFonts w:ascii="Arial" w:hAnsi="Arial" w:cs="Arial"/>
                <w:b/>
                <w:bCs/>
                <w:sz w:val="16"/>
                <w:szCs w:val="16"/>
                <w:lang w:val="es-MX" w:eastAsia="es-MX"/>
              </w:rPr>
            </w:pPr>
            <w:r w:rsidRPr="00FF58B5">
              <w:rPr>
                <w:rFonts w:ascii="Arial" w:hAnsi="Arial" w:cs="Arial"/>
                <w:b/>
                <w:bCs/>
                <w:sz w:val="16"/>
                <w:szCs w:val="16"/>
                <w:lang w:eastAsia="es-MX"/>
              </w:rPr>
              <w:t xml:space="preserve">Experiencia </w:t>
            </w:r>
            <w:r w:rsidR="00450151">
              <w:rPr>
                <w:rFonts w:ascii="Arial" w:hAnsi="Arial" w:cs="Arial"/>
                <w:i/>
                <w:iCs/>
                <w:color w:val="000000"/>
                <w:sz w:val="16"/>
                <w:szCs w:val="16"/>
                <w:lang w:eastAsia="es-MX"/>
              </w:rPr>
              <w:t>-Si presenta</w:t>
            </w:r>
            <w:bookmarkStart w:id="5" w:name="_GoBack"/>
            <w:bookmarkEnd w:id="5"/>
            <w:r w:rsidRPr="00FF58B5">
              <w:rPr>
                <w:rFonts w:ascii="Arial" w:hAnsi="Arial" w:cs="Arial"/>
                <w:i/>
                <w:iCs/>
                <w:color w:val="000000"/>
                <w:sz w:val="16"/>
                <w:szCs w:val="16"/>
                <w:lang w:eastAsia="es-MX"/>
              </w:rPr>
              <w:t xml:space="preserve"> curriculum con la experiencia </w:t>
            </w:r>
            <w:r w:rsidRPr="00FF58B5">
              <w:rPr>
                <w:rFonts w:ascii="Arial" w:hAnsi="Arial" w:cs="Arial"/>
                <w:b/>
                <w:bCs/>
                <w:i/>
                <w:iCs/>
                <w:color w:val="000000"/>
                <w:sz w:val="16"/>
                <w:szCs w:val="16"/>
                <w:lang w:eastAsia="es-MX"/>
              </w:rPr>
              <w:t xml:space="preserve">mínima requerida.- 1.80 puntos </w:t>
            </w:r>
            <w:r w:rsidRPr="00FF58B5">
              <w:rPr>
                <w:rFonts w:ascii="Arial" w:hAnsi="Arial" w:cs="Arial"/>
                <w:i/>
                <w:iCs/>
                <w:color w:val="000000"/>
                <w:sz w:val="16"/>
                <w:szCs w:val="16"/>
                <w:lang w:eastAsia="es-MX"/>
              </w:rPr>
              <w:t xml:space="preserve">-Si presentan curriculum </w:t>
            </w:r>
            <w:r w:rsidR="006E3356">
              <w:rPr>
                <w:rFonts w:ascii="Arial" w:hAnsi="Arial" w:cs="Arial"/>
                <w:i/>
                <w:iCs/>
                <w:color w:val="000000"/>
                <w:sz w:val="16"/>
                <w:szCs w:val="16"/>
                <w:lang w:eastAsia="es-MX"/>
              </w:rPr>
              <w:t xml:space="preserve"> </w:t>
            </w:r>
            <w:r w:rsidRPr="00FF58B5">
              <w:rPr>
                <w:rFonts w:ascii="Arial" w:hAnsi="Arial" w:cs="Arial"/>
                <w:i/>
                <w:iCs/>
                <w:color w:val="000000"/>
                <w:sz w:val="16"/>
                <w:szCs w:val="16"/>
                <w:lang w:eastAsia="es-MX"/>
              </w:rPr>
              <w:t xml:space="preserve">con la experiencia </w:t>
            </w:r>
            <w:r w:rsidRPr="00FF58B5">
              <w:rPr>
                <w:rFonts w:ascii="Arial" w:hAnsi="Arial" w:cs="Arial"/>
                <w:b/>
                <w:bCs/>
                <w:i/>
                <w:iCs/>
                <w:color w:val="000000"/>
                <w:sz w:val="16"/>
                <w:szCs w:val="16"/>
                <w:lang w:eastAsia="es-MX"/>
              </w:rPr>
              <w:t>mayor a la requerida.-3.60 puntos</w:t>
            </w:r>
          </w:p>
        </w:tc>
        <w:tc>
          <w:tcPr>
            <w:tcW w:w="851"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1.8</w:t>
            </w:r>
          </w:p>
        </w:tc>
        <w:tc>
          <w:tcPr>
            <w:tcW w:w="775"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3.6</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a.2)</w:t>
            </w:r>
          </w:p>
        </w:tc>
        <w:tc>
          <w:tcPr>
            <w:tcW w:w="6993" w:type="dxa"/>
            <w:gridSpan w:val="6"/>
            <w:tcBorders>
              <w:top w:val="single" w:sz="8" w:space="0" w:color="auto"/>
              <w:left w:val="nil"/>
              <w:bottom w:val="single" w:sz="8" w:space="0" w:color="auto"/>
              <w:right w:val="single" w:sz="8" w:space="0" w:color="000000"/>
            </w:tcBorders>
            <w:shd w:val="clear" w:color="auto" w:fill="auto"/>
            <w:vAlign w:val="center"/>
            <w:hideMark/>
          </w:tcPr>
          <w:p w:rsidR="004B3011" w:rsidRPr="00FF58B5" w:rsidRDefault="004B3011" w:rsidP="00450151">
            <w:pPr>
              <w:jc w:val="both"/>
              <w:rPr>
                <w:rFonts w:ascii="Arial" w:hAnsi="Arial" w:cs="Arial"/>
                <w:b/>
                <w:bCs/>
                <w:sz w:val="16"/>
                <w:szCs w:val="16"/>
                <w:lang w:val="es-MX" w:eastAsia="es-MX"/>
              </w:rPr>
            </w:pPr>
            <w:r w:rsidRPr="00FF58B5">
              <w:rPr>
                <w:rFonts w:ascii="Arial" w:hAnsi="Arial" w:cs="Arial"/>
                <w:b/>
                <w:bCs/>
                <w:sz w:val="16"/>
                <w:szCs w:val="16"/>
                <w:lang w:eastAsia="es-MX"/>
              </w:rPr>
              <w:t xml:space="preserve">Competencia o habilidad </w:t>
            </w:r>
            <w:r w:rsidRPr="00FF58B5">
              <w:rPr>
                <w:rFonts w:ascii="Arial" w:hAnsi="Arial" w:cs="Arial"/>
                <w:color w:val="000000"/>
                <w:sz w:val="16"/>
                <w:szCs w:val="16"/>
                <w:lang w:eastAsia="es-MX"/>
              </w:rPr>
              <w:t xml:space="preserve">- </w:t>
            </w:r>
            <w:r w:rsidRPr="00FF58B5">
              <w:rPr>
                <w:rFonts w:ascii="Arial" w:hAnsi="Arial" w:cs="Arial"/>
                <w:i/>
                <w:iCs/>
                <w:color w:val="000000"/>
                <w:sz w:val="16"/>
                <w:szCs w:val="16"/>
                <w:lang w:eastAsia="es-MX"/>
              </w:rPr>
              <w:t xml:space="preserve">Si presentan curriculum </w:t>
            </w:r>
            <w:r w:rsidR="00BF4CA6">
              <w:rPr>
                <w:rFonts w:ascii="Arial" w:hAnsi="Arial" w:cs="Arial"/>
                <w:i/>
                <w:iCs/>
                <w:color w:val="000000"/>
                <w:sz w:val="16"/>
                <w:szCs w:val="16"/>
                <w:lang w:eastAsia="es-MX"/>
              </w:rPr>
              <w:t>con documento oficial probatorio</w:t>
            </w:r>
            <w:r w:rsidR="00450151">
              <w:rPr>
                <w:rFonts w:ascii="Arial" w:hAnsi="Arial" w:cs="Arial"/>
                <w:i/>
                <w:iCs/>
                <w:color w:val="000000"/>
                <w:sz w:val="16"/>
                <w:szCs w:val="16"/>
                <w:lang w:eastAsia="es-MX"/>
              </w:rPr>
              <w:t xml:space="preserve"> (título o cédula)</w:t>
            </w:r>
            <w:r w:rsidR="00BF4CA6">
              <w:rPr>
                <w:rFonts w:ascii="Arial" w:hAnsi="Arial" w:cs="Arial"/>
                <w:i/>
                <w:iCs/>
                <w:color w:val="000000"/>
                <w:sz w:val="16"/>
                <w:szCs w:val="16"/>
                <w:lang w:eastAsia="es-MX"/>
              </w:rPr>
              <w:t xml:space="preserve"> </w:t>
            </w:r>
            <w:r w:rsidRPr="00FF58B5">
              <w:rPr>
                <w:rFonts w:ascii="Arial" w:hAnsi="Arial" w:cs="Arial"/>
                <w:i/>
                <w:iCs/>
                <w:color w:val="000000"/>
                <w:sz w:val="16"/>
                <w:szCs w:val="16"/>
                <w:lang w:eastAsia="es-MX"/>
              </w:rPr>
              <w:t xml:space="preserve">con la Competencia </w:t>
            </w:r>
            <w:r w:rsidRPr="00FF58B5">
              <w:rPr>
                <w:rFonts w:ascii="Arial" w:hAnsi="Arial" w:cs="Arial"/>
                <w:b/>
                <w:bCs/>
                <w:i/>
                <w:iCs/>
                <w:color w:val="000000"/>
                <w:sz w:val="16"/>
                <w:szCs w:val="16"/>
                <w:lang w:eastAsia="es-MX"/>
              </w:rPr>
              <w:t xml:space="preserve">mínima requerida.-3.6 puntos </w:t>
            </w:r>
            <w:r w:rsidRPr="00FF58B5">
              <w:rPr>
                <w:rFonts w:ascii="Arial" w:hAnsi="Arial" w:cs="Arial"/>
                <w:i/>
                <w:iCs/>
                <w:color w:val="000000"/>
                <w:sz w:val="16"/>
                <w:szCs w:val="16"/>
                <w:lang w:eastAsia="es-MX"/>
              </w:rPr>
              <w:t xml:space="preserve">-Si presentan curriculum con la Competencia  </w:t>
            </w:r>
            <w:r w:rsidRPr="00FF58B5">
              <w:rPr>
                <w:rFonts w:ascii="Arial" w:hAnsi="Arial" w:cs="Arial"/>
                <w:b/>
                <w:bCs/>
                <w:i/>
                <w:iCs/>
                <w:color w:val="000000"/>
                <w:sz w:val="16"/>
                <w:szCs w:val="16"/>
                <w:lang w:eastAsia="es-MX"/>
              </w:rPr>
              <w:t>mayor a la requerida.- 7.2 puntos</w:t>
            </w:r>
          </w:p>
        </w:tc>
        <w:tc>
          <w:tcPr>
            <w:tcW w:w="851"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3.6</w:t>
            </w:r>
          </w:p>
        </w:tc>
        <w:tc>
          <w:tcPr>
            <w:tcW w:w="775"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7.2</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a.3)</w:t>
            </w:r>
          </w:p>
        </w:tc>
        <w:tc>
          <w:tcPr>
            <w:tcW w:w="6993" w:type="dxa"/>
            <w:gridSpan w:val="6"/>
            <w:tcBorders>
              <w:top w:val="single" w:sz="8" w:space="0" w:color="auto"/>
              <w:left w:val="nil"/>
              <w:bottom w:val="single" w:sz="8" w:space="0" w:color="auto"/>
              <w:right w:val="single" w:sz="8" w:space="0" w:color="000000"/>
            </w:tcBorders>
            <w:shd w:val="clear" w:color="auto" w:fill="auto"/>
            <w:vAlign w:val="center"/>
            <w:hideMark/>
          </w:tcPr>
          <w:p w:rsidR="004B3011" w:rsidRPr="00FF58B5" w:rsidRDefault="004B3011" w:rsidP="00450151">
            <w:pPr>
              <w:jc w:val="both"/>
              <w:rPr>
                <w:rFonts w:ascii="Arial" w:hAnsi="Arial" w:cs="Arial"/>
                <w:b/>
                <w:bCs/>
                <w:sz w:val="16"/>
                <w:szCs w:val="16"/>
                <w:lang w:val="es-MX" w:eastAsia="es-MX"/>
              </w:rPr>
            </w:pPr>
            <w:r w:rsidRPr="00FF58B5">
              <w:rPr>
                <w:rFonts w:ascii="Arial" w:hAnsi="Arial" w:cs="Arial"/>
                <w:b/>
                <w:bCs/>
                <w:sz w:val="16"/>
                <w:szCs w:val="16"/>
                <w:lang w:val="es-MX" w:eastAsia="es-MX"/>
              </w:rPr>
              <w:t xml:space="preserve">Dominio de herramientas necesarias para el cumplimiento del servicio </w:t>
            </w:r>
            <w:r w:rsidRPr="00FF58B5">
              <w:rPr>
                <w:rFonts w:ascii="Arial" w:hAnsi="Arial" w:cs="Arial"/>
                <w:b/>
                <w:bCs/>
                <w:sz w:val="16"/>
                <w:szCs w:val="16"/>
                <w:lang w:val="es-MX" w:eastAsia="es-MX"/>
              </w:rPr>
              <w:br/>
              <w:t xml:space="preserve"> -</w:t>
            </w:r>
            <w:r w:rsidRPr="00FF58B5">
              <w:rPr>
                <w:rFonts w:ascii="Arial" w:hAnsi="Arial" w:cs="Arial"/>
                <w:sz w:val="16"/>
                <w:szCs w:val="16"/>
                <w:lang w:val="es-MX" w:eastAsia="es-MX"/>
              </w:rPr>
              <w:t xml:space="preserve">Si presentan curriculum </w:t>
            </w:r>
            <w:r w:rsidR="00BF4CA6">
              <w:rPr>
                <w:rFonts w:ascii="Arial" w:hAnsi="Arial" w:cs="Arial"/>
                <w:sz w:val="16"/>
                <w:szCs w:val="16"/>
                <w:lang w:val="es-MX" w:eastAsia="es-MX"/>
              </w:rPr>
              <w:t xml:space="preserve">con documentos probatorios </w:t>
            </w:r>
            <w:r w:rsidRPr="00FF58B5">
              <w:rPr>
                <w:rFonts w:ascii="Arial" w:hAnsi="Arial" w:cs="Arial"/>
                <w:sz w:val="16"/>
                <w:szCs w:val="16"/>
                <w:lang w:val="es-MX" w:eastAsia="es-MX"/>
              </w:rPr>
              <w:t xml:space="preserve">con </w:t>
            </w:r>
            <w:r w:rsidR="00450151">
              <w:rPr>
                <w:rFonts w:ascii="Arial" w:hAnsi="Arial" w:cs="Arial"/>
                <w:sz w:val="16"/>
                <w:szCs w:val="16"/>
                <w:lang w:val="es-MX" w:eastAsia="es-MX"/>
              </w:rPr>
              <w:t>la experiencia mínima requerida para el Dominio de herramientas</w:t>
            </w:r>
            <w:r w:rsidRPr="00FF58B5">
              <w:rPr>
                <w:rFonts w:ascii="Arial" w:hAnsi="Arial" w:cs="Arial"/>
                <w:sz w:val="16"/>
                <w:szCs w:val="16"/>
                <w:lang w:val="es-MX" w:eastAsia="es-MX"/>
              </w:rPr>
              <w:t xml:space="preserve">.- 0.6 puntos -Si presentan curriculum con </w:t>
            </w:r>
            <w:r w:rsidR="00450151">
              <w:rPr>
                <w:rFonts w:ascii="Arial" w:hAnsi="Arial" w:cs="Arial"/>
                <w:sz w:val="16"/>
                <w:szCs w:val="16"/>
                <w:lang w:val="es-MX" w:eastAsia="es-MX"/>
              </w:rPr>
              <w:t xml:space="preserve">la experiencia con </w:t>
            </w:r>
            <w:r w:rsidRPr="00FF58B5">
              <w:rPr>
                <w:rFonts w:ascii="Arial" w:hAnsi="Arial" w:cs="Arial"/>
                <w:sz w:val="16"/>
                <w:szCs w:val="16"/>
                <w:lang w:val="es-MX" w:eastAsia="es-MX"/>
              </w:rPr>
              <w:t>el Dominio de herramientas mayor a</w:t>
            </w:r>
            <w:r w:rsidR="00450151">
              <w:rPr>
                <w:rFonts w:ascii="Arial" w:hAnsi="Arial" w:cs="Arial"/>
                <w:sz w:val="16"/>
                <w:szCs w:val="16"/>
                <w:lang w:val="es-MX" w:eastAsia="es-MX"/>
              </w:rPr>
              <w:t xml:space="preserve"> </w:t>
            </w:r>
            <w:r w:rsidRPr="00FF58B5">
              <w:rPr>
                <w:rFonts w:ascii="Arial" w:hAnsi="Arial" w:cs="Arial"/>
                <w:sz w:val="16"/>
                <w:szCs w:val="16"/>
                <w:lang w:val="es-MX" w:eastAsia="es-MX"/>
              </w:rPr>
              <w:t>l</w:t>
            </w:r>
            <w:r w:rsidR="00450151">
              <w:rPr>
                <w:rFonts w:ascii="Arial" w:hAnsi="Arial" w:cs="Arial"/>
                <w:sz w:val="16"/>
                <w:szCs w:val="16"/>
                <w:lang w:val="es-MX" w:eastAsia="es-MX"/>
              </w:rPr>
              <w:t>a requerida</w:t>
            </w:r>
            <w:r w:rsidRPr="00FF58B5">
              <w:rPr>
                <w:rFonts w:ascii="Arial" w:hAnsi="Arial" w:cs="Arial"/>
                <w:sz w:val="16"/>
                <w:szCs w:val="16"/>
                <w:lang w:val="es-MX" w:eastAsia="es-MX"/>
              </w:rPr>
              <w:t xml:space="preserve"> .-1.2 puntos</w:t>
            </w:r>
          </w:p>
        </w:tc>
        <w:tc>
          <w:tcPr>
            <w:tcW w:w="851"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0.6</w:t>
            </w:r>
          </w:p>
        </w:tc>
        <w:tc>
          <w:tcPr>
            <w:tcW w:w="775"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1.2</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b)</w:t>
            </w:r>
          </w:p>
        </w:tc>
        <w:tc>
          <w:tcPr>
            <w:tcW w:w="6993" w:type="dxa"/>
            <w:gridSpan w:val="6"/>
            <w:tcBorders>
              <w:top w:val="single" w:sz="8" w:space="0" w:color="auto"/>
              <w:left w:val="nil"/>
              <w:bottom w:val="single" w:sz="8" w:space="0" w:color="auto"/>
              <w:right w:val="single" w:sz="8" w:space="0" w:color="000000"/>
            </w:tcBorders>
            <w:shd w:val="clear" w:color="auto" w:fill="auto"/>
            <w:vAlign w:val="center"/>
            <w:hideMark/>
          </w:tcPr>
          <w:p w:rsidR="004B3011" w:rsidRDefault="004B3011" w:rsidP="0077062F">
            <w:pPr>
              <w:jc w:val="both"/>
              <w:rPr>
                <w:rFonts w:ascii="Arial" w:hAnsi="Arial" w:cs="Arial"/>
                <w:sz w:val="16"/>
                <w:szCs w:val="16"/>
                <w:lang w:val="es-MX" w:eastAsia="es-MX"/>
              </w:rPr>
            </w:pPr>
            <w:r w:rsidRPr="00FA619D">
              <w:rPr>
                <w:rFonts w:ascii="Arial" w:hAnsi="Arial" w:cs="Arial"/>
                <w:b/>
                <w:bCs/>
                <w:sz w:val="16"/>
                <w:szCs w:val="16"/>
                <w:lang w:val="es-MX" w:eastAsia="es-MX"/>
              </w:rPr>
              <w:t>Capacidad de los recursos económicos</w:t>
            </w:r>
            <w:r>
              <w:rPr>
                <w:rFonts w:ascii="Arial" w:hAnsi="Arial" w:cs="Arial"/>
                <w:b/>
                <w:bCs/>
                <w:sz w:val="16"/>
                <w:szCs w:val="16"/>
                <w:lang w:val="es-MX" w:eastAsia="es-MX"/>
              </w:rPr>
              <w:t xml:space="preserve"> y equipamiento</w:t>
            </w:r>
            <w:r w:rsidRPr="00FA619D">
              <w:rPr>
                <w:rFonts w:ascii="Arial" w:hAnsi="Arial" w:cs="Arial"/>
                <w:b/>
                <w:bCs/>
                <w:sz w:val="16"/>
                <w:szCs w:val="16"/>
                <w:lang w:val="es-MX" w:eastAsia="es-MX"/>
              </w:rPr>
              <w:t xml:space="preserve">. </w:t>
            </w:r>
            <w:r w:rsidRPr="00FA619D">
              <w:rPr>
                <w:rFonts w:ascii="Arial" w:hAnsi="Arial" w:cs="Arial"/>
                <w:sz w:val="16"/>
                <w:szCs w:val="16"/>
                <w:lang w:val="es-MX" w:eastAsia="es-MX"/>
              </w:rPr>
              <w:t xml:space="preserve">Para evaluar este sub-rubro, El “Licitante” deberá presentar </w:t>
            </w:r>
            <w:r>
              <w:rPr>
                <w:rFonts w:ascii="Arial" w:hAnsi="Arial" w:cs="Arial"/>
                <w:sz w:val="16"/>
                <w:szCs w:val="16"/>
                <w:lang w:val="es-MX" w:eastAsia="es-MX"/>
              </w:rPr>
              <w:t>los documentos requeridos en cada sub-rubro:</w:t>
            </w:r>
          </w:p>
          <w:p w:rsidR="004B3011" w:rsidRPr="00FF58B5" w:rsidRDefault="004B3011" w:rsidP="0077062F">
            <w:pPr>
              <w:jc w:val="both"/>
              <w:rPr>
                <w:rFonts w:ascii="Arial" w:hAnsi="Arial" w:cs="Arial"/>
                <w:b/>
                <w:bCs/>
                <w:sz w:val="16"/>
                <w:szCs w:val="16"/>
                <w:lang w:val="es-MX" w:eastAsia="es-MX"/>
              </w:rPr>
            </w:pPr>
          </w:p>
        </w:tc>
        <w:tc>
          <w:tcPr>
            <w:tcW w:w="851" w:type="dxa"/>
            <w:tcBorders>
              <w:top w:val="nil"/>
              <w:left w:val="nil"/>
              <w:bottom w:val="single" w:sz="8" w:space="0" w:color="auto"/>
              <w:right w:val="single" w:sz="8" w:space="0" w:color="auto"/>
            </w:tcBorders>
            <w:shd w:val="clear" w:color="000000" w:fill="EBF1DE"/>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A619D">
              <w:rPr>
                <w:rFonts w:ascii="Arial" w:hAnsi="Arial" w:cs="Arial"/>
                <w:b/>
                <w:bCs/>
                <w:i/>
                <w:iCs/>
                <w:color w:val="000000"/>
                <w:sz w:val="16"/>
                <w:szCs w:val="16"/>
                <w:lang w:val="es-MX" w:eastAsia="es-MX"/>
              </w:rPr>
              <w:lastRenderedPageBreak/>
              <w:t>5.76</w:t>
            </w:r>
          </w:p>
        </w:tc>
        <w:tc>
          <w:tcPr>
            <w:tcW w:w="775" w:type="dxa"/>
            <w:tcBorders>
              <w:top w:val="nil"/>
              <w:left w:val="nil"/>
              <w:bottom w:val="single" w:sz="8" w:space="0" w:color="auto"/>
              <w:right w:val="single" w:sz="8" w:space="0" w:color="auto"/>
            </w:tcBorders>
            <w:shd w:val="clear" w:color="000000" w:fill="EBF1DE"/>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A619D">
              <w:rPr>
                <w:rFonts w:ascii="Arial" w:hAnsi="Arial" w:cs="Arial"/>
                <w:b/>
                <w:bCs/>
                <w:i/>
                <w:iCs/>
                <w:color w:val="000000"/>
                <w:sz w:val="16"/>
                <w:szCs w:val="16"/>
                <w:lang w:val="es-MX" w:eastAsia="es-MX"/>
              </w:rPr>
              <w:t>11.52</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tcPr>
          <w:p w:rsidR="004B3011" w:rsidRPr="00FF58B5" w:rsidRDefault="004B3011" w:rsidP="0077062F">
            <w:pPr>
              <w:jc w:val="center"/>
              <w:rPr>
                <w:rFonts w:ascii="Arial" w:hAnsi="Arial" w:cs="Arial"/>
                <w:b/>
                <w:bCs/>
                <w:color w:val="000000"/>
                <w:sz w:val="16"/>
                <w:szCs w:val="16"/>
                <w:lang w:val="es-MX" w:eastAsia="es-MX"/>
              </w:rPr>
            </w:pPr>
            <w:r w:rsidRPr="004C65AD">
              <w:rPr>
                <w:rFonts w:ascii="Arial" w:hAnsi="Arial" w:cs="Arial"/>
                <w:b/>
                <w:bCs/>
                <w:color w:val="000000"/>
                <w:sz w:val="16"/>
                <w:szCs w:val="16"/>
                <w:lang w:val="es-MX" w:eastAsia="es-MX"/>
              </w:rPr>
              <w:t>b</w:t>
            </w:r>
            <w:r>
              <w:rPr>
                <w:rFonts w:ascii="Arial" w:hAnsi="Arial" w:cs="Arial"/>
                <w:b/>
                <w:bCs/>
                <w:color w:val="000000"/>
                <w:sz w:val="16"/>
                <w:szCs w:val="16"/>
                <w:lang w:val="es-MX" w:eastAsia="es-MX"/>
              </w:rPr>
              <w:t>.1</w:t>
            </w:r>
            <w:r w:rsidRPr="004C65AD">
              <w:rPr>
                <w:rFonts w:ascii="Arial" w:hAnsi="Arial" w:cs="Arial"/>
                <w:b/>
                <w:bCs/>
                <w:color w:val="000000"/>
                <w:sz w:val="16"/>
                <w:szCs w:val="16"/>
                <w:lang w:val="es-MX" w:eastAsia="es-MX"/>
              </w:rPr>
              <w:t>)</w:t>
            </w:r>
          </w:p>
        </w:tc>
        <w:tc>
          <w:tcPr>
            <w:tcW w:w="6993" w:type="dxa"/>
            <w:gridSpan w:val="6"/>
            <w:tcBorders>
              <w:top w:val="single" w:sz="8" w:space="0" w:color="auto"/>
              <w:left w:val="nil"/>
              <w:bottom w:val="single" w:sz="8" w:space="0" w:color="auto"/>
              <w:right w:val="single" w:sz="8" w:space="0" w:color="000000"/>
            </w:tcBorders>
            <w:shd w:val="clear" w:color="auto" w:fill="auto"/>
            <w:vAlign w:val="center"/>
          </w:tcPr>
          <w:p w:rsidR="004B3011" w:rsidRPr="00FF58B5" w:rsidRDefault="004B3011" w:rsidP="0077062F">
            <w:pPr>
              <w:jc w:val="both"/>
              <w:rPr>
                <w:rFonts w:ascii="Arial" w:hAnsi="Arial" w:cs="Arial"/>
                <w:b/>
                <w:bCs/>
                <w:sz w:val="16"/>
                <w:szCs w:val="16"/>
                <w:lang w:val="es-MX" w:eastAsia="es-MX"/>
              </w:rPr>
            </w:pPr>
            <w:r w:rsidRPr="004C65AD">
              <w:rPr>
                <w:rFonts w:ascii="Arial" w:hAnsi="Arial" w:cs="Arial"/>
                <w:b/>
                <w:bCs/>
                <w:sz w:val="16"/>
                <w:szCs w:val="16"/>
                <w:lang w:val="es-MX" w:eastAsia="es-MX"/>
              </w:rPr>
              <w:t xml:space="preserve">Capacidad de los recursos económicos.  </w:t>
            </w:r>
            <w:r w:rsidRPr="004C65AD">
              <w:rPr>
                <w:rFonts w:ascii="Arial" w:hAnsi="Arial" w:cs="Arial"/>
                <w:sz w:val="16"/>
                <w:szCs w:val="16"/>
                <w:lang w:val="es-MX" w:eastAsia="es-MX"/>
              </w:rPr>
              <w:t>Para evaluar este sub-rubro, El “Licitante” deberá presentar Copia de la última declaración fiscal anual y la última declaración fiscal provisional del Impuesto Sobre la Renta presentada ante la Secretaría de Hacienda y Crédito Público, con el sello digital que emite el SAT. Se a</w:t>
            </w:r>
            <w:r w:rsidR="00BF4CA6">
              <w:rPr>
                <w:rFonts w:ascii="Arial" w:hAnsi="Arial" w:cs="Arial"/>
                <w:sz w:val="16"/>
                <w:szCs w:val="16"/>
                <w:lang w:val="es-MX" w:eastAsia="es-MX"/>
              </w:rPr>
              <w:t>signará la puntuación mínima 5.00</w:t>
            </w:r>
            <w:r w:rsidRPr="004C65AD">
              <w:rPr>
                <w:rFonts w:ascii="Arial" w:hAnsi="Arial" w:cs="Arial"/>
                <w:sz w:val="16"/>
                <w:szCs w:val="16"/>
                <w:lang w:val="es-MX" w:eastAsia="es-MX"/>
              </w:rPr>
              <w:t xml:space="preserve"> a quien presente lo solicitado y máxima 1</w:t>
            </w:r>
            <w:r w:rsidR="00BF4CA6">
              <w:rPr>
                <w:rFonts w:ascii="Arial" w:hAnsi="Arial" w:cs="Arial"/>
                <w:sz w:val="16"/>
                <w:szCs w:val="16"/>
                <w:lang w:val="es-MX" w:eastAsia="es-MX"/>
              </w:rPr>
              <w:t>0</w:t>
            </w:r>
            <w:r w:rsidRPr="004C65AD">
              <w:rPr>
                <w:rFonts w:ascii="Arial" w:hAnsi="Arial" w:cs="Arial"/>
                <w:sz w:val="16"/>
                <w:szCs w:val="16"/>
                <w:lang w:val="es-MX" w:eastAsia="es-MX"/>
              </w:rPr>
              <w:t xml:space="preserve">.52 a quien presente la declaración fiscal anual de dos años </w:t>
            </w:r>
            <w:r w:rsidR="00BF4CA6">
              <w:rPr>
                <w:rFonts w:ascii="Arial" w:hAnsi="Arial" w:cs="Arial"/>
                <w:sz w:val="16"/>
                <w:szCs w:val="16"/>
                <w:lang w:val="es-MX" w:eastAsia="es-MX"/>
              </w:rPr>
              <w:t xml:space="preserve">inmediatos </w:t>
            </w:r>
            <w:r w:rsidRPr="004C65AD">
              <w:rPr>
                <w:rFonts w:ascii="Arial" w:hAnsi="Arial" w:cs="Arial"/>
                <w:sz w:val="16"/>
                <w:szCs w:val="16"/>
                <w:lang w:val="es-MX" w:eastAsia="es-MX"/>
              </w:rPr>
              <w:t>anteriores y la última declaración provisional del impuesto sobre la renta, presentadas ante la Secretaria de Hacienda y Crédito Público. Este sub-rubro tendrá un valor de mínimo 5.</w:t>
            </w:r>
            <w:r>
              <w:rPr>
                <w:rFonts w:ascii="Arial" w:hAnsi="Arial" w:cs="Arial"/>
                <w:sz w:val="16"/>
                <w:szCs w:val="16"/>
                <w:lang w:val="es-MX" w:eastAsia="es-MX"/>
              </w:rPr>
              <w:t>00 puntos y máximo 10</w:t>
            </w:r>
            <w:r w:rsidRPr="004C65AD">
              <w:rPr>
                <w:rFonts w:ascii="Arial" w:hAnsi="Arial" w:cs="Arial"/>
                <w:sz w:val="16"/>
                <w:szCs w:val="16"/>
                <w:lang w:val="es-MX" w:eastAsia="es-MX"/>
              </w:rPr>
              <w:t>.52 puntos.</w:t>
            </w:r>
          </w:p>
        </w:tc>
        <w:tc>
          <w:tcPr>
            <w:tcW w:w="851" w:type="dxa"/>
            <w:tcBorders>
              <w:top w:val="nil"/>
              <w:left w:val="nil"/>
              <w:bottom w:val="single" w:sz="8" w:space="0" w:color="auto"/>
              <w:right w:val="single" w:sz="8" w:space="0" w:color="auto"/>
            </w:tcBorders>
            <w:shd w:val="clear" w:color="auto" w:fill="auto"/>
            <w:vAlign w:val="center"/>
          </w:tcPr>
          <w:p w:rsidR="004B3011" w:rsidRPr="00FF58B5" w:rsidRDefault="004B3011" w:rsidP="0077062F">
            <w:pPr>
              <w:jc w:val="center"/>
              <w:rPr>
                <w:rFonts w:ascii="Arial" w:hAnsi="Arial" w:cs="Arial"/>
                <w:b/>
                <w:bCs/>
                <w:i/>
                <w:iCs/>
                <w:color w:val="000000"/>
                <w:sz w:val="16"/>
                <w:szCs w:val="16"/>
                <w:lang w:val="es-MX" w:eastAsia="es-MX"/>
              </w:rPr>
            </w:pPr>
            <w:r>
              <w:rPr>
                <w:rFonts w:ascii="Arial" w:hAnsi="Arial" w:cs="Arial"/>
                <w:b/>
                <w:bCs/>
                <w:i/>
                <w:iCs/>
                <w:color w:val="000000"/>
                <w:sz w:val="16"/>
                <w:szCs w:val="16"/>
                <w:lang w:val="es-MX" w:eastAsia="es-MX"/>
              </w:rPr>
              <w:t>5.00</w:t>
            </w:r>
          </w:p>
        </w:tc>
        <w:tc>
          <w:tcPr>
            <w:tcW w:w="775" w:type="dxa"/>
            <w:tcBorders>
              <w:top w:val="nil"/>
              <w:left w:val="nil"/>
              <w:bottom w:val="single" w:sz="8" w:space="0" w:color="auto"/>
              <w:right w:val="single" w:sz="8" w:space="0" w:color="auto"/>
            </w:tcBorders>
            <w:shd w:val="clear" w:color="auto" w:fill="auto"/>
            <w:vAlign w:val="center"/>
          </w:tcPr>
          <w:p w:rsidR="004B3011" w:rsidRPr="00FF58B5" w:rsidRDefault="004B3011" w:rsidP="0077062F">
            <w:pPr>
              <w:jc w:val="center"/>
              <w:rPr>
                <w:rFonts w:ascii="Arial" w:hAnsi="Arial" w:cs="Arial"/>
                <w:b/>
                <w:bCs/>
                <w:i/>
                <w:iCs/>
                <w:color w:val="000000"/>
                <w:sz w:val="16"/>
                <w:szCs w:val="16"/>
                <w:lang w:val="es-MX" w:eastAsia="es-MX"/>
              </w:rPr>
            </w:pPr>
            <w:r>
              <w:rPr>
                <w:rFonts w:ascii="Arial" w:hAnsi="Arial" w:cs="Arial"/>
                <w:b/>
                <w:bCs/>
                <w:i/>
                <w:iCs/>
                <w:color w:val="000000"/>
                <w:sz w:val="16"/>
                <w:szCs w:val="16"/>
                <w:lang w:val="es-MX" w:eastAsia="es-MX"/>
              </w:rPr>
              <w:t>10</w:t>
            </w:r>
            <w:r w:rsidRPr="004C65AD">
              <w:rPr>
                <w:rFonts w:ascii="Arial" w:hAnsi="Arial" w:cs="Arial"/>
                <w:b/>
                <w:bCs/>
                <w:i/>
                <w:iCs/>
                <w:color w:val="000000"/>
                <w:sz w:val="16"/>
                <w:szCs w:val="16"/>
                <w:lang w:val="es-MX" w:eastAsia="es-MX"/>
              </w:rPr>
              <w:t>.52</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tcPr>
          <w:p w:rsidR="004B3011" w:rsidRPr="00FF58B5" w:rsidRDefault="004B3011" w:rsidP="0077062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b.2)</w:t>
            </w:r>
          </w:p>
        </w:tc>
        <w:tc>
          <w:tcPr>
            <w:tcW w:w="6993" w:type="dxa"/>
            <w:gridSpan w:val="6"/>
            <w:tcBorders>
              <w:top w:val="single" w:sz="8" w:space="0" w:color="auto"/>
              <w:left w:val="nil"/>
              <w:bottom w:val="single" w:sz="8" w:space="0" w:color="auto"/>
              <w:right w:val="single" w:sz="8" w:space="0" w:color="000000"/>
            </w:tcBorders>
            <w:shd w:val="clear" w:color="auto" w:fill="auto"/>
            <w:vAlign w:val="center"/>
          </w:tcPr>
          <w:p w:rsidR="004B3011" w:rsidRDefault="004B3011" w:rsidP="0077062F">
            <w:pPr>
              <w:jc w:val="both"/>
              <w:rPr>
                <w:rFonts w:ascii="Arial" w:hAnsi="Arial" w:cs="Arial"/>
                <w:b/>
                <w:bCs/>
                <w:sz w:val="16"/>
                <w:szCs w:val="16"/>
                <w:lang w:val="es-MX" w:eastAsia="es-MX"/>
              </w:rPr>
            </w:pPr>
            <w:r w:rsidRPr="00FA619D">
              <w:rPr>
                <w:rFonts w:ascii="Arial" w:hAnsi="Arial" w:cs="Arial"/>
                <w:b/>
                <w:bCs/>
                <w:sz w:val="16"/>
                <w:szCs w:val="16"/>
                <w:lang w:val="es-MX" w:eastAsia="es-MX"/>
              </w:rPr>
              <w:t xml:space="preserve">Capacidad de </w:t>
            </w:r>
            <w:r>
              <w:rPr>
                <w:rFonts w:ascii="Arial" w:hAnsi="Arial" w:cs="Arial"/>
                <w:b/>
                <w:bCs/>
                <w:sz w:val="16"/>
                <w:szCs w:val="16"/>
                <w:lang w:val="es-MX" w:eastAsia="es-MX"/>
              </w:rPr>
              <w:t xml:space="preserve">equipamiento. </w:t>
            </w:r>
          </w:p>
          <w:p w:rsidR="004B3011" w:rsidRDefault="004B3011" w:rsidP="0077062F">
            <w:pPr>
              <w:jc w:val="both"/>
              <w:rPr>
                <w:rFonts w:ascii="Arial" w:hAnsi="Arial" w:cs="Arial"/>
                <w:bCs/>
                <w:sz w:val="16"/>
                <w:szCs w:val="16"/>
                <w:lang w:val="es-MX" w:eastAsia="es-MX"/>
              </w:rPr>
            </w:pPr>
            <w:r w:rsidRPr="001B1B91">
              <w:rPr>
                <w:rFonts w:ascii="Arial" w:hAnsi="Arial" w:cs="Arial"/>
                <w:bCs/>
                <w:sz w:val="16"/>
                <w:szCs w:val="16"/>
                <w:lang w:val="es-MX" w:eastAsia="es-MX"/>
              </w:rPr>
              <w:t>- S</w:t>
            </w:r>
            <w:r w:rsidRPr="00CB7B93">
              <w:rPr>
                <w:rFonts w:ascii="Arial" w:hAnsi="Arial" w:cs="Arial"/>
                <w:bCs/>
                <w:sz w:val="16"/>
                <w:szCs w:val="16"/>
                <w:lang w:val="es-MX" w:eastAsia="es-MX"/>
              </w:rPr>
              <w:t xml:space="preserve">i presenta manifiesto de que </w:t>
            </w:r>
            <w:r>
              <w:rPr>
                <w:rFonts w:ascii="Arial" w:hAnsi="Arial" w:cs="Arial"/>
                <w:bCs/>
                <w:sz w:val="16"/>
                <w:szCs w:val="16"/>
                <w:lang w:val="es-MX" w:eastAsia="es-MX"/>
              </w:rPr>
              <w:t>cuenta con los equipos</w:t>
            </w:r>
            <w:r w:rsidR="00450151">
              <w:rPr>
                <w:rFonts w:ascii="Arial" w:hAnsi="Arial" w:cs="Arial"/>
                <w:bCs/>
                <w:sz w:val="16"/>
                <w:szCs w:val="16"/>
                <w:lang w:val="es-MX" w:eastAsia="es-MX"/>
              </w:rPr>
              <w:t xml:space="preserve"> </w:t>
            </w:r>
            <w:r w:rsidRPr="00CB7B93">
              <w:rPr>
                <w:rFonts w:ascii="Arial" w:hAnsi="Arial" w:cs="Arial"/>
                <w:bCs/>
                <w:sz w:val="16"/>
                <w:szCs w:val="16"/>
                <w:lang w:val="es-MX" w:eastAsia="es-MX"/>
              </w:rPr>
              <w:t xml:space="preserve">requeridos </w:t>
            </w:r>
            <w:r w:rsidR="00450151">
              <w:rPr>
                <w:rFonts w:ascii="Arial" w:hAnsi="Arial" w:cs="Arial"/>
                <w:bCs/>
                <w:sz w:val="16"/>
                <w:szCs w:val="16"/>
                <w:lang w:val="es-MX" w:eastAsia="es-MX"/>
              </w:rPr>
              <w:t xml:space="preserve">con características </w:t>
            </w:r>
            <w:r w:rsidRPr="00CB7B93">
              <w:rPr>
                <w:rFonts w:ascii="Arial" w:hAnsi="Arial" w:cs="Arial"/>
                <w:bCs/>
                <w:sz w:val="16"/>
                <w:szCs w:val="16"/>
                <w:lang w:val="es-MX" w:eastAsia="es-MX"/>
              </w:rPr>
              <w:t xml:space="preserve">de acuerdo </w:t>
            </w:r>
            <w:r>
              <w:rPr>
                <w:rFonts w:ascii="Arial" w:hAnsi="Arial" w:cs="Arial"/>
                <w:bCs/>
                <w:sz w:val="16"/>
                <w:szCs w:val="16"/>
                <w:lang w:val="es-MX" w:eastAsia="es-MX"/>
              </w:rPr>
              <w:t>con el</w:t>
            </w:r>
            <w:r w:rsidRPr="00CB7B93">
              <w:rPr>
                <w:rFonts w:ascii="Arial" w:hAnsi="Arial" w:cs="Arial"/>
                <w:bCs/>
                <w:sz w:val="16"/>
                <w:szCs w:val="16"/>
                <w:lang w:val="es-MX" w:eastAsia="es-MX"/>
              </w:rPr>
              <w:t xml:space="preserve"> punto 7.</w:t>
            </w:r>
            <w:r>
              <w:rPr>
                <w:rFonts w:ascii="Arial" w:hAnsi="Arial" w:cs="Arial"/>
                <w:bCs/>
                <w:sz w:val="16"/>
                <w:szCs w:val="16"/>
                <w:lang w:val="es-MX" w:eastAsia="es-MX"/>
              </w:rPr>
              <w:t>1 de los presentes requisitos técnicos, se le otorgarán 0</w:t>
            </w:r>
            <w:r w:rsidRPr="00FB3FE7">
              <w:rPr>
                <w:rFonts w:ascii="Arial" w:hAnsi="Arial" w:cs="Arial"/>
                <w:b/>
                <w:bCs/>
                <w:sz w:val="16"/>
                <w:szCs w:val="16"/>
                <w:lang w:val="es-MX" w:eastAsia="es-MX"/>
              </w:rPr>
              <w:t>.76</w:t>
            </w:r>
            <w:r>
              <w:rPr>
                <w:rFonts w:ascii="Arial" w:hAnsi="Arial" w:cs="Arial"/>
                <w:bCs/>
                <w:sz w:val="16"/>
                <w:szCs w:val="16"/>
                <w:lang w:val="es-MX" w:eastAsia="es-MX"/>
              </w:rPr>
              <w:t xml:space="preserve"> puntos.</w:t>
            </w:r>
          </w:p>
          <w:p w:rsidR="004B3011" w:rsidRPr="00FF58B5" w:rsidRDefault="004B3011" w:rsidP="0077062F">
            <w:pPr>
              <w:jc w:val="both"/>
              <w:rPr>
                <w:rFonts w:ascii="Arial" w:hAnsi="Arial" w:cs="Arial"/>
                <w:b/>
                <w:bCs/>
                <w:sz w:val="16"/>
                <w:szCs w:val="16"/>
                <w:lang w:val="es-MX" w:eastAsia="es-MX"/>
              </w:rPr>
            </w:pPr>
            <w:r>
              <w:rPr>
                <w:rFonts w:ascii="Arial" w:hAnsi="Arial" w:cs="Arial"/>
                <w:bCs/>
                <w:sz w:val="16"/>
                <w:szCs w:val="16"/>
                <w:lang w:val="es-MX" w:eastAsia="es-MX"/>
              </w:rPr>
              <w:t xml:space="preserve">- Si presenta </w:t>
            </w:r>
            <w:r w:rsidRPr="00CB7B93">
              <w:rPr>
                <w:rFonts w:ascii="Arial" w:hAnsi="Arial" w:cs="Arial"/>
                <w:bCs/>
                <w:sz w:val="16"/>
                <w:szCs w:val="16"/>
                <w:lang w:val="es-MX" w:eastAsia="es-MX"/>
              </w:rPr>
              <w:t xml:space="preserve">manifiesto de que </w:t>
            </w:r>
            <w:r w:rsidRPr="00943D0D">
              <w:rPr>
                <w:rFonts w:ascii="Arial" w:hAnsi="Arial" w:cs="Arial"/>
                <w:bCs/>
                <w:sz w:val="16"/>
                <w:szCs w:val="16"/>
                <w:lang w:val="es-MX" w:eastAsia="es-MX"/>
              </w:rPr>
              <w:t>cuenta con los equipos</w:t>
            </w:r>
            <w:r>
              <w:rPr>
                <w:rFonts w:ascii="Arial" w:hAnsi="Arial" w:cs="Arial"/>
                <w:bCs/>
                <w:sz w:val="16"/>
                <w:szCs w:val="16"/>
                <w:lang w:val="es-MX" w:eastAsia="es-MX"/>
              </w:rPr>
              <w:t xml:space="preserve"> con características mayores a las especificadas en el</w:t>
            </w:r>
            <w:r w:rsidRPr="00943D0D">
              <w:rPr>
                <w:rFonts w:ascii="Arial" w:hAnsi="Arial" w:cs="Arial"/>
                <w:bCs/>
                <w:sz w:val="16"/>
                <w:szCs w:val="16"/>
                <w:lang w:val="es-MX" w:eastAsia="es-MX"/>
              </w:rPr>
              <w:t xml:space="preserve"> punto 7.1</w:t>
            </w:r>
            <w:r>
              <w:rPr>
                <w:rFonts w:ascii="Arial" w:hAnsi="Arial" w:cs="Arial"/>
                <w:bCs/>
                <w:sz w:val="16"/>
                <w:szCs w:val="16"/>
                <w:lang w:val="es-MX" w:eastAsia="es-MX"/>
              </w:rPr>
              <w:t xml:space="preserve"> se </w:t>
            </w:r>
            <w:r w:rsidRPr="00CB7B93">
              <w:rPr>
                <w:rFonts w:ascii="Arial" w:hAnsi="Arial" w:cs="Arial"/>
                <w:bCs/>
                <w:sz w:val="16"/>
                <w:szCs w:val="16"/>
                <w:lang w:val="es-MX" w:eastAsia="es-MX"/>
              </w:rPr>
              <w:t xml:space="preserve">le </w:t>
            </w:r>
            <w:r>
              <w:rPr>
                <w:rFonts w:ascii="Arial" w:hAnsi="Arial" w:cs="Arial"/>
                <w:bCs/>
                <w:sz w:val="16"/>
                <w:szCs w:val="16"/>
                <w:lang w:val="es-MX" w:eastAsia="es-MX"/>
              </w:rPr>
              <w:t>otorgará</w:t>
            </w:r>
            <w:r w:rsidRPr="00CB7B93">
              <w:rPr>
                <w:rFonts w:ascii="Arial" w:hAnsi="Arial" w:cs="Arial"/>
                <w:bCs/>
                <w:sz w:val="16"/>
                <w:szCs w:val="16"/>
                <w:lang w:val="es-MX" w:eastAsia="es-MX"/>
              </w:rPr>
              <w:t xml:space="preserve"> </w:t>
            </w:r>
            <w:r w:rsidRPr="00FB3FE7">
              <w:rPr>
                <w:rFonts w:ascii="Arial" w:hAnsi="Arial" w:cs="Arial"/>
                <w:b/>
                <w:bCs/>
                <w:sz w:val="16"/>
                <w:szCs w:val="16"/>
                <w:lang w:val="es-MX" w:eastAsia="es-MX"/>
              </w:rPr>
              <w:t>1</w:t>
            </w:r>
            <w:r>
              <w:rPr>
                <w:rFonts w:ascii="Arial" w:hAnsi="Arial" w:cs="Arial"/>
                <w:bCs/>
                <w:sz w:val="16"/>
                <w:szCs w:val="16"/>
                <w:lang w:val="es-MX" w:eastAsia="es-MX"/>
              </w:rPr>
              <w:t xml:space="preserve"> </w:t>
            </w:r>
            <w:r w:rsidRPr="00CB7B93">
              <w:rPr>
                <w:rFonts w:ascii="Arial" w:hAnsi="Arial" w:cs="Arial"/>
                <w:bCs/>
                <w:sz w:val="16"/>
                <w:szCs w:val="16"/>
                <w:lang w:val="es-MX" w:eastAsia="es-MX"/>
              </w:rPr>
              <w:t>punto</w:t>
            </w:r>
            <w:r>
              <w:rPr>
                <w:rFonts w:ascii="Arial" w:hAnsi="Arial" w:cs="Arial"/>
                <w:bCs/>
                <w:sz w:val="16"/>
                <w:szCs w:val="16"/>
                <w:lang w:val="es-MX" w:eastAsia="es-MX"/>
              </w:rPr>
              <w:t>.</w:t>
            </w:r>
          </w:p>
        </w:tc>
        <w:tc>
          <w:tcPr>
            <w:tcW w:w="851" w:type="dxa"/>
            <w:tcBorders>
              <w:top w:val="single" w:sz="8" w:space="0" w:color="auto"/>
              <w:left w:val="nil"/>
              <w:bottom w:val="single" w:sz="8" w:space="0" w:color="auto"/>
              <w:right w:val="single" w:sz="8" w:space="0" w:color="auto"/>
            </w:tcBorders>
            <w:shd w:val="clear" w:color="000000" w:fill="auto"/>
            <w:vAlign w:val="center"/>
          </w:tcPr>
          <w:p w:rsidR="004B3011" w:rsidRPr="00FF58B5" w:rsidRDefault="004B3011" w:rsidP="0077062F">
            <w:pPr>
              <w:jc w:val="center"/>
              <w:rPr>
                <w:rFonts w:ascii="Arial" w:hAnsi="Arial" w:cs="Arial"/>
                <w:b/>
                <w:bCs/>
                <w:i/>
                <w:iCs/>
                <w:color w:val="000000"/>
                <w:sz w:val="16"/>
                <w:szCs w:val="16"/>
                <w:lang w:val="es-MX" w:eastAsia="es-MX"/>
              </w:rPr>
            </w:pPr>
            <w:r>
              <w:rPr>
                <w:rFonts w:ascii="Arial" w:hAnsi="Arial" w:cs="Arial"/>
                <w:b/>
                <w:bCs/>
                <w:i/>
                <w:iCs/>
                <w:color w:val="000000"/>
                <w:sz w:val="16"/>
                <w:szCs w:val="16"/>
                <w:lang w:val="es-MX" w:eastAsia="es-MX"/>
              </w:rPr>
              <w:t>0.76</w:t>
            </w:r>
          </w:p>
        </w:tc>
        <w:tc>
          <w:tcPr>
            <w:tcW w:w="775" w:type="dxa"/>
            <w:tcBorders>
              <w:top w:val="single" w:sz="8" w:space="0" w:color="auto"/>
              <w:left w:val="nil"/>
              <w:bottom w:val="single" w:sz="8" w:space="0" w:color="auto"/>
              <w:right w:val="single" w:sz="8" w:space="0" w:color="auto"/>
            </w:tcBorders>
            <w:shd w:val="clear" w:color="000000" w:fill="auto"/>
            <w:vAlign w:val="center"/>
          </w:tcPr>
          <w:p w:rsidR="004B3011" w:rsidRPr="00FF58B5" w:rsidRDefault="004B3011" w:rsidP="0077062F">
            <w:pPr>
              <w:jc w:val="center"/>
              <w:rPr>
                <w:rFonts w:ascii="Arial" w:hAnsi="Arial" w:cs="Arial"/>
                <w:b/>
                <w:bCs/>
                <w:i/>
                <w:iCs/>
                <w:color w:val="000000"/>
                <w:sz w:val="16"/>
                <w:szCs w:val="16"/>
                <w:lang w:val="es-MX" w:eastAsia="es-MX"/>
              </w:rPr>
            </w:pPr>
            <w:r>
              <w:rPr>
                <w:rFonts w:ascii="Arial" w:hAnsi="Arial" w:cs="Arial"/>
                <w:b/>
                <w:bCs/>
                <w:i/>
                <w:iCs/>
                <w:color w:val="000000"/>
                <w:sz w:val="16"/>
                <w:szCs w:val="16"/>
                <w:lang w:val="es-MX" w:eastAsia="es-MX"/>
              </w:rPr>
              <w:t>1.0</w:t>
            </w:r>
          </w:p>
        </w:tc>
      </w:tr>
      <w:tr w:rsidR="004B3011" w:rsidRPr="00FF58B5" w:rsidTr="0077062F">
        <w:trPr>
          <w:trHeight w:val="20"/>
          <w:jc w:val="center"/>
        </w:trPr>
        <w:tc>
          <w:tcPr>
            <w:tcW w:w="1277" w:type="dxa"/>
            <w:tcBorders>
              <w:top w:val="nil"/>
              <w:left w:val="single" w:sz="8" w:space="0" w:color="auto"/>
              <w:bottom w:val="single" w:sz="4"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c)</w:t>
            </w:r>
          </w:p>
        </w:tc>
        <w:tc>
          <w:tcPr>
            <w:tcW w:w="6993" w:type="dxa"/>
            <w:gridSpan w:val="6"/>
            <w:tcBorders>
              <w:top w:val="single" w:sz="8" w:space="0" w:color="auto"/>
              <w:left w:val="nil"/>
              <w:bottom w:val="single" w:sz="8" w:space="0" w:color="auto"/>
              <w:right w:val="single" w:sz="8" w:space="0" w:color="000000"/>
            </w:tcBorders>
            <w:shd w:val="clear" w:color="auto" w:fill="auto"/>
            <w:vAlign w:val="center"/>
            <w:hideMark/>
          </w:tcPr>
          <w:p w:rsidR="004B3011" w:rsidRPr="00FF58B5" w:rsidRDefault="004B3011" w:rsidP="0077062F">
            <w:pPr>
              <w:jc w:val="both"/>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 xml:space="preserve">Participación de discapacitados. </w:t>
            </w:r>
            <w:r w:rsidRPr="00FF58B5">
              <w:rPr>
                <w:rFonts w:ascii="Arial" w:hAnsi="Arial" w:cs="Arial"/>
                <w:bCs/>
                <w:color w:val="000000"/>
                <w:sz w:val="16"/>
                <w:szCs w:val="16"/>
                <w:lang w:val="es-MX" w:eastAsia="es-MX"/>
              </w:rPr>
              <w:t>S</w:t>
            </w:r>
            <w:r w:rsidRPr="00FF58B5">
              <w:rPr>
                <w:rFonts w:ascii="Arial" w:hAnsi="Arial" w:cs="Arial"/>
                <w:color w:val="000000"/>
                <w:sz w:val="16"/>
                <w:szCs w:val="16"/>
                <w:lang w:val="es-MX" w:eastAsia="es-MX"/>
              </w:rPr>
              <w:t>e requiere un mínimo de 5% cuando menos de la totalidad de su planta de empleados, cuya antigüedad no sea inferior a seis meses, misma que se comprobará con el aviso de alta al régimen obligatorio del Instituto Mexicano del Seguro Social. (Art. 14 de la Ley de Adquisiciones Arrendamientos y Servicios del Sector Público). -Si presenta un mínimo de 5% de la totalidad de su planta de empleado</w:t>
            </w:r>
            <w:r w:rsidRPr="00FF58B5">
              <w:rPr>
                <w:rFonts w:ascii="Arial" w:hAnsi="Arial" w:cs="Arial"/>
                <w:sz w:val="16"/>
                <w:szCs w:val="16"/>
                <w:lang w:val="es-MX" w:eastAsia="es-MX"/>
              </w:rPr>
              <w:t>s.-0.24</w:t>
            </w:r>
            <w:r w:rsidRPr="00FF58B5">
              <w:rPr>
                <w:rFonts w:ascii="Arial" w:hAnsi="Arial" w:cs="Arial"/>
                <w:color w:val="000000"/>
                <w:sz w:val="16"/>
                <w:szCs w:val="16"/>
                <w:lang w:val="es-MX" w:eastAsia="es-MX"/>
              </w:rPr>
              <w:t xml:space="preserve"> puntos.  -Si presenta más del 5% de la totalida</w:t>
            </w:r>
            <w:r>
              <w:rPr>
                <w:rFonts w:ascii="Arial" w:hAnsi="Arial" w:cs="Arial"/>
                <w:color w:val="000000"/>
                <w:sz w:val="16"/>
                <w:szCs w:val="16"/>
                <w:lang w:val="es-MX" w:eastAsia="es-MX"/>
              </w:rPr>
              <w:t>d de su planta de empleados.-0.30</w:t>
            </w:r>
            <w:r w:rsidRPr="00FF58B5">
              <w:rPr>
                <w:rFonts w:ascii="Arial" w:hAnsi="Arial" w:cs="Arial"/>
                <w:sz w:val="16"/>
                <w:szCs w:val="16"/>
                <w:lang w:val="es-MX" w:eastAsia="es-MX"/>
              </w:rPr>
              <w:t xml:space="preserve"> puntos. En caso de presentar manifiesto que no cuenta con dicho personal el puntaje será 0.</w:t>
            </w:r>
          </w:p>
        </w:tc>
        <w:tc>
          <w:tcPr>
            <w:tcW w:w="851" w:type="dxa"/>
            <w:tcBorders>
              <w:top w:val="nil"/>
              <w:left w:val="nil"/>
              <w:bottom w:val="single" w:sz="8" w:space="0" w:color="auto"/>
              <w:right w:val="single" w:sz="8" w:space="0" w:color="auto"/>
            </w:tcBorders>
            <w:shd w:val="clear" w:color="000000" w:fill="EBF1DE"/>
            <w:vAlign w:val="center"/>
            <w:hideMark/>
          </w:tcPr>
          <w:p w:rsidR="004B3011" w:rsidRPr="00FF58B5" w:rsidRDefault="004B3011" w:rsidP="0077062F">
            <w:pPr>
              <w:jc w:val="center"/>
              <w:rPr>
                <w:rFonts w:ascii="Arial" w:hAnsi="Arial" w:cs="Arial"/>
                <w:b/>
                <w:bCs/>
                <w:i/>
                <w:iCs/>
                <w:color w:val="000000"/>
                <w:sz w:val="16"/>
                <w:szCs w:val="16"/>
                <w:lang w:val="es-MX" w:eastAsia="es-MX"/>
              </w:rPr>
            </w:pPr>
            <w:r>
              <w:rPr>
                <w:rFonts w:ascii="Arial" w:hAnsi="Arial" w:cs="Arial"/>
                <w:b/>
                <w:bCs/>
                <w:i/>
                <w:iCs/>
                <w:color w:val="000000"/>
                <w:sz w:val="16"/>
                <w:szCs w:val="16"/>
                <w:lang w:val="es-MX" w:eastAsia="es-MX"/>
              </w:rPr>
              <w:t>0.24</w:t>
            </w:r>
          </w:p>
        </w:tc>
        <w:tc>
          <w:tcPr>
            <w:tcW w:w="775" w:type="dxa"/>
            <w:tcBorders>
              <w:top w:val="nil"/>
              <w:left w:val="nil"/>
              <w:bottom w:val="single" w:sz="8" w:space="0" w:color="auto"/>
              <w:right w:val="single" w:sz="8" w:space="0" w:color="auto"/>
            </w:tcBorders>
            <w:shd w:val="clear" w:color="000000" w:fill="EBF1DE"/>
            <w:vAlign w:val="center"/>
            <w:hideMark/>
          </w:tcPr>
          <w:p w:rsidR="004B3011" w:rsidRPr="00FF58B5" w:rsidRDefault="004B3011" w:rsidP="0077062F">
            <w:pPr>
              <w:jc w:val="center"/>
              <w:rPr>
                <w:rFonts w:ascii="Arial" w:hAnsi="Arial" w:cs="Arial"/>
                <w:b/>
                <w:bCs/>
                <w:i/>
                <w:iCs/>
                <w:color w:val="000000"/>
                <w:sz w:val="16"/>
                <w:szCs w:val="16"/>
                <w:lang w:val="es-MX" w:eastAsia="es-MX"/>
              </w:rPr>
            </w:pPr>
            <w:r w:rsidRPr="00FF58B5">
              <w:rPr>
                <w:rFonts w:ascii="Arial" w:hAnsi="Arial" w:cs="Arial"/>
                <w:b/>
                <w:bCs/>
                <w:i/>
                <w:iCs/>
                <w:color w:val="000000"/>
                <w:sz w:val="16"/>
                <w:szCs w:val="16"/>
                <w:lang w:val="es-MX" w:eastAsia="es-MX"/>
              </w:rPr>
              <w:t>0.</w:t>
            </w:r>
            <w:r>
              <w:rPr>
                <w:rFonts w:ascii="Arial" w:hAnsi="Arial" w:cs="Arial"/>
                <w:b/>
                <w:bCs/>
                <w:i/>
                <w:iCs/>
                <w:color w:val="000000"/>
                <w:sz w:val="16"/>
                <w:szCs w:val="16"/>
                <w:lang w:val="es-MX" w:eastAsia="es-MX"/>
              </w:rPr>
              <w:t>30</w:t>
            </w:r>
          </w:p>
        </w:tc>
      </w:tr>
      <w:tr w:rsidR="004B3011" w:rsidRPr="00FF58B5" w:rsidTr="0077062F">
        <w:trPr>
          <w:trHeight w:val="20"/>
          <w:jc w:val="center"/>
        </w:trPr>
        <w:tc>
          <w:tcPr>
            <w:tcW w:w="1277" w:type="dxa"/>
            <w:tcBorders>
              <w:top w:val="single" w:sz="4" w:space="0" w:color="auto"/>
              <w:left w:val="single" w:sz="8" w:space="0" w:color="auto"/>
              <w:bottom w:val="nil"/>
              <w:right w:val="single" w:sz="8" w:space="0" w:color="auto"/>
            </w:tcBorders>
            <w:shd w:val="clear" w:color="auto" w:fill="auto"/>
            <w:vAlign w:val="center"/>
          </w:tcPr>
          <w:p w:rsidR="004B3011" w:rsidRPr="00FF58B5" w:rsidRDefault="004B3011" w:rsidP="0077062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d)</w:t>
            </w:r>
          </w:p>
        </w:tc>
        <w:tc>
          <w:tcPr>
            <w:tcW w:w="6993" w:type="dxa"/>
            <w:gridSpan w:val="6"/>
            <w:tcBorders>
              <w:top w:val="single" w:sz="8" w:space="0" w:color="auto"/>
              <w:left w:val="nil"/>
              <w:bottom w:val="single" w:sz="8" w:space="0" w:color="auto"/>
              <w:right w:val="single" w:sz="8" w:space="0" w:color="000000"/>
            </w:tcBorders>
            <w:shd w:val="clear" w:color="auto" w:fill="auto"/>
            <w:vAlign w:val="center"/>
          </w:tcPr>
          <w:p w:rsidR="004B3011" w:rsidRPr="000F125E" w:rsidRDefault="004B3011" w:rsidP="0077062F">
            <w:pPr>
              <w:jc w:val="both"/>
              <w:rPr>
                <w:rFonts w:ascii="Arial" w:hAnsi="Arial" w:cs="Arial"/>
                <w:bCs/>
                <w:color w:val="000000"/>
                <w:sz w:val="16"/>
                <w:szCs w:val="16"/>
                <w:lang w:val="es-MX" w:eastAsia="es-MX"/>
              </w:rPr>
            </w:pPr>
            <w:r w:rsidRPr="00270E7E">
              <w:rPr>
                <w:rFonts w:ascii="Arial" w:hAnsi="Arial" w:cs="Arial"/>
                <w:b/>
                <w:bCs/>
                <w:color w:val="000000"/>
                <w:sz w:val="16"/>
                <w:szCs w:val="16"/>
                <w:lang w:val="es-MX" w:eastAsia="es-MX"/>
              </w:rPr>
              <w:t>Prácticas de igualdad de género</w:t>
            </w:r>
            <w:r w:rsidR="00BF4CA6">
              <w:rPr>
                <w:rFonts w:ascii="Arial" w:hAnsi="Arial" w:cs="Arial"/>
                <w:bCs/>
                <w:color w:val="000000"/>
                <w:sz w:val="16"/>
                <w:szCs w:val="16"/>
                <w:lang w:val="es-MX" w:eastAsia="es-MX"/>
              </w:rPr>
              <w:t>. Se otorgará 0.</w:t>
            </w:r>
            <w:r w:rsidRPr="000F125E">
              <w:rPr>
                <w:rFonts w:ascii="Arial" w:hAnsi="Arial" w:cs="Arial"/>
                <w:bCs/>
                <w:color w:val="000000"/>
                <w:sz w:val="16"/>
                <w:szCs w:val="16"/>
                <w:lang w:val="es-MX" w:eastAsia="es-MX"/>
              </w:rPr>
              <w:t>18 a quien acredite con documento haber aplicado políticas y prácticas de igualdad de género, conforme a la certificación correspondiente (Norma Mexicana NMX-R-025-SCFI-2015 en Igualdad laboral y No Discriminación) emitida por las autoridades y organismos facultados para tal efecto (STPS, INMUJERES y CONAPRED). En caso de presentar documento, se o</w:t>
            </w:r>
            <w:r>
              <w:rPr>
                <w:rFonts w:ascii="Arial" w:hAnsi="Arial" w:cs="Arial"/>
                <w:bCs/>
                <w:color w:val="000000"/>
                <w:sz w:val="16"/>
                <w:szCs w:val="16"/>
                <w:lang w:val="es-MX" w:eastAsia="es-MX"/>
              </w:rPr>
              <w:t>torgará el puntaje máximo de 0.18</w:t>
            </w:r>
            <w:r w:rsidRPr="000F125E">
              <w:rPr>
                <w:rFonts w:ascii="Arial" w:hAnsi="Arial" w:cs="Arial"/>
                <w:bCs/>
                <w:color w:val="000000"/>
                <w:sz w:val="16"/>
                <w:szCs w:val="16"/>
                <w:lang w:val="es-MX" w:eastAsia="es-MX"/>
              </w:rPr>
              <w:t>, de lo contrario, no se otorgará puntaje. (Art. 14 de la Ley de Adquisiciones Arrendamientos y Servicios del Sector Público).</w:t>
            </w:r>
          </w:p>
        </w:tc>
        <w:tc>
          <w:tcPr>
            <w:tcW w:w="851" w:type="dxa"/>
            <w:tcBorders>
              <w:top w:val="nil"/>
              <w:left w:val="nil"/>
              <w:bottom w:val="single" w:sz="8" w:space="0" w:color="auto"/>
              <w:right w:val="single" w:sz="8" w:space="0" w:color="auto"/>
            </w:tcBorders>
            <w:shd w:val="clear" w:color="000000" w:fill="EBF1DE"/>
            <w:vAlign w:val="center"/>
          </w:tcPr>
          <w:p w:rsidR="004B3011" w:rsidRPr="00FF58B5" w:rsidRDefault="004B3011" w:rsidP="0077062F">
            <w:pPr>
              <w:jc w:val="center"/>
              <w:rPr>
                <w:rFonts w:ascii="Arial" w:hAnsi="Arial" w:cs="Arial"/>
                <w:b/>
                <w:bCs/>
                <w:i/>
                <w:iCs/>
                <w:color w:val="000000"/>
                <w:sz w:val="16"/>
                <w:szCs w:val="16"/>
                <w:lang w:val="es-MX" w:eastAsia="es-MX"/>
              </w:rPr>
            </w:pPr>
            <w:r>
              <w:rPr>
                <w:rFonts w:ascii="Arial" w:hAnsi="Arial" w:cs="Arial"/>
                <w:b/>
                <w:bCs/>
                <w:i/>
                <w:iCs/>
                <w:color w:val="000000"/>
                <w:sz w:val="16"/>
                <w:szCs w:val="16"/>
                <w:lang w:val="es-MX" w:eastAsia="es-MX"/>
              </w:rPr>
              <w:t>0</w:t>
            </w:r>
          </w:p>
        </w:tc>
        <w:tc>
          <w:tcPr>
            <w:tcW w:w="775" w:type="dxa"/>
            <w:tcBorders>
              <w:top w:val="nil"/>
              <w:left w:val="nil"/>
              <w:bottom w:val="single" w:sz="8" w:space="0" w:color="auto"/>
              <w:right w:val="single" w:sz="8" w:space="0" w:color="auto"/>
            </w:tcBorders>
            <w:shd w:val="clear" w:color="000000" w:fill="EBF1DE"/>
            <w:vAlign w:val="center"/>
          </w:tcPr>
          <w:p w:rsidR="004B3011" w:rsidRPr="00FF58B5" w:rsidRDefault="004B3011" w:rsidP="0077062F">
            <w:pPr>
              <w:jc w:val="center"/>
              <w:rPr>
                <w:rFonts w:ascii="Arial" w:hAnsi="Arial" w:cs="Arial"/>
                <w:b/>
                <w:bCs/>
                <w:i/>
                <w:iCs/>
                <w:color w:val="000000"/>
                <w:sz w:val="16"/>
                <w:szCs w:val="16"/>
                <w:lang w:val="es-MX" w:eastAsia="es-MX"/>
              </w:rPr>
            </w:pPr>
            <w:r>
              <w:rPr>
                <w:rFonts w:ascii="Arial" w:hAnsi="Arial" w:cs="Arial"/>
                <w:b/>
                <w:bCs/>
                <w:i/>
                <w:iCs/>
                <w:color w:val="000000"/>
                <w:sz w:val="16"/>
                <w:szCs w:val="16"/>
                <w:lang w:val="es-MX" w:eastAsia="es-MX"/>
              </w:rPr>
              <w:t>0.18</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II</w:t>
            </w:r>
          </w:p>
        </w:tc>
        <w:tc>
          <w:tcPr>
            <w:tcW w:w="6993" w:type="dxa"/>
            <w:gridSpan w:val="6"/>
            <w:tcBorders>
              <w:top w:val="single" w:sz="8" w:space="0" w:color="auto"/>
              <w:left w:val="nil"/>
              <w:bottom w:val="single" w:sz="8" w:space="0" w:color="auto"/>
              <w:right w:val="single" w:sz="8" w:space="0" w:color="000000"/>
            </w:tcBorders>
            <w:shd w:val="clear" w:color="000000" w:fill="B8CCE4"/>
            <w:vAlign w:val="center"/>
            <w:hideMark/>
          </w:tcPr>
          <w:p w:rsidR="004B3011" w:rsidRPr="00FF58B5" w:rsidRDefault="004B3011" w:rsidP="0077062F">
            <w:pPr>
              <w:jc w:val="both"/>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Experiencia y especialidad del licitante.</w:t>
            </w:r>
            <w:r w:rsidRPr="00FF58B5">
              <w:rPr>
                <w:rFonts w:ascii="Arial" w:hAnsi="Arial" w:cs="Arial"/>
                <w:color w:val="000000"/>
                <w:sz w:val="16"/>
                <w:szCs w:val="16"/>
                <w:lang w:val="es-MX" w:eastAsia="es-MX"/>
              </w:rPr>
              <w:t xml:space="preserve"> Este rubro tendrá un rango de mínimo 12 puntos y máximo 18 puntos de acuerdo a los siguientes sub-rubros:</w:t>
            </w:r>
          </w:p>
        </w:tc>
        <w:tc>
          <w:tcPr>
            <w:tcW w:w="851" w:type="dxa"/>
            <w:tcBorders>
              <w:top w:val="nil"/>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12</w:t>
            </w:r>
          </w:p>
        </w:tc>
        <w:tc>
          <w:tcPr>
            <w:tcW w:w="775" w:type="dxa"/>
            <w:tcBorders>
              <w:top w:val="nil"/>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18</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a)</w:t>
            </w:r>
          </w:p>
        </w:tc>
        <w:tc>
          <w:tcPr>
            <w:tcW w:w="6993" w:type="dxa"/>
            <w:gridSpan w:val="6"/>
            <w:tcBorders>
              <w:top w:val="single" w:sz="8" w:space="0" w:color="auto"/>
              <w:left w:val="nil"/>
              <w:bottom w:val="single" w:sz="8" w:space="0" w:color="auto"/>
              <w:right w:val="single" w:sz="8" w:space="0" w:color="000000"/>
            </w:tcBorders>
            <w:shd w:val="clear" w:color="auto" w:fill="auto"/>
            <w:vAlign w:val="center"/>
            <w:hideMark/>
          </w:tcPr>
          <w:p w:rsidR="004B3011" w:rsidRPr="00FF58B5" w:rsidRDefault="004B3011" w:rsidP="00450151">
            <w:pPr>
              <w:jc w:val="both"/>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Experiencia:</w:t>
            </w:r>
            <w:r w:rsidRPr="00FF58B5">
              <w:rPr>
                <w:rFonts w:ascii="Arial" w:hAnsi="Arial" w:cs="Arial"/>
                <w:color w:val="000000"/>
                <w:sz w:val="16"/>
                <w:szCs w:val="16"/>
                <w:lang w:val="es-MX" w:eastAsia="es-MX"/>
              </w:rPr>
              <w:t xml:space="preserve"> </w:t>
            </w:r>
            <w:r w:rsidRPr="00FF58B5">
              <w:rPr>
                <w:rFonts w:ascii="Arial" w:hAnsi="Arial" w:cs="Arial"/>
                <w:bCs/>
                <w:color w:val="000000"/>
                <w:sz w:val="16"/>
                <w:szCs w:val="16"/>
                <w:lang w:val="es-MX" w:eastAsia="es-MX"/>
              </w:rPr>
              <w:t>mayor tiempo prestando</w:t>
            </w:r>
            <w:r w:rsidRPr="00FF58B5">
              <w:rPr>
                <w:rFonts w:ascii="Arial" w:hAnsi="Arial" w:cs="Arial"/>
                <w:color w:val="000000"/>
                <w:sz w:val="16"/>
                <w:szCs w:val="16"/>
                <w:lang w:val="es-MX" w:eastAsia="es-MX"/>
              </w:rPr>
              <w:t xml:space="preserve"> servicios iguales o similares a los requeridos en los presentes </w:t>
            </w:r>
            <w:r>
              <w:rPr>
                <w:rFonts w:ascii="Arial" w:hAnsi="Arial" w:cs="Arial"/>
                <w:color w:val="000000"/>
                <w:sz w:val="16"/>
                <w:szCs w:val="16"/>
                <w:lang w:val="es-MX" w:eastAsia="es-MX"/>
              </w:rPr>
              <w:t>requisitos técnicos</w:t>
            </w:r>
            <w:r w:rsidRPr="00FF58B5">
              <w:rPr>
                <w:rFonts w:ascii="Arial" w:hAnsi="Arial" w:cs="Arial"/>
                <w:color w:val="000000"/>
                <w:sz w:val="16"/>
                <w:szCs w:val="16"/>
                <w:lang w:val="es-MX" w:eastAsia="es-MX"/>
              </w:rPr>
              <w:t xml:space="preserve">. Para evaluar este sub-rubro, El “licitante” </w:t>
            </w:r>
            <w:r w:rsidRPr="00FF58B5">
              <w:rPr>
                <w:rFonts w:ascii="Arial" w:hAnsi="Arial" w:cs="Arial"/>
                <w:bCs/>
                <w:color w:val="000000"/>
                <w:sz w:val="16"/>
                <w:szCs w:val="16"/>
                <w:lang w:val="es-MX" w:eastAsia="es-MX"/>
              </w:rPr>
              <w:t xml:space="preserve">deberá presentar copia de contratos o documentos contractuales tales como: orden de inicio de servicio, carta de asignación de servicios debidamente firmada por persona facultada </w:t>
            </w:r>
            <w:r w:rsidRPr="00FF58B5">
              <w:rPr>
                <w:rFonts w:ascii="Arial" w:hAnsi="Arial" w:cs="Arial"/>
                <w:color w:val="000000"/>
                <w:sz w:val="16"/>
                <w:szCs w:val="16"/>
                <w:lang w:val="es-MX" w:eastAsia="es-MX"/>
              </w:rPr>
              <w:t xml:space="preserve">de </w:t>
            </w:r>
            <w:r w:rsidRPr="00FF58B5">
              <w:rPr>
                <w:rFonts w:ascii="Arial" w:hAnsi="Arial" w:cs="Arial"/>
                <w:bCs/>
                <w:color w:val="000000"/>
                <w:sz w:val="16"/>
                <w:szCs w:val="16"/>
                <w:lang w:val="es-MX" w:eastAsia="es-MX"/>
              </w:rPr>
              <w:t>servicios iguales</w:t>
            </w:r>
            <w:r w:rsidRPr="00FF58B5">
              <w:rPr>
                <w:rFonts w:ascii="Arial" w:hAnsi="Arial" w:cs="Arial"/>
                <w:color w:val="000000"/>
                <w:sz w:val="16"/>
                <w:szCs w:val="16"/>
                <w:lang w:val="es-MX" w:eastAsia="es-MX"/>
              </w:rPr>
              <w:t xml:space="preserve"> </w:t>
            </w:r>
            <w:r w:rsidRPr="00FF58B5">
              <w:rPr>
                <w:rFonts w:ascii="Arial" w:hAnsi="Arial" w:cs="Arial"/>
                <w:bCs/>
                <w:color w:val="000000"/>
                <w:sz w:val="16"/>
                <w:szCs w:val="16"/>
                <w:lang w:val="es-MX" w:eastAsia="es-MX"/>
              </w:rPr>
              <w:t>o similares</w:t>
            </w:r>
            <w:r w:rsidRPr="00FF58B5">
              <w:rPr>
                <w:rFonts w:ascii="Arial" w:hAnsi="Arial" w:cs="Arial"/>
                <w:color w:val="000000"/>
                <w:sz w:val="16"/>
                <w:szCs w:val="16"/>
                <w:lang w:val="es-MX" w:eastAsia="es-MX"/>
              </w:rPr>
              <w:t xml:space="preserve"> a los requeridos en los presentes </w:t>
            </w:r>
            <w:r>
              <w:rPr>
                <w:rFonts w:ascii="Arial" w:hAnsi="Arial" w:cs="Arial"/>
                <w:color w:val="000000"/>
                <w:sz w:val="16"/>
                <w:szCs w:val="16"/>
                <w:lang w:val="es-MX" w:eastAsia="es-MX"/>
              </w:rPr>
              <w:t>requisitos técnicos</w:t>
            </w:r>
            <w:r w:rsidRPr="00FF58B5">
              <w:rPr>
                <w:rFonts w:ascii="Arial" w:hAnsi="Arial" w:cs="Arial"/>
                <w:color w:val="000000"/>
                <w:sz w:val="16"/>
                <w:szCs w:val="16"/>
                <w:lang w:val="es-MX" w:eastAsia="es-MX"/>
              </w:rPr>
              <w:t xml:space="preserve">, con entidades, dependencias de la Administración Pública Federal, así como con empresas de la iniciativa privada. Se evaluará </w:t>
            </w:r>
            <w:r w:rsidRPr="00FF58B5">
              <w:rPr>
                <w:rFonts w:ascii="Arial" w:hAnsi="Arial" w:cs="Arial"/>
                <w:bCs/>
                <w:color w:val="000000"/>
                <w:sz w:val="16"/>
                <w:szCs w:val="16"/>
                <w:lang w:val="es-MX" w:eastAsia="es-MX"/>
              </w:rPr>
              <w:t>el tiempo</w:t>
            </w:r>
            <w:r w:rsidRPr="00FF58B5">
              <w:rPr>
                <w:rFonts w:ascii="Arial" w:hAnsi="Arial" w:cs="Arial"/>
                <w:color w:val="000000"/>
                <w:sz w:val="16"/>
                <w:szCs w:val="16"/>
                <w:lang w:val="es-MX" w:eastAsia="es-MX"/>
              </w:rPr>
              <w:t xml:space="preserve"> </w:t>
            </w:r>
            <w:r w:rsidRPr="00FF58B5">
              <w:rPr>
                <w:rFonts w:ascii="Arial" w:hAnsi="Arial" w:cs="Arial"/>
                <w:bCs/>
                <w:color w:val="000000"/>
                <w:sz w:val="16"/>
                <w:szCs w:val="16"/>
                <w:lang w:val="es-MX" w:eastAsia="es-MX"/>
              </w:rPr>
              <w:t>prestando</w:t>
            </w:r>
            <w:r w:rsidR="00450151">
              <w:rPr>
                <w:rFonts w:ascii="Arial" w:hAnsi="Arial" w:cs="Arial"/>
                <w:bCs/>
                <w:color w:val="000000"/>
                <w:sz w:val="16"/>
                <w:szCs w:val="16"/>
                <w:lang w:val="es-MX" w:eastAsia="es-MX"/>
              </w:rPr>
              <w:t xml:space="preserve"> contabilizado por mes, de </w:t>
            </w:r>
            <w:r w:rsidRPr="00FF58B5">
              <w:rPr>
                <w:rFonts w:ascii="Arial" w:hAnsi="Arial" w:cs="Arial"/>
                <w:bCs/>
                <w:color w:val="000000"/>
                <w:sz w:val="16"/>
                <w:szCs w:val="16"/>
                <w:lang w:val="es-MX" w:eastAsia="es-MX"/>
              </w:rPr>
              <w:t xml:space="preserve">servicios iguales o similares </w:t>
            </w:r>
            <w:r w:rsidRPr="00FF58B5">
              <w:rPr>
                <w:rFonts w:ascii="Arial" w:hAnsi="Arial" w:cs="Arial"/>
                <w:color w:val="000000"/>
                <w:sz w:val="16"/>
                <w:szCs w:val="16"/>
                <w:lang w:val="es-MX" w:eastAsia="es-MX"/>
              </w:rPr>
              <w:t>a los requeridos que presenten, conforme a lo siguiente:</w:t>
            </w:r>
          </w:p>
        </w:tc>
        <w:tc>
          <w:tcPr>
            <w:tcW w:w="851"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 </w:t>
            </w:r>
          </w:p>
        </w:tc>
        <w:tc>
          <w:tcPr>
            <w:tcW w:w="775"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 </w:t>
            </w:r>
          </w:p>
        </w:tc>
      </w:tr>
      <w:tr w:rsidR="004B3011" w:rsidRPr="00FF58B5" w:rsidTr="0077062F">
        <w:trPr>
          <w:trHeight w:val="20"/>
          <w:jc w:val="center"/>
        </w:trPr>
        <w:tc>
          <w:tcPr>
            <w:tcW w:w="1277" w:type="dxa"/>
            <w:tcBorders>
              <w:top w:val="nil"/>
              <w:left w:val="single" w:sz="8" w:space="0" w:color="auto"/>
              <w:bottom w:val="nil"/>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w:t>
            </w:r>
          </w:p>
        </w:tc>
        <w:tc>
          <w:tcPr>
            <w:tcW w:w="1607" w:type="dxa"/>
            <w:gridSpan w:val="2"/>
            <w:tcBorders>
              <w:top w:val="nil"/>
              <w:left w:val="nil"/>
              <w:bottom w:val="nil"/>
              <w:right w:val="single" w:sz="8" w:space="0" w:color="auto"/>
            </w:tcBorders>
            <w:shd w:val="clear" w:color="auto" w:fill="auto"/>
            <w:vAlign w:val="center"/>
            <w:hideMark/>
          </w:tcPr>
          <w:p w:rsidR="004B3011" w:rsidRPr="00FF58B5" w:rsidRDefault="004B3011" w:rsidP="0077062F">
            <w:pPr>
              <w:jc w:val="center"/>
              <w:rPr>
                <w:rFonts w:ascii="Arial" w:hAnsi="Arial" w:cs="Arial"/>
                <w:bCs/>
                <w:color w:val="000000"/>
                <w:sz w:val="16"/>
                <w:szCs w:val="16"/>
                <w:lang w:val="es-MX" w:eastAsia="es-MX"/>
              </w:rPr>
            </w:pPr>
            <w:r w:rsidRPr="00FF58B5">
              <w:rPr>
                <w:rFonts w:ascii="Arial" w:hAnsi="Arial" w:cs="Arial"/>
                <w:bCs/>
                <w:color w:val="000000"/>
                <w:sz w:val="16"/>
                <w:szCs w:val="16"/>
                <w:lang w:val="es-MX" w:eastAsia="es-MX"/>
              </w:rPr>
              <w:t>De 1 a 2 años</w:t>
            </w:r>
            <w:r w:rsidRPr="00FF58B5">
              <w:rPr>
                <w:rFonts w:ascii="Arial" w:hAnsi="Arial" w:cs="Arial"/>
                <w:color w:val="000000"/>
                <w:sz w:val="16"/>
                <w:szCs w:val="16"/>
                <w:lang w:val="es-MX" w:eastAsia="es-MX"/>
              </w:rPr>
              <w:t xml:space="preserve"> </w:t>
            </w:r>
          </w:p>
        </w:tc>
        <w:tc>
          <w:tcPr>
            <w:tcW w:w="1559" w:type="dxa"/>
            <w:gridSpan w:val="2"/>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center"/>
              <w:rPr>
                <w:rFonts w:ascii="Arial" w:hAnsi="Arial" w:cs="Arial"/>
                <w:bCs/>
                <w:color w:val="000000"/>
                <w:sz w:val="16"/>
                <w:szCs w:val="16"/>
                <w:lang w:val="es-MX" w:eastAsia="es-MX"/>
              </w:rPr>
            </w:pPr>
            <w:r w:rsidRPr="00FF58B5">
              <w:rPr>
                <w:rFonts w:ascii="Arial" w:hAnsi="Arial" w:cs="Arial"/>
                <w:bCs/>
                <w:color w:val="000000"/>
                <w:sz w:val="16"/>
                <w:szCs w:val="16"/>
                <w:lang w:val="es-MX" w:eastAsia="es-MX"/>
              </w:rPr>
              <w:t>3 años</w:t>
            </w:r>
            <w:r w:rsidRPr="00FF58B5">
              <w:rPr>
                <w:rFonts w:ascii="Arial" w:hAnsi="Arial" w:cs="Arial"/>
                <w:color w:val="000000"/>
                <w:sz w:val="16"/>
                <w:szCs w:val="16"/>
                <w:lang w:val="es-MX" w:eastAsia="es-MX"/>
              </w:rPr>
              <w:t xml:space="preserve"> </w:t>
            </w:r>
          </w:p>
        </w:tc>
        <w:tc>
          <w:tcPr>
            <w:tcW w:w="1559" w:type="dxa"/>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center"/>
              <w:rPr>
                <w:rFonts w:ascii="Arial" w:hAnsi="Arial" w:cs="Arial"/>
                <w:bCs/>
                <w:color w:val="000000"/>
                <w:sz w:val="16"/>
                <w:szCs w:val="16"/>
                <w:lang w:val="es-MX" w:eastAsia="es-MX"/>
              </w:rPr>
            </w:pPr>
            <w:r w:rsidRPr="00FF58B5">
              <w:rPr>
                <w:rFonts w:ascii="Arial" w:hAnsi="Arial" w:cs="Arial"/>
                <w:bCs/>
                <w:color w:val="000000"/>
                <w:sz w:val="16"/>
                <w:szCs w:val="16"/>
                <w:lang w:val="es-MX" w:eastAsia="es-MX"/>
              </w:rPr>
              <w:t>4 años</w:t>
            </w:r>
          </w:p>
        </w:tc>
        <w:tc>
          <w:tcPr>
            <w:tcW w:w="2268" w:type="dxa"/>
            <w:tcBorders>
              <w:top w:val="single" w:sz="8" w:space="0" w:color="auto"/>
              <w:left w:val="nil"/>
              <w:bottom w:val="nil"/>
              <w:right w:val="single" w:sz="8" w:space="0" w:color="000000"/>
            </w:tcBorders>
            <w:shd w:val="clear" w:color="auto" w:fill="auto"/>
            <w:noWrap/>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5</w:t>
            </w:r>
            <w:r w:rsidRPr="00FF58B5">
              <w:rPr>
                <w:rFonts w:ascii="Arial" w:hAnsi="Arial" w:cs="Arial"/>
                <w:bCs/>
                <w:color w:val="000000"/>
                <w:sz w:val="16"/>
                <w:szCs w:val="16"/>
                <w:lang w:val="es-MX" w:eastAsia="es-MX"/>
              </w:rPr>
              <w:t xml:space="preserve"> años  </w:t>
            </w:r>
          </w:p>
        </w:tc>
        <w:tc>
          <w:tcPr>
            <w:tcW w:w="851" w:type="dxa"/>
            <w:vMerge w:val="restart"/>
            <w:tcBorders>
              <w:top w:val="nil"/>
              <w:left w:val="single" w:sz="8" w:space="0" w:color="auto"/>
              <w:bottom w:val="single" w:sz="8" w:space="0" w:color="000000"/>
              <w:right w:val="single" w:sz="8" w:space="0" w:color="auto"/>
            </w:tcBorders>
            <w:shd w:val="clear" w:color="000000" w:fill="EBF1DE"/>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6</w:t>
            </w:r>
          </w:p>
        </w:tc>
        <w:tc>
          <w:tcPr>
            <w:tcW w:w="775" w:type="dxa"/>
            <w:vMerge w:val="restart"/>
            <w:tcBorders>
              <w:top w:val="nil"/>
              <w:left w:val="single" w:sz="8" w:space="0" w:color="auto"/>
              <w:bottom w:val="single" w:sz="8" w:space="0" w:color="000000"/>
              <w:right w:val="single" w:sz="8" w:space="0" w:color="auto"/>
            </w:tcBorders>
            <w:shd w:val="clear" w:color="000000" w:fill="EBF1DE"/>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9</w:t>
            </w: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w:t>
            </w:r>
          </w:p>
        </w:tc>
        <w:tc>
          <w:tcPr>
            <w:tcW w:w="1607" w:type="dxa"/>
            <w:gridSpan w:val="2"/>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6 puntos</w:t>
            </w:r>
          </w:p>
        </w:tc>
        <w:tc>
          <w:tcPr>
            <w:tcW w:w="1559" w:type="dxa"/>
            <w:gridSpan w:val="2"/>
            <w:tcBorders>
              <w:top w:val="nil"/>
              <w:left w:val="nil"/>
              <w:bottom w:val="single" w:sz="8" w:space="0" w:color="auto"/>
              <w:right w:val="single" w:sz="8" w:space="0" w:color="000000"/>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xml:space="preserve">7 puntos </w:t>
            </w:r>
          </w:p>
        </w:tc>
        <w:tc>
          <w:tcPr>
            <w:tcW w:w="1559" w:type="dxa"/>
            <w:tcBorders>
              <w:top w:val="nil"/>
              <w:left w:val="nil"/>
              <w:bottom w:val="single" w:sz="8" w:space="0" w:color="auto"/>
              <w:right w:val="single" w:sz="8" w:space="0" w:color="000000"/>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8 puntos</w:t>
            </w:r>
          </w:p>
        </w:tc>
        <w:tc>
          <w:tcPr>
            <w:tcW w:w="2268" w:type="dxa"/>
            <w:tcBorders>
              <w:top w:val="nil"/>
              <w:left w:val="nil"/>
              <w:bottom w:val="single" w:sz="8" w:space="0" w:color="auto"/>
              <w:right w:val="single" w:sz="8" w:space="0" w:color="000000"/>
            </w:tcBorders>
            <w:shd w:val="clear" w:color="auto" w:fill="auto"/>
            <w:noWrap/>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9 puntos</w:t>
            </w:r>
          </w:p>
        </w:tc>
        <w:tc>
          <w:tcPr>
            <w:tcW w:w="851" w:type="dxa"/>
            <w:vMerge/>
            <w:tcBorders>
              <w:top w:val="nil"/>
              <w:left w:val="single" w:sz="8" w:space="0" w:color="auto"/>
              <w:bottom w:val="single" w:sz="8" w:space="0" w:color="000000"/>
              <w:right w:val="single" w:sz="8" w:space="0" w:color="auto"/>
            </w:tcBorders>
            <w:vAlign w:val="center"/>
            <w:hideMark/>
          </w:tcPr>
          <w:p w:rsidR="004B3011" w:rsidRPr="00FF58B5" w:rsidRDefault="004B3011" w:rsidP="0077062F">
            <w:pPr>
              <w:rPr>
                <w:rFonts w:ascii="Arial" w:hAnsi="Arial" w:cs="Arial"/>
                <w:b/>
                <w:bCs/>
                <w:color w:val="000000"/>
                <w:sz w:val="16"/>
                <w:szCs w:val="16"/>
                <w:lang w:val="es-MX" w:eastAsia="es-MX"/>
              </w:rPr>
            </w:pPr>
          </w:p>
        </w:tc>
        <w:tc>
          <w:tcPr>
            <w:tcW w:w="775" w:type="dxa"/>
            <w:vMerge/>
            <w:tcBorders>
              <w:top w:val="nil"/>
              <w:left w:val="single" w:sz="8" w:space="0" w:color="auto"/>
              <w:bottom w:val="single" w:sz="8" w:space="0" w:color="000000"/>
              <w:right w:val="single" w:sz="8" w:space="0" w:color="auto"/>
            </w:tcBorders>
            <w:vAlign w:val="center"/>
            <w:hideMark/>
          </w:tcPr>
          <w:p w:rsidR="004B3011" w:rsidRPr="00FF58B5" w:rsidRDefault="004B3011" w:rsidP="0077062F">
            <w:pPr>
              <w:rPr>
                <w:rFonts w:ascii="Arial" w:hAnsi="Arial" w:cs="Arial"/>
                <w:b/>
                <w:bCs/>
                <w:color w:val="000000"/>
                <w:sz w:val="16"/>
                <w:szCs w:val="16"/>
                <w:lang w:val="es-MX" w:eastAsia="es-MX"/>
              </w:rPr>
            </w:pPr>
          </w:p>
        </w:tc>
      </w:tr>
      <w:tr w:rsidR="004B3011" w:rsidRPr="00FF58B5" w:rsidTr="0077062F">
        <w:trPr>
          <w:trHeight w:val="20"/>
          <w:jc w:val="center"/>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b)</w:t>
            </w:r>
          </w:p>
        </w:tc>
        <w:tc>
          <w:tcPr>
            <w:tcW w:w="6993" w:type="dxa"/>
            <w:gridSpan w:val="6"/>
            <w:tcBorders>
              <w:top w:val="single" w:sz="8" w:space="0" w:color="auto"/>
              <w:left w:val="nil"/>
              <w:bottom w:val="single" w:sz="8" w:space="0" w:color="auto"/>
              <w:right w:val="single" w:sz="8" w:space="0" w:color="000000"/>
            </w:tcBorders>
            <w:shd w:val="clear" w:color="auto" w:fill="auto"/>
            <w:vAlign w:val="center"/>
            <w:hideMark/>
          </w:tcPr>
          <w:p w:rsidR="004B3011" w:rsidRPr="00FF58B5" w:rsidRDefault="004B3011" w:rsidP="0077062F">
            <w:pPr>
              <w:jc w:val="both"/>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Especialidad:</w:t>
            </w:r>
            <w:r w:rsidRPr="00FF58B5">
              <w:rPr>
                <w:rFonts w:ascii="Arial" w:hAnsi="Arial" w:cs="Arial"/>
                <w:color w:val="000000"/>
                <w:sz w:val="16"/>
                <w:szCs w:val="16"/>
                <w:lang w:val="es-MX" w:eastAsia="es-MX"/>
              </w:rPr>
              <w:t xml:space="preserve"> el mayor número de contratos o documentos contractuales de servicios iguales o similares a los requeridos en los presentes </w:t>
            </w:r>
            <w:r>
              <w:rPr>
                <w:rFonts w:ascii="Arial" w:hAnsi="Arial" w:cs="Arial"/>
                <w:color w:val="000000"/>
                <w:sz w:val="16"/>
                <w:szCs w:val="16"/>
                <w:lang w:val="es-MX" w:eastAsia="es-MX"/>
              </w:rPr>
              <w:t>requisitos técnicos</w:t>
            </w:r>
            <w:r w:rsidRPr="00FF58B5">
              <w:rPr>
                <w:rFonts w:ascii="Arial" w:hAnsi="Arial" w:cs="Arial"/>
                <w:color w:val="000000"/>
                <w:sz w:val="16"/>
                <w:szCs w:val="16"/>
                <w:lang w:val="es-MX" w:eastAsia="es-MX"/>
              </w:rPr>
              <w:t xml:space="preserve">. Para evaluar se considerará la copia de </w:t>
            </w:r>
            <w:r w:rsidRPr="00FF58B5">
              <w:rPr>
                <w:rFonts w:ascii="Arial" w:hAnsi="Arial" w:cs="Arial"/>
                <w:bCs/>
                <w:color w:val="000000"/>
                <w:sz w:val="16"/>
                <w:szCs w:val="16"/>
                <w:lang w:val="es-MX" w:eastAsia="es-MX"/>
              </w:rPr>
              <w:t xml:space="preserve">contratos o documentos contractuales tales como: orden de inicio de servicio, carta de asignación de servicios debidamente firmada por persona facultada </w:t>
            </w:r>
            <w:r w:rsidRPr="00FF58B5">
              <w:rPr>
                <w:rFonts w:ascii="Arial" w:hAnsi="Arial" w:cs="Arial"/>
                <w:color w:val="000000"/>
                <w:sz w:val="16"/>
                <w:szCs w:val="16"/>
                <w:lang w:val="es-MX" w:eastAsia="es-MX"/>
              </w:rPr>
              <w:t xml:space="preserve"> de </w:t>
            </w:r>
            <w:r w:rsidRPr="00FF58B5">
              <w:rPr>
                <w:rFonts w:ascii="Arial" w:hAnsi="Arial" w:cs="Arial"/>
                <w:bCs/>
                <w:color w:val="000000"/>
                <w:sz w:val="16"/>
                <w:szCs w:val="16"/>
                <w:lang w:val="es-MX" w:eastAsia="es-MX"/>
              </w:rPr>
              <w:t>servicios iguales</w:t>
            </w:r>
            <w:r w:rsidRPr="00FF58B5">
              <w:rPr>
                <w:rFonts w:ascii="Arial" w:hAnsi="Arial" w:cs="Arial"/>
                <w:color w:val="000000"/>
                <w:sz w:val="16"/>
                <w:szCs w:val="16"/>
                <w:lang w:val="es-MX" w:eastAsia="es-MX"/>
              </w:rPr>
              <w:t xml:space="preserve"> </w:t>
            </w:r>
            <w:r w:rsidRPr="00FF58B5">
              <w:rPr>
                <w:rFonts w:ascii="Arial" w:hAnsi="Arial" w:cs="Arial"/>
                <w:bCs/>
                <w:color w:val="000000"/>
                <w:sz w:val="16"/>
                <w:szCs w:val="16"/>
                <w:lang w:val="es-MX" w:eastAsia="es-MX"/>
              </w:rPr>
              <w:t>o similares</w:t>
            </w:r>
            <w:r w:rsidRPr="00FF58B5">
              <w:rPr>
                <w:rFonts w:ascii="Arial" w:hAnsi="Arial" w:cs="Arial"/>
                <w:color w:val="000000"/>
                <w:sz w:val="16"/>
                <w:szCs w:val="16"/>
                <w:lang w:val="es-MX" w:eastAsia="es-MX"/>
              </w:rPr>
              <w:t xml:space="preserve"> a los requeridos en los presentes </w:t>
            </w:r>
            <w:r>
              <w:rPr>
                <w:rFonts w:ascii="Arial" w:hAnsi="Arial" w:cs="Arial"/>
                <w:color w:val="000000"/>
                <w:sz w:val="16"/>
                <w:szCs w:val="16"/>
                <w:lang w:val="es-MX" w:eastAsia="es-MX"/>
              </w:rPr>
              <w:t>requisitos técnicos</w:t>
            </w:r>
            <w:r w:rsidRPr="00FF58B5">
              <w:rPr>
                <w:rFonts w:ascii="Arial" w:hAnsi="Arial" w:cs="Arial"/>
                <w:color w:val="000000"/>
                <w:sz w:val="16"/>
                <w:szCs w:val="16"/>
                <w:lang w:val="es-MX" w:eastAsia="es-MX"/>
              </w:rPr>
              <w:t>, con entidades, dependencias de la Administración Pública Federal, así como con empresas de la iniciativa privada. Se evaluará el número de contratos o documentos contractuales con los cuales el licitante pueda acreditar que ha prestado servicios iguales o similares a los requeridos verificables con los contratos que presenten, conforme a lo siguiente:</w:t>
            </w:r>
          </w:p>
        </w:tc>
        <w:tc>
          <w:tcPr>
            <w:tcW w:w="851"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w:t>
            </w:r>
          </w:p>
        </w:tc>
        <w:tc>
          <w:tcPr>
            <w:tcW w:w="775" w:type="dxa"/>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w:t>
            </w:r>
          </w:p>
        </w:tc>
      </w:tr>
      <w:tr w:rsidR="004B3011" w:rsidRPr="00FF58B5" w:rsidTr="0077062F">
        <w:trPr>
          <w:trHeight w:val="20"/>
          <w:jc w:val="center"/>
        </w:trPr>
        <w:tc>
          <w:tcPr>
            <w:tcW w:w="1277" w:type="dxa"/>
            <w:vMerge w:val="restart"/>
            <w:tcBorders>
              <w:top w:val="nil"/>
              <w:left w:val="single" w:sz="12" w:space="0" w:color="auto"/>
              <w:bottom w:val="nil"/>
              <w:right w:val="single" w:sz="8" w:space="0" w:color="auto"/>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 </w:t>
            </w:r>
          </w:p>
        </w:tc>
        <w:tc>
          <w:tcPr>
            <w:tcW w:w="1607" w:type="dxa"/>
            <w:gridSpan w:val="2"/>
            <w:tcBorders>
              <w:top w:val="nil"/>
              <w:left w:val="nil"/>
              <w:bottom w:val="nil"/>
              <w:right w:val="single" w:sz="8" w:space="0" w:color="auto"/>
            </w:tcBorders>
            <w:shd w:val="clear" w:color="auto" w:fill="auto"/>
            <w:vAlign w:val="center"/>
            <w:hideMark/>
          </w:tcPr>
          <w:p w:rsidR="004B3011" w:rsidRPr="00FF58B5" w:rsidRDefault="004B3011" w:rsidP="0077062F">
            <w:pPr>
              <w:jc w:val="center"/>
              <w:rPr>
                <w:rFonts w:ascii="Arial" w:hAnsi="Arial" w:cs="Arial"/>
                <w:bCs/>
                <w:color w:val="000000"/>
                <w:sz w:val="16"/>
                <w:szCs w:val="16"/>
                <w:lang w:val="es-MX" w:eastAsia="es-MX"/>
              </w:rPr>
            </w:pPr>
            <w:r w:rsidRPr="00FF58B5">
              <w:rPr>
                <w:rFonts w:ascii="Arial" w:hAnsi="Arial" w:cs="Arial"/>
                <w:bCs/>
                <w:color w:val="000000"/>
                <w:sz w:val="16"/>
                <w:szCs w:val="16"/>
                <w:lang w:val="es-MX" w:eastAsia="es-MX"/>
              </w:rPr>
              <w:t>De 1 a 2 documentos</w:t>
            </w:r>
            <w:r w:rsidRPr="00FF58B5">
              <w:rPr>
                <w:rFonts w:ascii="Arial" w:hAnsi="Arial" w:cs="Arial"/>
                <w:color w:val="000000"/>
                <w:sz w:val="16"/>
                <w:szCs w:val="16"/>
                <w:lang w:val="es-MX" w:eastAsia="es-MX"/>
              </w:rPr>
              <w:t xml:space="preserve"> </w:t>
            </w:r>
          </w:p>
        </w:tc>
        <w:tc>
          <w:tcPr>
            <w:tcW w:w="1559" w:type="dxa"/>
            <w:gridSpan w:val="2"/>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center"/>
              <w:rPr>
                <w:rFonts w:ascii="Arial" w:hAnsi="Arial" w:cs="Arial"/>
                <w:bCs/>
                <w:color w:val="000000"/>
                <w:sz w:val="16"/>
                <w:szCs w:val="16"/>
                <w:lang w:val="es-MX" w:eastAsia="es-MX"/>
              </w:rPr>
            </w:pPr>
            <w:r w:rsidRPr="00FF58B5">
              <w:rPr>
                <w:rFonts w:ascii="Arial" w:hAnsi="Arial" w:cs="Arial"/>
                <w:bCs/>
                <w:color w:val="000000"/>
                <w:sz w:val="16"/>
                <w:szCs w:val="16"/>
                <w:lang w:val="es-MX" w:eastAsia="es-MX"/>
              </w:rPr>
              <w:t>3 documentos</w:t>
            </w:r>
            <w:r w:rsidRPr="00FF58B5">
              <w:rPr>
                <w:rFonts w:ascii="Arial" w:hAnsi="Arial" w:cs="Arial"/>
                <w:color w:val="000000"/>
                <w:sz w:val="16"/>
                <w:szCs w:val="16"/>
                <w:lang w:val="es-MX" w:eastAsia="es-MX"/>
              </w:rPr>
              <w:t xml:space="preserve"> </w:t>
            </w:r>
          </w:p>
        </w:tc>
        <w:tc>
          <w:tcPr>
            <w:tcW w:w="1559" w:type="dxa"/>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center"/>
              <w:rPr>
                <w:rFonts w:ascii="Arial" w:hAnsi="Arial" w:cs="Arial"/>
                <w:bCs/>
                <w:color w:val="000000"/>
                <w:sz w:val="16"/>
                <w:szCs w:val="16"/>
                <w:lang w:val="es-MX" w:eastAsia="es-MX"/>
              </w:rPr>
            </w:pPr>
            <w:r w:rsidRPr="00FF58B5">
              <w:rPr>
                <w:rFonts w:ascii="Arial" w:hAnsi="Arial" w:cs="Arial"/>
                <w:bCs/>
                <w:color w:val="000000"/>
                <w:sz w:val="16"/>
                <w:szCs w:val="16"/>
                <w:lang w:val="es-MX" w:eastAsia="es-MX"/>
              </w:rPr>
              <w:t>4 documentos</w:t>
            </w:r>
          </w:p>
        </w:tc>
        <w:tc>
          <w:tcPr>
            <w:tcW w:w="2268" w:type="dxa"/>
            <w:tcBorders>
              <w:top w:val="single" w:sz="8" w:space="0" w:color="auto"/>
              <w:left w:val="nil"/>
              <w:bottom w:val="nil"/>
              <w:right w:val="single" w:sz="8" w:space="0" w:color="000000"/>
            </w:tcBorders>
            <w:shd w:val="clear" w:color="auto" w:fill="auto"/>
            <w:noWrap/>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5</w:t>
            </w:r>
            <w:r w:rsidRPr="00FF58B5">
              <w:rPr>
                <w:rFonts w:ascii="Arial" w:hAnsi="Arial" w:cs="Arial"/>
                <w:bCs/>
                <w:color w:val="000000"/>
                <w:sz w:val="16"/>
                <w:szCs w:val="16"/>
                <w:lang w:val="es-MX" w:eastAsia="es-MX"/>
              </w:rPr>
              <w:t xml:space="preserve"> documentos</w:t>
            </w:r>
          </w:p>
        </w:tc>
        <w:tc>
          <w:tcPr>
            <w:tcW w:w="851" w:type="dxa"/>
            <w:vMerge w:val="restart"/>
            <w:tcBorders>
              <w:top w:val="nil"/>
              <w:left w:val="single" w:sz="8" w:space="0" w:color="auto"/>
              <w:bottom w:val="single" w:sz="8" w:space="0" w:color="000000"/>
              <w:right w:val="single" w:sz="8" w:space="0" w:color="auto"/>
            </w:tcBorders>
            <w:shd w:val="clear" w:color="000000" w:fill="EBF1DE"/>
            <w:noWrap/>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6</w:t>
            </w:r>
          </w:p>
        </w:tc>
        <w:tc>
          <w:tcPr>
            <w:tcW w:w="775" w:type="dxa"/>
            <w:vMerge w:val="restart"/>
            <w:tcBorders>
              <w:top w:val="nil"/>
              <w:left w:val="single" w:sz="8" w:space="0" w:color="auto"/>
              <w:bottom w:val="single" w:sz="8" w:space="0" w:color="000000"/>
              <w:right w:val="single" w:sz="8" w:space="0" w:color="auto"/>
            </w:tcBorders>
            <w:shd w:val="clear" w:color="000000" w:fill="EBF1DE"/>
            <w:noWrap/>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9</w:t>
            </w:r>
          </w:p>
        </w:tc>
      </w:tr>
      <w:tr w:rsidR="004B3011" w:rsidRPr="00FF58B5" w:rsidTr="0077062F">
        <w:trPr>
          <w:trHeight w:val="20"/>
          <w:jc w:val="center"/>
        </w:trPr>
        <w:tc>
          <w:tcPr>
            <w:tcW w:w="1277" w:type="dxa"/>
            <w:vMerge/>
            <w:tcBorders>
              <w:top w:val="nil"/>
              <w:left w:val="single" w:sz="12" w:space="0" w:color="auto"/>
              <w:bottom w:val="nil"/>
              <w:right w:val="single" w:sz="8" w:space="0" w:color="auto"/>
            </w:tcBorders>
            <w:vAlign w:val="center"/>
            <w:hideMark/>
          </w:tcPr>
          <w:p w:rsidR="004B3011" w:rsidRPr="00FF58B5" w:rsidRDefault="004B3011" w:rsidP="0077062F">
            <w:pPr>
              <w:rPr>
                <w:rFonts w:ascii="Arial" w:hAnsi="Arial" w:cs="Arial"/>
                <w:b/>
                <w:bCs/>
                <w:color w:val="000000"/>
                <w:sz w:val="16"/>
                <w:szCs w:val="16"/>
                <w:lang w:val="es-MX" w:eastAsia="es-MX"/>
              </w:rPr>
            </w:pPr>
          </w:p>
        </w:tc>
        <w:tc>
          <w:tcPr>
            <w:tcW w:w="1607" w:type="dxa"/>
            <w:gridSpan w:val="2"/>
            <w:tcBorders>
              <w:top w:val="nil"/>
              <w:left w:val="nil"/>
              <w:bottom w:val="single" w:sz="8" w:space="0" w:color="auto"/>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6 puntos</w:t>
            </w:r>
          </w:p>
        </w:tc>
        <w:tc>
          <w:tcPr>
            <w:tcW w:w="1559" w:type="dxa"/>
            <w:gridSpan w:val="2"/>
            <w:tcBorders>
              <w:top w:val="nil"/>
              <w:left w:val="nil"/>
              <w:bottom w:val="nil"/>
              <w:right w:val="single" w:sz="8" w:space="0" w:color="000000"/>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xml:space="preserve">7 puntos </w:t>
            </w:r>
          </w:p>
        </w:tc>
        <w:tc>
          <w:tcPr>
            <w:tcW w:w="1559" w:type="dxa"/>
            <w:tcBorders>
              <w:top w:val="nil"/>
              <w:left w:val="nil"/>
              <w:bottom w:val="single" w:sz="8" w:space="0" w:color="auto"/>
              <w:right w:val="single" w:sz="8" w:space="0" w:color="000000"/>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8 puntos</w:t>
            </w:r>
          </w:p>
        </w:tc>
        <w:tc>
          <w:tcPr>
            <w:tcW w:w="2268" w:type="dxa"/>
            <w:tcBorders>
              <w:top w:val="nil"/>
              <w:left w:val="nil"/>
              <w:bottom w:val="single" w:sz="8" w:space="0" w:color="auto"/>
              <w:right w:val="single" w:sz="8" w:space="0" w:color="000000"/>
            </w:tcBorders>
            <w:shd w:val="clear" w:color="auto" w:fill="auto"/>
            <w:noWrap/>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9 puntos</w:t>
            </w:r>
          </w:p>
        </w:tc>
        <w:tc>
          <w:tcPr>
            <w:tcW w:w="851" w:type="dxa"/>
            <w:vMerge/>
            <w:tcBorders>
              <w:top w:val="nil"/>
              <w:left w:val="single" w:sz="8" w:space="0" w:color="auto"/>
              <w:bottom w:val="single" w:sz="8" w:space="0" w:color="000000"/>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c>
          <w:tcPr>
            <w:tcW w:w="775" w:type="dxa"/>
            <w:vMerge/>
            <w:tcBorders>
              <w:top w:val="nil"/>
              <w:left w:val="single" w:sz="8" w:space="0" w:color="auto"/>
              <w:bottom w:val="single" w:sz="8" w:space="0" w:color="000000"/>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r>
      <w:tr w:rsidR="004B3011" w:rsidRPr="00FF58B5" w:rsidTr="0077062F">
        <w:trPr>
          <w:trHeight w:val="20"/>
          <w:jc w:val="center"/>
        </w:trPr>
        <w:tc>
          <w:tcPr>
            <w:tcW w:w="1277"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III</w:t>
            </w:r>
          </w:p>
        </w:tc>
        <w:tc>
          <w:tcPr>
            <w:tcW w:w="6993" w:type="dxa"/>
            <w:gridSpan w:val="6"/>
            <w:tcBorders>
              <w:top w:val="single" w:sz="8" w:space="0" w:color="auto"/>
              <w:left w:val="nil"/>
              <w:bottom w:val="single" w:sz="8" w:space="0" w:color="auto"/>
              <w:right w:val="single" w:sz="8" w:space="0" w:color="000000"/>
            </w:tcBorders>
            <w:shd w:val="clear" w:color="000000" w:fill="B8CCE4"/>
            <w:vAlign w:val="center"/>
            <w:hideMark/>
          </w:tcPr>
          <w:p w:rsidR="004B3011" w:rsidRPr="00FF58B5" w:rsidRDefault="004B3011" w:rsidP="0077062F">
            <w:pP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Propuesta de trabajo.-</w:t>
            </w:r>
            <w:r w:rsidRPr="00FF58B5">
              <w:rPr>
                <w:rFonts w:ascii="Arial" w:hAnsi="Arial" w:cs="Arial"/>
                <w:color w:val="000000"/>
                <w:sz w:val="16"/>
                <w:szCs w:val="16"/>
                <w:lang w:val="es-MX" w:eastAsia="es-MX"/>
              </w:rPr>
              <w:t xml:space="preserve"> Este rubro tendrá un mínimo de 6 puntos y un máximo de 10 puntos  de acuerdo a los siguientes sub-rubros:</w:t>
            </w:r>
          </w:p>
        </w:tc>
        <w:tc>
          <w:tcPr>
            <w:tcW w:w="851" w:type="dxa"/>
            <w:tcBorders>
              <w:top w:val="nil"/>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6</w:t>
            </w:r>
          </w:p>
        </w:tc>
        <w:tc>
          <w:tcPr>
            <w:tcW w:w="775" w:type="dxa"/>
            <w:tcBorders>
              <w:top w:val="nil"/>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10</w:t>
            </w:r>
          </w:p>
        </w:tc>
      </w:tr>
      <w:tr w:rsidR="004B3011" w:rsidRPr="00FF58B5" w:rsidTr="0077062F">
        <w:trPr>
          <w:trHeight w:val="20"/>
          <w:jc w:val="center"/>
        </w:trPr>
        <w:tc>
          <w:tcPr>
            <w:tcW w:w="1277" w:type="dxa"/>
            <w:tcBorders>
              <w:top w:val="nil"/>
              <w:left w:val="single" w:sz="8" w:space="0" w:color="auto"/>
              <w:bottom w:val="nil"/>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a)</w:t>
            </w:r>
          </w:p>
        </w:tc>
        <w:tc>
          <w:tcPr>
            <w:tcW w:w="6993" w:type="dxa"/>
            <w:gridSpan w:val="6"/>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both"/>
              <w:rPr>
                <w:rFonts w:ascii="Arial" w:hAnsi="Arial" w:cs="Arial"/>
                <w:sz w:val="16"/>
                <w:szCs w:val="16"/>
                <w:lang w:val="es-MX" w:eastAsia="es-MX"/>
              </w:rPr>
            </w:pPr>
            <w:r w:rsidRPr="00FF58B5">
              <w:rPr>
                <w:rFonts w:ascii="Arial" w:hAnsi="Arial" w:cs="Arial"/>
                <w:b/>
                <w:bCs/>
                <w:sz w:val="16"/>
                <w:szCs w:val="16"/>
                <w:lang w:val="es-MX" w:eastAsia="es-MX"/>
              </w:rPr>
              <w:t>Metodología para prestación de servicio</w:t>
            </w:r>
            <w:r w:rsidRPr="00FF58B5">
              <w:rPr>
                <w:rFonts w:ascii="Arial" w:hAnsi="Arial" w:cs="Arial"/>
                <w:sz w:val="16"/>
                <w:szCs w:val="16"/>
                <w:lang w:val="es-MX" w:eastAsia="es-MX"/>
              </w:rPr>
              <w:t xml:space="preserve">.- Definir cómo será la implementación de los mecanismos de comunicación con el personal, a fin de garantizar la atención y solución de los conflictos que se presenten, conforme a lo establecido en el </w:t>
            </w:r>
            <w:r w:rsidRPr="001F259C">
              <w:rPr>
                <w:rFonts w:ascii="Arial" w:hAnsi="Arial" w:cs="Arial"/>
                <w:sz w:val="16"/>
                <w:szCs w:val="16"/>
                <w:lang w:val="es-MX" w:eastAsia="es-MX"/>
              </w:rPr>
              <w:t>punto 7</w:t>
            </w:r>
            <w:r>
              <w:rPr>
                <w:rFonts w:ascii="Arial" w:hAnsi="Arial" w:cs="Arial"/>
                <w:sz w:val="16"/>
                <w:szCs w:val="16"/>
                <w:lang w:val="es-MX" w:eastAsia="es-MX"/>
              </w:rPr>
              <w:t>.2</w:t>
            </w:r>
            <w:r w:rsidRPr="00FF58B5">
              <w:rPr>
                <w:rFonts w:ascii="Arial" w:hAnsi="Arial" w:cs="Arial"/>
                <w:sz w:val="16"/>
                <w:szCs w:val="16"/>
                <w:lang w:val="es-MX" w:eastAsia="es-MX"/>
              </w:rPr>
              <w:t xml:space="preserve"> de estos </w:t>
            </w:r>
            <w:r>
              <w:rPr>
                <w:rFonts w:ascii="Arial" w:hAnsi="Arial" w:cs="Arial"/>
                <w:sz w:val="16"/>
                <w:szCs w:val="16"/>
                <w:lang w:val="es-MX" w:eastAsia="es-MX"/>
              </w:rPr>
              <w:t>requisitos técnicos</w:t>
            </w:r>
            <w:r w:rsidRPr="00FF58B5">
              <w:rPr>
                <w:rFonts w:ascii="Arial" w:hAnsi="Arial" w:cs="Arial"/>
                <w:sz w:val="16"/>
                <w:szCs w:val="16"/>
                <w:lang w:val="es-MX" w:eastAsia="es-MX"/>
              </w:rPr>
              <w:t xml:space="preserve">. Para este sub-rubro: mínimo 1.2 puntos, máximo 2 puntos.   Presentada: 1.2 puntos.    Bien integrada: 2 puntos.                                                                                             </w:t>
            </w:r>
          </w:p>
        </w:tc>
        <w:tc>
          <w:tcPr>
            <w:tcW w:w="851" w:type="dxa"/>
            <w:tcBorders>
              <w:top w:val="nil"/>
              <w:left w:val="nil"/>
              <w:bottom w:val="nil"/>
              <w:right w:val="single" w:sz="8" w:space="0" w:color="auto"/>
            </w:tcBorders>
            <w:shd w:val="clear" w:color="000000" w:fill="EBF1DE"/>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1.2</w:t>
            </w:r>
          </w:p>
        </w:tc>
        <w:tc>
          <w:tcPr>
            <w:tcW w:w="775" w:type="dxa"/>
            <w:tcBorders>
              <w:top w:val="nil"/>
              <w:left w:val="nil"/>
              <w:bottom w:val="nil"/>
              <w:right w:val="single" w:sz="8" w:space="0" w:color="auto"/>
            </w:tcBorders>
            <w:shd w:val="clear" w:color="000000" w:fill="EBF1DE"/>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2</w:t>
            </w:r>
          </w:p>
        </w:tc>
      </w:tr>
      <w:tr w:rsidR="004B3011" w:rsidRPr="00FF58B5" w:rsidTr="0077062F">
        <w:trPr>
          <w:trHeight w:val="20"/>
          <w:jc w:val="center"/>
        </w:trPr>
        <w:tc>
          <w:tcPr>
            <w:tcW w:w="1277" w:type="dxa"/>
            <w:tcBorders>
              <w:top w:val="single" w:sz="8" w:space="0" w:color="auto"/>
              <w:left w:val="single" w:sz="8" w:space="0" w:color="auto"/>
              <w:bottom w:val="nil"/>
              <w:right w:val="nil"/>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b)</w:t>
            </w:r>
          </w:p>
        </w:tc>
        <w:tc>
          <w:tcPr>
            <w:tcW w:w="6993" w:type="dxa"/>
            <w:gridSpan w:val="6"/>
            <w:tcBorders>
              <w:top w:val="single" w:sz="8" w:space="0" w:color="auto"/>
              <w:left w:val="single" w:sz="8" w:space="0" w:color="auto"/>
              <w:bottom w:val="nil"/>
              <w:right w:val="single" w:sz="8" w:space="0" w:color="000000"/>
            </w:tcBorders>
            <w:shd w:val="clear" w:color="auto" w:fill="auto"/>
            <w:vAlign w:val="center"/>
            <w:hideMark/>
          </w:tcPr>
          <w:p w:rsidR="004B3011" w:rsidRPr="00FF58B5" w:rsidRDefault="004B3011" w:rsidP="0077062F">
            <w:pPr>
              <w:jc w:val="both"/>
              <w:rPr>
                <w:rFonts w:ascii="Arial" w:hAnsi="Arial" w:cs="Arial"/>
                <w:b/>
                <w:bCs/>
                <w:sz w:val="16"/>
                <w:szCs w:val="16"/>
                <w:lang w:val="es-MX" w:eastAsia="es-MX"/>
              </w:rPr>
            </w:pPr>
            <w:r w:rsidRPr="00FF58B5">
              <w:rPr>
                <w:rFonts w:ascii="Arial" w:hAnsi="Arial" w:cs="Arial"/>
                <w:b/>
                <w:bCs/>
                <w:sz w:val="16"/>
                <w:szCs w:val="16"/>
                <w:lang w:val="es-MX" w:eastAsia="es-MX"/>
              </w:rPr>
              <w:t>Plan de trabajo propuesto</w:t>
            </w:r>
            <w:r w:rsidRPr="00FF58B5">
              <w:rPr>
                <w:rFonts w:ascii="Arial" w:hAnsi="Arial" w:cs="Arial"/>
                <w:sz w:val="16"/>
                <w:szCs w:val="16"/>
                <w:lang w:val="es-MX" w:eastAsia="es-MX"/>
              </w:rPr>
              <w:t xml:space="preserve">.- Definir el cómo llevará a cabo el </w:t>
            </w:r>
            <w:r w:rsidR="00BF4CA6">
              <w:rPr>
                <w:rFonts w:ascii="Arial" w:hAnsi="Arial" w:cs="Arial"/>
                <w:sz w:val="16"/>
                <w:szCs w:val="16"/>
                <w:lang w:val="es-MX" w:eastAsia="es-MX"/>
              </w:rPr>
              <w:t>servicio según</w:t>
            </w:r>
            <w:r w:rsidRPr="00FF58B5">
              <w:rPr>
                <w:rFonts w:ascii="Arial" w:hAnsi="Arial" w:cs="Arial"/>
                <w:sz w:val="16"/>
                <w:szCs w:val="16"/>
                <w:lang w:val="es-MX" w:eastAsia="es-MX"/>
              </w:rPr>
              <w:t xml:space="preserve"> lo </w:t>
            </w:r>
            <w:r w:rsidR="00BF4CA6">
              <w:rPr>
                <w:rFonts w:ascii="Arial" w:hAnsi="Arial" w:cs="Arial"/>
                <w:sz w:val="16"/>
                <w:szCs w:val="16"/>
                <w:lang w:val="es-MX" w:eastAsia="es-MX"/>
              </w:rPr>
              <w:t xml:space="preserve">especificado en </w:t>
            </w:r>
            <w:r w:rsidRPr="00FF58B5">
              <w:rPr>
                <w:rFonts w:ascii="Arial" w:hAnsi="Arial" w:cs="Arial"/>
                <w:sz w:val="16"/>
                <w:szCs w:val="16"/>
                <w:lang w:val="es-MX" w:eastAsia="es-MX"/>
              </w:rPr>
              <w:t xml:space="preserve">estos </w:t>
            </w:r>
            <w:r>
              <w:rPr>
                <w:rFonts w:ascii="Arial" w:hAnsi="Arial" w:cs="Arial"/>
                <w:sz w:val="16"/>
                <w:szCs w:val="16"/>
                <w:lang w:val="es-MX" w:eastAsia="es-MX"/>
              </w:rPr>
              <w:t>requisitos técnicos</w:t>
            </w:r>
            <w:r w:rsidRPr="00FF58B5">
              <w:rPr>
                <w:rFonts w:ascii="Arial" w:hAnsi="Arial" w:cs="Arial"/>
                <w:sz w:val="16"/>
                <w:szCs w:val="16"/>
                <w:lang w:val="es-MX" w:eastAsia="es-MX"/>
              </w:rPr>
              <w:t>; mostrar formato.  Para este sub-rubro: mínimo 3.6 punto</w:t>
            </w:r>
            <w:r w:rsidR="00BF4CA6">
              <w:rPr>
                <w:rFonts w:ascii="Arial" w:hAnsi="Arial" w:cs="Arial"/>
                <w:sz w:val="16"/>
                <w:szCs w:val="16"/>
                <w:lang w:val="es-MX" w:eastAsia="es-MX"/>
              </w:rPr>
              <w:t>s</w:t>
            </w:r>
            <w:r w:rsidRPr="00FF58B5">
              <w:rPr>
                <w:rFonts w:ascii="Arial" w:hAnsi="Arial" w:cs="Arial"/>
                <w:sz w:val="16"/>
                <w:szCs w:val="16"/>
                <w:lang w:val="es-MX" w:eastAsia="es-MX"/>
              </w:rPr>
              <w:t xml:space="preserve"> </w:t>
            </w:r>
            <w:r w:rsidR="00BF4CA6">
              <w:rPr>
                <w:rFonts w:ascii="Arial" w:hAnsi="Arial" w:cs="Arial"/>
                <w:sz w:val="16"/>
                <w:szCs w:val="16"/>
                <w:lang w:val="es-MX" w:eastAsia="es-MX"/>
              </w:rPr>
              <w:t xml:space="preserve">si muestra esquema </w:t>
            </w:r>
            <w:r w:rsidRPr="00FF58B5">
              <w:rPr>
                <w:rFonts w:ascii="Arial" w:hAnsi="Arial" w:cs="Arial"/>
                <w:sz w:val="16"/>
                <w:szCs w:val="16"/>
                <w:lang w:val="es-MX" w:eastAsia="es-MX"/>
              </w:rPr>
              <w:t>y máximo 6 puntos</w:t>
            </w:r>
            <w:r w:rsidR="00BF4CA6">
              <w:rPr>
                <w:rFonts w:ascii="Arial" w:hAnsi="Arial" w:cs="Arial"/>
                <w:sz w:val="16"/>
                <w:szCs w:val="16"/>
                <w:lang w:val="es-MX" w:eastAsia="es-MX"/>
              </w:rPr>
              <w:t xml:space="preserve"> si presenta formato y descripción de actividades</w:t>
            </w:r>
            <w:r w:rsidRPr="00FF58B5">
              <w:rPr>
                <w:rFonts w:ascii="Arial" w:hAnsi="Arial" w:cs="Arial"/>
                <w:sz w:val="16"/>
                <w:szCs w:val="16"/>
                <w:lang w:val="es-MX" w:eastAsia="es-MX"/>
              </w:rPr>
              <w:t>.</w:t>
            </w:r>
          </w:p>
        </w:tc>
        <w:tc>
          <w:tcPr>
            <w:tcW w:w="851" w:type="dxa"/>
            <w:tcBorders>
              <w:top w:val="single" w:sz="8" w:space="0" w:color="auto"/>
              <w:left w:val="nil"/>
              <w:bottom w:val="nil"/>
              <w:right w:val="single" w:sz="8" w:space="0" w:color="auto"/>
            </w:tcBorders>
            <w:shd w:val="clear" w:color="000000" w:fill="EBF1DE"/>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3.6</w:t>
            </w:r>
          </w:p>
        </w:tc>
        <w:tc>
          <w:tcPr>
            <w:tcW w:w="775" w:type="dxa"/>
            <w:tcBorders>
              <w:top w:val="single" w:sz="8" w:space="0" w:color="auto"/>
              <w:left w:val="nil"/>
              <w:bottom w:val="nil"/>
              <w:right w:val="single" w:sz="8" w:space="0" w:color="auto"/>
            </w:tcBorders>
            <w:shd w:val="clear" w:color="000000" w:fill="EBF1DE"/>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6</w:t>
            </w:r>
          </w:p>
        </w:tc>
      </w:tr>
      <w:tr w:rsidR="004B3011" w:rsidRPr="00FF58B5" w:rsidTr="0077062F">
        <w:trPr>
          <w:trHeight w:val="20"/>
          <w:jc w:val="center"/>
        </w:trPr>
        <w:tc>
          <w:tcPr>
            <w:tcW w:w="1277" w:type="dxa"/>
            <w:tcBorders>
              <w:top w:val="single" w:sz="8" w:space="0" w:color="auto"/>
              <w:left w:val="single" w:sz="8" w:space="0" w:color="auto"/>
              <w:bottom w:val="nil"/>
              <w:right w:val="single" w:sz="8" w:space="0" w:color="auto"/>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c)</w:t>
            </w:r>
          </w:p>
        </w:tc>
        <w:tc>
          <w:tcPr>
            <w:tcW w:w="6993" w:type="dxa"/>
            <w:gridSpan w:val="6"/>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both"/>
              <w:rPr>
                <w:rFonts w:ascii="Arial" w:hAnsi="Arial" w:cs="Arial"/>
                <w:sz w:val="16"/>
                <w:szCs w:val="16"/>
                <w:lang w:val="es-MX" w:eastAsia="es-MX"/>
              </w:rPr>
            </w:pPr>
            <w:r w:rsidRPr="00FF58B5">
              <w:rPr>
                <w:rFonts w:ascii="Arial" w:hAnsi="Arial" w:cs="Arial"/>
                <w:b/>
                <w:bCs/>
                <w:sz w:val="16"/>
                <w:szCs w:val="16"/>
                <w:lang w:val="es-MX" w:eastAsia="es-MX"/>
              </w:rPr>
              <w:t>Esquema estructural de la organización de los recursos humanos</w:t>
            </w:r>
            <w:r w:rsidRPr="00FF58B5">
              <w:rPr>
                <w:rFonts w:ascii="Arial" w:hAnsi="Arial" w:cs="Arial"/>
                <w:sz w:val="16"/>
                <w:szCs w:val="16"/>
                <w:lang w:val="es-MX" w:eastAsia="es-MX"/>
              </w:rPr>
              <w:t>.-</w:t>
            </w:r>
            <w:r w:rsidRPr="00FF58B5">
              <w:rPr>
                <w:rFonts w:ascii="Arial" w:hAnsi="Arial" w:cs="Arial"/>
                <w:b/>
                <w:bCs/>
                <w:sz w:val="16"/>
                <w:szCs w:val="16"/>
                <w:lang w:val="es-MX" w:eastAsia="es-MX"/>
              </w:rPr>
              <w:t xml:space="preserve"> </w:t>
            </w:r>
            <w:r w:rsidRPr="00FF58B5">
              <w:rPr>
                <w:rFonts w:ascii="Arial" w:hAnsi="Arial" w:cs="Arial"/>
                <w:sz w:val="16"/>
                <w:szCs w:val="16"/>
                <w:lang w:val="es-MX" w:eastAsia="es-MX"/>
              </w:rPr>
              <w:t xml:space="preserve">Esquema estructural de la organización de los recursos humanos solicitados, el licitante deberá presentar para la evaluación la estructura de la organización (organigrama) de los recursos humanos con asignación de funciones para el cumplimiento de las obligaciones previstas para el presente </w:t>
            </w:r>
            <w:r w:rsidRPr="00FF58B5">
              <w:rPr>
                <w:rFonts w:ascii="Arial" w:hAnsi="Arial" w:cs="Arial"/>
                <w:sz w:val="16"/>
                <w:szCs w:val="16"/>
                <w:lang w:val="es-MX" w:eastAsia="es-MX"/>
              </w:rPr>
              <w:lastRenderedPageBreak/>
              <w:t>servicio . Para este sub-rubro: mínimo 1.2 puntos máximo 2 puntos, de acuerdo a lo siguiente: Presentada (con organigrama): 1.2 puntos. Bien integrada (con organigrama y funciones): 2 puntos.</w:t>
            </w:r>
          </w:p>
        </w:tc>
        <w:tc>
          <w:tcPr>
            <w:tcW w:w="851" w:type="dxa"/>
            <w:tcBorders>
              <w:top w:val="single" w:sz="8" w:space="0" w:color="auto"/>
              <w:left w:val="nil"/>
              <w:bottom w:val="nil"/>
              <w:right w:val="single" w:sz="8" w:space="0" w:color="auto"/>
            </w:tcBorders>
            <w:shd w:val="clear" w:color="000000" w:fill="EBF1DE"/>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lastRenderedPageBreak/>
              <w:t>1.2</w:t>
            </w:r>
          </w:p>
        </w:tc>
        <w:tc>
          <w:tcPr>
            <w:tcW w:w="775" w:type="dxa"/>
            <w:tcBorders>
              <w:top w:val="single" w:sz="8" w:space="0" w:color="auto"/>
              <w:left w:val="nil"/>
              <w:bottom w:val="nil"/>
              <w:right w:val="single" w:sz="8" w:space="0" w:color="auto"/>
            </w:tcBorders>
            <w:shd w:val="clear" w:color="000000" w:fill="EBF1DE"/>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2</w:t>
            </w:r>
          </w:p>
        </w:tc>
      </w:tr>
      <w:tr w:rsidR="004B3011" w:rsidRPr="00FF58B5" w:rsidTr="0077062F">
        <w:trPr>
          <w:trHeight w:val="20"/>
          <w:jc w:val="center"/>
        </w:trPr>
        <w:tc>
          <w:tcPr>
            <w:tcW w:w="1277" w:type="dxa"/>
            <w:vMerge w:val="restart"/>
            <w:tcBorders>
              <w:top w:val="single" w:sz="8" w:space="0" w:color="auto"/>
              <w:left w:val="single" w:sz="8" w:space="0" w:color="auto"/>
              <w:bottom w:val="nil"/>
              <w:right w:val="single" w:sz="8" w:space="0" w:color="auto"/>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IV</w:t>
            </w:r>
          </w:p>
        </w:tc>
        <w:tc>
          <w:tcPr>
            <w:tcW w:w="6993" w:type="dxa"/>
            <w:gridSpan w:val="6"/>
            <w:tcBorders>
              <w:top w:val="single" w:sz="8" w:space="0" w:color="auto"/>
              <w:left w:val="nil"/>
              <w:bottom w:val="single" w:sz="8" w:space="0" w:color="auto"/>
              <w:right w:val="single" w:sz="8" w:space="0" w:color="000000"/>
            </w:tcBorders>
            <w:shd w:val="clear" w:color="000000" w:fill="B8CCE4"/>
            <w:vAlign w:val="center"/>
            <w:hideMark/>
          </w:tcPr>
          <w:p w:rsidR="004B3011" w:rsidRPr="00FF58B5" w:rsidRDefault="004B3011" w:rsidP="0077062F">
            <w:pPr>
              <w:jc w:val="both"/>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Cumplimiento de contratos.-</w:t>
            </w:r>
            <w:r w:rsidRPr="00FF58B5">
              <w:rPr>
                <w:rFonts w:ascii="Arial" w:hAnsi="Arial" w:cs="Arial"/>
                <w:color w:val="000000"/>
                <w:sz w:val="16"/>
                <w:szCs w:val="16"/>
                <w:lang w:val="es-MX" w:eastAsia="es-MX"/>
              </w:rPr>
              <w:t xml:space="preserve"> este rubro tendrá un mínimo de 6 puntos y un máximo de 8 puntos.</w:t>
            </w:r>
          </w:p>
        </w:tc>
        <w:tc>
          <w:tcPr>
            <w:tcW w:w="851" w:type="dxa"/>
            <w:tcBorders>
              <w:top w:val="single" w:sz="8" w:space="0" w:color="auto"/>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6</w:t>
            </w:r>
          </w:p>
        </w:tc>
        <w:tc>
          <w:tcPr>
            <w:tcW w:w="775" w:type="dxa"/>
            <w:tcBorders>
              <w:top w:val="single" w:sz="8" w:space="0" w:color="auto"/>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Cs/>
                <w:color w:val="000000"/>
                <w:sz w:val="16"/>
                <w:szCs w:val="16"/>
                <w:lang w:val="es-MX" w:eastAsia="es-MX"/>
              </w:rPr>
            </w:pPr>
            <w:r w:rsidRPr="00FF58B5">
              <w:rPr>
                <w:rFonts w:ascii="Arial" w:hAnsi="Arial" w:cs="Arial"/>
                <w:bCs/>
                <w:color w:val="000000"/>
                <w:sz w:val="16"/>
                <w:szCs w:val="16"/>
                <w:lang w:val="es-MX" w:eastAsia="es-MX"/>
              </w:rPr>
              <w:t>8</w:t>
            </w:r>
          </w:p>
        </w:tc>
      </w:tr>
      <w:tr w:rsidR="004B3011" w:rsidRPr="00FF58B5" w:rsidTr="0077062F">
        <w:trPr>
          <w:trHeight w:val="20"/>
          <w:jc w:val="center"/>
        </w:trPr>
        <w:tc>
          <w:tcPr>
            <w:tcW w:w="1277" w:type="dxa"/>
            <w:vMerge/>
            <w:tcBorders>
              <w:top w:val="single" w:sz="8" w:space="0" w:color="auto"/>
              <w:left w:val="single" w:sz="8" w:space="0" w:color="auto"/>
              <w:bottom w:val="nil"/>
              <w:right w:val="single" w:sz="8" w:space="0" w:color="auto"/>
            </w:tcBorders>
            <w:vAlign w:val="center"/>
            <w:hideMark/>
          </w:tcPr>
          <w:p w:rsidR="004B3011" w:rsidRPr="00FF58B5" w:rsidRDefault="004B3011" w:rsidP="0077062F">
            <w:pPr>
              <w:rPr>
                <w:rFonts w:ascii="Arial" w:hAnsi="Arial" w:cs="Arial"/>
                <w:b/>
                <w:bCs/>
                <w:color w:val="000000"/>
                <w:sz w:val="16"/>
                <w:szCs w:val="16"/>
                <w:lang w:val="es-MX" w:eastAsia="es-MX"/>
              </w:rPr>
            </w:pPr>
          </w:p>
        </w:tc>
        <w:tc>
          <w:tcPr>
            <w:tcW w:w="6993" w:type="dxa"/>
            <w:gridSpan w:val="6"/>
            <w:tcBorders>
              <w:top w:val="nil"/>
              <w:left w:val="nil"/>
              <w:bottom w:val="nil"/>
              <w:right w:val="single" w:sz="8" w:space="0" w:color="000000"/>
            </w:tcBorders>
            <w:shd w:val="clear" w:color="auto" w:fill="auto"/>
            <w:vAlign w:val="center"/>
            <w:hideMark/>
          </w:tcPr>
          <w:p w:rsidR="004B3011" w:rsidRPr="00FF58B5" w:rsidRDefault="004B3011" w:rsidP="0077062F">
            <w:pPr>
              <w:jc w:val="both"/>
              <w:rPr>
                <w:rFonts w:ascii="Arial" w:hAnsi="Arial" w:cs="Arial"/>
                <w:color w:val="000000"/>
                <w:sz w:val="16"/>
                <w:szCs w:val="16"/>
                <w:lang w:val="es-MX" w:eastAsia="es-MX"/>
              </w:rPr>
            </w:pPr>
            <w:r w:rsidRPr="00FF58B5">
              <w:rPr>
                <w:rFonts w:ascii="Arial" w:hAnsi="Arial" w:cs="Arial"/>
                <w:color w:val="000000"/>
                <w:sz w:val="16"/>
                <w:szCs w:val="16"/>
                <w:lang w:val="es-MX" w:eastAsia="es-MX"/>
              </w:rPr>
              <w:t xml:space="preserve">Para evaluar este rubro, el “licitante” deberá presentar copia de los finiquitos, actas de entrega recepción de contratos, documento de liberación de garantía o carta de haber recibido los servicios de conformidad y en términos satisfactorios firmados por persona facultada, de servicios iguales o similares a los requeridos en los presentes </w:t>
            </w:r>
            <w:r>
              <w:rPr>
                <w:rFonts w:ascii="Arial" w:hAnsi="Arial" w:cs="Arial"/>
                <w:color w:val="000000"/>
                <w:sz w:val="16"/>
                <w:szCs w:val="16"/>
                <w:lang w:val="es-MX" w:eastAsia="es-MX"/>
              </w:rPr>
              <w:t>requisitos técnicos</w:t>
            </w:r>
            <w:r w:rsidRPr="00FF58B5">
              <w:rPr>
                <w:rFonts w:ascii="Arial" w:hAnsi="Arial" w:cs="Arial"/>
                <w:color w:val="000000"/>
                <w:sz w:val="16"/>
                <w:szCs w:val="16"/>
                <w:lang w:val="es-MX" w:eastAsia="es-MX"/>
              </w:rPr>
              <w:t>, con entidades, dependencias de la administración pública federal, así como con empresas de la iniciativa privada</w:t>
            </w:r>
          </w:p>
        </w:tc>
        <w:tc>
          <w:tcPr>
            <w:tcW w:w="851" w:type="dxa"/>
            <w:vMerge w:val="restart"/>
            <w:tcBorders>
              <w:top w:val="nil"/>
              <w:left w:val="nil"/>
              <w:bottom w:val="nil"/>
              <w:right w:val="single" w:sz="8" w:space="0" w:color="auto"/>
            </w:tcBorders>
            <w:shd w:val="clear" w:color="000000" w:fill="EBF1DE"/>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6</w:t>
            </w:r>
          </w:p>
        </w:tc>
        <w:tc>
          <w:tcPr>
            <w:tcW w:w="775" w:type="dxa"/>
            <w:vMerge w:val="restart"/>
            <w:tcBorders>
              <w:top w:val="nil"/>
              <w:left w:val="nil"/>
              <w:bottom w:val="nil"/>
              <w:right w:val="single" w:sz="8" w:space="0" w:color="auto"/>
            </w:tcBorders>
            <w:shd w:val="clear" w:color="000000" w:fill="EBF1DE"/>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8</w:t>
            </w:r>
          </w:p>
        </w:tc>
      </w:tr>
      <w:tr w:rsidR="004B3011" w:rsidRPr="00FF58B5" w:rsidTr="0077062F">
        <w:trPr>
          <w:trHeight w:val="20"/>
          <w:jc w:val="center"/>
        </w:trPr>
        <w:tc>
          <w:tcPr>
            <w:tcW w:w="1277" w:type="dxa"/>
            <w:vMerge/>
            <w:tcBorders>
              <w:top w:val="single" w:sz="8" w:space="0" w:color="auto"/>
              <w:left w:val="single" w:sz="8" w:space="0" w:color="auto"/>
              <w:bottom w:val="nil"/>
              <w:right w:val="single" w:sz="8" w:space="0" w:color="auto"/>
            </w:tcBorders>
            <w:vAlign w:val="center"/>
            <w:hideMark/>
          </w:tcPr>
          <w:p w:rsidR="004B3011" w:rsidRPr="00FF58B5" w:rsidRDefault="004B3011" w:rsidP="0077062F">
            <w:pPr>
              <w:rPr>
                <w:rFonts w:ascii="Arial" w:hAnsi="Arial" w:cs="Arial"/>
                <w:b/>
                <w:bCs/>
                <w:color w:val="000000"/>
                <w:sz w:val="16"/>
                <w:szCs w:val="16"/>
                <w:lang w:val="es-MX" w:eastAsia="es-MX"/>
              </w:rPr>
            </w:pPr>
          </w:p>
        </w:tc>
        <w:tc>
          <w:tcPr>
            <w:tcW w:w="6993" w:type="dxa"/>
            <w:gridSpan w:val="6"/>
            <w:tcBorders>
              <w:top w:val="nil"/>
              <w:left w:val="nil"/>
              <w:bottom w:val="single" w:sz="8" w:space="0" w:color="auto"/>
              <w:right w:val="single" w:sz="8" w:space="0" w:color="000000"/>
            </w:tcBorders>
            <w:shd w:val="clear" w:color="auto" w:fill="auto"/>
            <w:vAlign w:val="center"/>
            <w:hideMark/>
          </w:tcPr>
          <w:p w:rsidR="004B3011" w:rsidRPr="00FF58B5" w:rsidRDefault="004B3011" w:rsidP="0077062F">
            <w:pPr>
              <w:jc w:val="both"/>
              <w:rPr>
                <w:rFonts w:ascii="Arial" w:hAnsi="Arial" w:cs="Arial"/>
                <w:color w:val="000000"/>
                <w:sz w:val="16"/>
                <w:szCs w:val="16"/>
                <w:lang w:val="es-MX" w:eastAsia="es-MX"/>
              </w:rPr>
            </w:pPr>
            <w:r w:rsidRPr="00FF58B5">
              <w:rPr>
                <w:rFonts w:ascii="Arial" w:hAnsi="Arial" w:cs="Arial"/>
                <w:color w:val="000000"/>
                <w:sz w:val="16"/>
                <w:szCs w:val="16"/>
                <w:lang w:val="es-MX" w:eastAsia="es-MX"/>
              </w:rPr>
              <w:t xml:space="preserve"> Se evaluarán los documentos presentados en </w:t>
            </w:r>
            <w:r w:rsidRPr="00FF58B5">
              <w:rPr>
                <w:rFonts w:ascii="Arial" w:hAnsi="Arial" w:cs="Arial"/>
                <w:bCs/>
                <w:color w:val="000000"/>
                <w:sz w:val="16"/>
                <w:szCs w:val="16"/>
                <w:lang w:val="es-MX" w:eastAsia="es-MX"/>
              </w:rPr>
              <w:t>términos de cumplimiento satisfactorio,</w:t>
            </w:r>
            <w:r w:rsidRPr="00FF58B5">
              <w:rPr>
                <w:rFonts w:ascii="Arial" w:hAnsi="Arial" w:cs="Arial"/>
                <w:color w:val="000000"/>
                <w:sz w:val="16"/>
                <w:szCs w:val="16"/>
                <w:lang w:val="es-MX" w:eastAsia="es-MX"/>
              </w:rPr>
              <w:t xml:space="preserve"> de la siguiente manera:</w:t>
            </w:r>
          </w:p>
        </w:tc>
        <w:tc>
          <w:tcPr>
            <w:tcW w:w="851" w:type="dxa"/>
            <w:vMerge/>
            <w:tcBorders>
              <w:top w:val="nil"/>
              <w:left w:val="nil"/>
              <w:bottom w:val="nil"/>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c>
          <w:tcPr>
            <w:tcW w:w="775" w:type="dxa"/>
            <w:vMerge/>
            <w:tcBorders>
              <w:top w:val="nil"/>
              <w:left w:val="nil"/>
              <w:bottom w:val="nil"/>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r>
      <w:tr w:rsidR="004B3011" w:rsidRPr="00FF58B5" w:rsidTr="0077062F">
        <w:trPr>
          <w:trHeight w:val="20"/>
          <w:jc w:val="center"/>
        </w:trPr>
        <w:tc>
          <w:tcPr>
            <w:tcW w:w="1277" w:type="dxa"/>
            <w:vMerge/>
            <w:tcBorders>
              <w:top w:val="single" w:sz="8" w:space="0" w:color="auto"/>
              <w:left w:val="single" w:sz="8" w:space="0" w:color="auto"/>
              <w:bottom w:val="nil"/>
              <w:right w:val="single" w:sz="8" w:space="0" w:color="auto"/>
            </w:tcBorders>
            <w:vAlign w:val="center"/>
            <w:hideMark/>
          </w:tcPr>
          <w:p w:rsidR="004B3011" w:rsidRPr="00FF58B5" w:rsidRDefault="004B3011" w:rsidP="0077062F">
            <w:pPr>
              <w:rPr>
                <w:rFonts w:ascii="Arial" w:hAnsi="Arial" w:cs="Arial"/>
                <w:b/>
                <w:bCs/>
                <w:color w:val="000000"/>
                <w:sz w:val="16"/>
                <w:szCs w:val="16"/>
                <w:lang w:val="es-MX" w:eastAsia="es-MX"/>
              </w:rPr>
            </w:pPr>
          </w:p>
        </w:tc>
        <w:tc>
          <w:tcPr>
            <w:tcW w:w="1517" w:type="dxa"/>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De 1 a 2 documentos</w:t>
            </w:r>
            <w:r w:rsidRPr="00FF58B5">
              <w:rPr>
                <w:rFonts w:ascii="Arial" w:hAnsi="Arial" w:cs="Arial"/>
                <w:color w:val="000000"/>
                <w:sz w:val="16"/>
                <w:szCs w:val="16"/>
                <w:lang w:val="es-MX" w:eastAsia="es-MX"/>
              </w:rPr>
              <w:t xml:space="preserve"> </w:t>
            </w:r>
          </w:p>
        </w:tc>
        <w:tc>
          <w:tcPr>
            <w:tcW w:w="1326" w:type="dxa"/>
            <w:gridSpan w:val="2"/>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De 3 a 4 documentos</w:t>
            </w:r>
          </w:p>
        </w:tc>
        <w:tc>
          <w:tcPr>
            <w:tcW w:w="4150" w:type="dxa"/>
            <w:gridSpan w:val="3"/>
            <w:tcBorders>
              <w:top w:val="single" w:sz="8" w:space="0" w:color="auto"/>
              <w:left w:val="nil"/>
              <w:bottom w:val="nil"/>
              <w:right w:val="single" w:sz="8" w:space="0" w:color="000000"/>
            </w:tcBorders>
            <w:shd w:val="clear" w:color="auto" w:fill="auto"/>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De 5 o más documentos</w:t>
            </w:r>
          </w:p>
        </w:tc>
        <w:tc>
          <w:tcPr>
            <w:tcW w:w="851" w:type="dxa"/>
            <w:vMerge/>
            <w:tcBorders>
              <w:top w:val="nil"/>
              <w:left w:val="nil"/>
              <w:bottom w:val="nil"/>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c>
          <w:tcPr>
            <w:tcW w:w="775" w:type="dxa"/>
            <w:vMerge/>
            <w:tcBorders>
              <w:top w:val="nil"/>
              <w:left w:val="nil"/>
              <w:bottom w:val="nil"/>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r>
      <w:tr w:rsidR="004B3011" w:rsidRPr="00FF58B5" w:rsidTr="0077062F">
        <w:trPr>
          <w:trHeight w:val="20"/>
          <w:jc w:val="center"/>
        </w:trPr>
        <w:tc>
          <w:tcPr>
            <w:tcW w:w="1277" w:type="dxa"/>
            <w:vMerge/>
            <w:tcBorders>
              <w:top w:val="single" w:sz="8" w:space="0" w:color="auto"/>
              <w:left w:val="single" w:sz="8" w:space="0" w:color="auto"/>
              <w:bottom w:val="nil"/>
              <w:right w:val="single" w:sz="8" w:space="0" w:color="auto"/>
            </w:tcBorders>
            <w:vAlign w:val="center"/>
            <w:hideMark/>
          </w:tcPr>
          <w:p w:rsidR="004B3011" w:rsidRPr="00FF58B5" w:rsidRDefault="004B3011" w:rsidP="0077062F">
            <w:pPr>
              <w:rPr>
                <w:rFonts w:ascii="Arial" w:hAnsi="Arial" w:cs="Arial"/>
                <w:b/>
                <w:bCs/>
                <w:color w:val="000000"/>
                <w:sz w:val="16"/>
                <w:szCs w:val="16"/>
                <w:lang w:val="es-MX" w:eastAsia="es-MX"/>
              </w:rPr>
            </w:pPr>
          </w:p>
        </w:tc>
        <w:tc>
          <w:tcPr>
            <w:tcW w:w="1517" w:type="dxa"/>
            <w:tcBorders>
              <w:top w:val="nil"/>
              <w:left w:val="nil"/>
              <w:bottom w:val="single" w:sz="8" w:space="0" w:color="auto"/>
              <w:right w:val="single" w:sz="8" w:space="0" w:color="000000"/>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xml:space="preserve"> 6 puntos</w:t>
            </w:r>
          </w:p>
        </w:tc>
        <w:tc>
          <w:tcPr>
            <w:tcW w:w="1326" w:type="dxa"/>
            <w:gridSpan w:val="2"/>
            <w:tcBorders>
              <w:top w:val="nil"/>
              <w:left w:val="nil"/>
              <w:bottom w:val="single" w:sz="8" w:space="0" w:color="auto"/>
              <w:right w:val="single" w:sz="8" w:space="0" w:color="000000"/>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 xml:space="preserve"> 7 puntos</w:t>
            </w:r>
          </w:p>
        </w:tc>
        <w:tc>
          <w:tcPr>
            <w:tcW w:w="4150" w:type="dxa"/>
            <w:gridSpan w:val="3"/>
            <w:tcBorders>
              <w:top w:val="nil"/>
              <w:left w:val="nil"/>
              <w:bottom w:val="single" w:sz="8" w:space="0" w:color="auto"/>
              <w:right w:val="single" w:sz="8" w:space="0" w:color="000000"/>
            </w:tcBorders>
            <w:shd w:val="clear" w:color="auto" w:fill="auto"/>
            <w:vAlign w:val="center"/>
            <w:hideMark/>
          </w:tcPr>
          <w:p w:rsidR="004B3011" w:rsidRPr="00FF58B5" w:rsidRDefault="004B3011" w:rsidP="0077062F">
            <w:pPr>
              <w:jc w:val="center"/>
              <w:rPr>
                <w:rFonts w:ascii="Arial" w:hAnsi="Arial" w:cs="Arial"/>
                <w:color w:val="000000"/>
                <w:sz w:val="16"/>
                <w:szCs w:val="16"/>
                <w:lang w:val="es-MX" w:eastAsia="es-MX"/>
              </w:rPr>
            </w:pPr>
            <w:r w:rsidRPr="00FF58B5">
              <w:rPr>
                <w:rFonts w:ascii="Arial" w:hAnsi="Arial" w:cs="Arial"/>
                <w:color w:val="000000"/>
                <w:sz w:val="16"/>
                <w:szCs w:val="16"/>
                <w:lang w:val="es-MX" w:eastAsia="es-MX"/>
              </w:rPr>
              <w:t>8 puntos</w:t>
            </w:r>
          </w:p>
        </w:tc>
        <w:tc>
          <w:tcPr>
            <w:tcW w:w="851" w:type="dxa"/>
            <w:vMerge/>
            <w:tcBorders>
              <w:top w:val="nil"/>
              <w:left w:val="nil"/>
              <w:bottom w:val="nil"/>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c>
          <w:tcPr>
            <w:tcW w:w="775" w:type="dxa"/>
            <w:vMerge/>
            <w:tcBorders>
              <w:top w:val="nil"/>
              <w:left w:val="nil"/>
              <w:bottom w:val="nil"/>
              <w:right w:val="single" w:sz="8" w:space="0" w:color="auto"/>
            </w:tcBorders>
            <w:vAlign w:val="center"/>
            <w:hideMark/>
          </w:tcPr>
          <w:p w:rsidR="004B3011" w:rsidRPr="00FF58B5" w:rsidRDefault="004B3011" w:rsidP="0077062F">
            <w:pPr>
              <w:rPr>
                <w:rFonts w:ascii="Arial" w:hAnsi="Arial" w:cs="Arial"/>
                <w:color w:val="000000"/>
                <w:sz w:val="16"/>
                <w:szCs w:val="16"/>
                <w:lang w:val="es-MX" w:eastAsia="es-MX"/>
              </w:rPr>
            </w:pPr>
          </w:p>
        </w:tc>
      </w:tr>
      <w:tr w:rsidR="004B3011" w:rsidRPr="00FF58B5" w:rsidTr="0077062F">
        <w:trPr>
          <w:trHeight w:val="20"/>
          <w:jc w:val="center"/>
        </w:trPr>
        <w:tc>
          <w:tcPr>
            <w:tcW w:w="8270" w:type="dxa"/>
            <w:gridSpan w:val="7"/>
            <w:tcBorders>
              <w:top w:val="single" w:sz="8" w:space="0" w:color="auto"/>
              <w:left w:val="single" w:sz="8" w:space="0" w:color="auto"/>
              <w:bottom w:val="single" w:sz="8" w:space="0" w:color="auto"/>
              <w:right w:val="single" w:sz="8" w:space="0" w:color="000000"/>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TPT= Total de la puntuación asignados a la propuesta técnica</w:t>
            </w:r>
          </w:p>
        </w:tc>
        <w:tc>
          <w:tcPr>
            <w:tcW w:w="851" w:type="dxa"/>
            <w:tcBorders>
              <w:top w:val="single" w:sz="8" w:space="0" w:color="auto"/>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36</w:t>
            </w:r>
          </w:p>
        </w:tc>
        <w:tc>
          <w:tcPr>
            <w:tcW w:w="775" w:type="dxa"/>
            <w:tcBorders>
              <w:top w:val="single" w:sz="8" w:space="0" w:color="auto"/>
              <w:left w:val="nil"/>
              <w:bottom w:val="single" w:sz="8" w:space="0" w:color="auto"/>
              <w:right w:val="single" w:sz="8" w:space="0" w:color="auto"/>
            </w:tcBorders>
            <w:shd w:val="clear" w:color="000000" w:fill="B8CCE4"/>
            <w:vAlign w:val="center"/>
            <w:hideMark/>
          </w:tcPr>
          <w:p w:rsidR="004B3011" w:rsidRPr="00FF58B5" w:rsidRDefault="004B3011" w:rsidP="0077062F">
            <w:pPr>
              <w:jc w:val="center"/>
              <w:rPr>
                <w:rFonts w:ascii="Arial" w:hAnsi="Arial" w:cs="Arial"/>
                <w:b/>
                <w:bCs/>
                <w:color w:val="000000"/>
                <w:sz w:val="16"/>
                <w:szCs w:val="16"/>
                <w:lang w:val="es-MX" w:eastAsia="es-MX"/>
              </w:rPr>
            </w:pPr>
            <w:r w:rsidRPr="00FF58B5">
              <w:rPr>
                <w:rFonts w:ascii="Arial" w:hAnsi="Arial" w:cs="Arial"/>
                <w:b/>
                <w:bCs/>
                <w:color w:val="000000"/>
                <w:sz w:val="16"/>
                <w:szCs w:val="16"/>
                <w:lang w:val="es-MX" w:eastAsia="es-MX"/>
              </w:rPr>
              <w:t>60</w:t>
            </w:r>
          </w:p>
        </w:tc>
      </w:tr>
    </w:tbl>
    <w:p w:rsidR="00FF58B5" w:rsidRPr="00CF5208" w:rsidRDefault="00FF58B5" w:rsidP="004B3011">
      <w:pPr>
        <w:widowControl w:val="0"/>
        <w:spacing w:after="120"/>
        <w:jc w:val="both"/>
        <w:rPr>
          <w:rFonts w:ascii="Arial" w:hAnsi="Arial" w:cs="Arial"/>
          <w:sz w:val="16"/>
          <w:szCs w:val="16"/>
          <w:lang w:val="es-MX" w:eastAsia="es-MX"/>
        </w:rPr>
      </w:pPr>
    </w:p>
    <w:p w:rsidR="008368E8" w:rsidRDefault="008368E8" w:rsidP="00FF58B5">
      <w:pPr>
        <w:jc w:val="both"/>
        <w:outlineLvl w:val="0"/>
        <w:rPr>
          <w:rFonts w:ascii="Arial" w:hAnsi="Arial" w:cs="Arial"/>
          <w:b/>
          <w:lang w:val="es-MX" w:eastAsia="es-MX"/>
        </w:rPr>
      </w:pPr>
    </w:p>
    <w:p w:rsidR="00FF58B5" w:rsidRPr="00FF58B5" w:rsidRDefault="00FF58B5" w:rsidP="00FF58B5">
      <w:pPr>
        <w:jc w:val="both"/>
        <w:outlineLvl w:val="0"/>
        <w:rPr>
          <w:rFonts w:ascii="Arial" w:hAnsi="Arial" w:cs="Arial"/>
          <w:b/>
          <w:lang w:val="es-MX" w:eastAsia="es-MX"/>
        </w:rPr>
      </w:pPr>
      <w:r w:rsidRPr="00FF58B5">
        <w:rPr>
          <w:rFonts w:ascii="Arial" w:hAnsi="Arial" w:cs="Arial"/>
          <w:b/>
          <w:lang w:val="es-MX" w:eastAsia="es-MX"/>
        </w:rPr>
        <w:t>Evaluación para la propuesta económica (PPE)</w:t>
      </w:r>
    </w:p>
    <w:p w:rsidR="00FF58B5" w:rsidRPr="00CF5208" w:rsidRDefault="00FF58B5" w:rsidP="00FF58B5">
      <w:pPr>
        <w:ind w:left="-142"/>
        <w:jc w:val="both"/>
        <w:rPr>
          <w:rFonts w:ascii="Soberana Sans" w:hAnsi="Soberana Sans" w:cs="Arial"/>
          <w:b/>
          <w:sz w:val="16"/>
          <w:szCs w:val="16"/>
        </w:rPr>
      </w:pPr>
    </w:p>
    <w:p w:rsidR="00FF58B5" w:rsidRPr="00FF58B5" w:rsidRDefault="00FF58B5" w:rsidP="00FF58B5">
      <w:pPr>
        <w:ind w:left="-142"/>
        <w:jc w:val="both"/>
        <w:rPr>
          <w:rFonts w:ascii="Arial" w:hAnsi="Arial" w:cs="Arial"/>
          <w:lang w:val="es-MX" w:eastAsia="es-MX"/>
        </w:rPr>
      </w:pPr>
      <w:r w:rsidRPr="00FF58B5">
        <w:rPr>
          <w:rFonts w:ascii="Arial" w:hAnsi="Arial" w:cs="Arial"/>
          <w:lang w:val="es-MX" w:eastAsia="es-MX"/>
        </w:rPr>
        <w:t>Propuesta económica, para la evaluación de la propuesta, se excluirá del precio ofertado el impuesto al valor agregado, sólo se considerará el precio neto propuesto.</w:t>
      </w:r>
    </w:p>
    <w:p w:rsidR="00FF58B5" w:rsidRPr="00CF5208" w:rsidRDefault="00FF58B5" w:rsidP="00FF58B5">
      <w:pPr>
        <w:ind w:left="-142"/>
        <w:jc w:val="both"/>
        <w:rPr>
          <w:rFonts w:ascii="Arial" w:hAnsi="Arial" w:cs="Arial"/>
          <w:sz w:val="16"/>
          <w:szCs w:val="16"/>
          <w:lang w:val="es-MX" w:eastAsia="es-MX"/>
        </w:rPr>
      </w:pPr>
    </w:p>
    <w:p w:rsidR="00FF58B5" w:rsidRDefault="00FF58B5" w:rsidP="00FF58B5">
      <w:pPr>
        <w:ind w:left="-142"/>
        <w:jc w:val="both"/>
        <w:rPr>
          <w:rFonts w:ascii="Arial" w:hAnsi="Arial" w:cs="Arial"/>
          <w:lang w:val="es-MX" w:eastAsia="es-MX"/>
        </w:rPr>
      </w:pPr>
      <w:r w:rsidRPr="00FF58B5">
        <w:rPr>
          <w:rFonts w:ascii="Arial" w:hAnsi="Arial" w:cs="Arial"/>
          <w:lang w:val="es-MX" w:eastAsia="es-MX"/>
        </w:rPr>
        <w:t>Para determinar la puntuación que corresponda a la propuesta económica de cada participante, se aplicará la siguiente fórmula:</w:t>
      </w:r>
    </w:p>
    <w:p w:rsidR="008368E8" w:rsidRPr="00CF5208" w:rsidRDefault="008368E8" w:rsidP="00FF58B5">
      <w:pPr>
        <w:ind w:left="-142"/>
        <w:jc w:val="both"/>
        <w:rPr>
          <w:rFonts w:ascii="Arial" w:hAnsi="Arial" w:cs="Arial"/>
          <w:sz w:val="16"/>
          <w:szCs w:val="16"/>
          <w:lang w:val="es-MX" w:eastAsia="es-MX"/>
        </w:rPr>
      </w:pPr>
    </w:p>
    <w:p w:rsidR="00FF58B5" w:rsidRPr="00CF5208" w:rsidRDefault="00FF58B5" w:rsidP="00FF58B5">
      <w:pPr>
        <w:ind w:left="708"/>
        <w:jc w:val="both"/>
        <w:rPr>
          <w:rFonts w:ascii="Arial" w:hAnsi="Arial" w:cs="Arial"/>
          <w:sz w:val="16"/>
          <w:szCs w:val="16"/>
          <w:lang w:val="es-MX" w:eastAsia="es-MX"/>
        </w:rPr>
      </w:pPr>
    </w:p>
    <w:p w:rsidR="00FF58B5" w:rsidRDefault="00FF58B5" w:rsidP="00FF58B5">
      <w:pPr>
        <w:ind w:left="708"/>
        <w:jc w:val="center"/>
        <w:rPr>
          <w:rFonts w:ascii="Arial" w:hAnsi="Arial" w:cs="Arial"/>
          <w:lang w:val="es-MX" w:eastAsia="es-MX"/>
        </w:rPr>
      </w:pPr>
      <w:r w:rsidRPr="00FF58B5">
        <w:rPr>
          <w:rFonts w:ascii="Arial" w:hAnsi="Arial" w:cs="Arial"/>
          <w:lang w:val="es-MX" w:eastAsia="es-MX"/>
        </w:rPr>
        <w:object w:dxaOrig="2220" w:dyaOrig="680" w14:anchorId="627BF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3.75pt" o:ole="">
            <v:imagedata r:id="rId7" o:title=""/>
          </v:shape>
          <o:OLEObject Type="Embed" ProgID="Equation.3" ShapeID="_x0000_i1025" DrawAspect="Content" ObjectID="_1565184563" r:id="rId8"/>
        </w:object>
      </w:r>
    </w:p>
    <w:p w:rsidR="008368E8" w:rsidRPr="00FF58B5" w:rsidRDefault="008368E8" w:rsidP="00FF58B5">
      <w:pPr>
        <w:ind w:left="708"/>
        <w:jc w:val="center"/>
        <w:rPr>
          <w:rFonts w:ascii="Arial" w:hAnsi="Arial" w:cs="Arial"/>
          <w:lang w:val="es-MX" w:eastAsia="es-MX"/>
        </w:rPr>
      </w:pPr>
    </w:p>
    <w:p w:rsidR="00FF58B5" w:rsidRPr="00FF58B5" w:rsidRDefault="00FF58B5" w:rsidP="00FF58B5">
      <w:pPr>
        <w:ind w:left="708"/>
        <w:jc w:val="both"/>
        <w:rPr>
          <w:rFonts w:ascii="Arial" w:hAnsi="Arial" w:cs="Arial"/>
          <w:lang w:val="es-MX" w:eastAsia="es-MX"/>
        </w:rPr>
      </w:pPr>
      <w:bookmarkStart w:id="6" w:name="OLE_LINK7"/>
      <w:bookmarkStart w:id="7" w:name="OLE_LINK8"/>
      <w:r w:rsidRPr="00FF58B5">
        <w:rPr>
          <w:rFonts w:ascii="Arial" w:hAnsi="Arial" w:cs="Arial"/>
          <w:lang w:val="es-MX" w:eastAsia="es-MX"/>
        </w:rPr>
        <w:t>Dónde:</w:t>
      </w:r>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PPE = Puntuación que corresponde a la Propuesta Económica</w:t>
      </w:r>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MPemb = Monto de la Propuesta económica más baja, no desechada técnicamente.</w:t>
      </w:r>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MPi = Monto de la i-ésima Propuesta económica</w:t>
      </w:r>
      <w:bookmarkEnd w:id="6"/>
      <w:bookmarkEnd w:id="7"/>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 xml:space="preserve">40 = Puntuación máxima </w:t>
      </w:r>
    </w:p>
    <w:p w:rsidR="00FF58B5" w:rsidRPr="00CF5208" w:rsidRDefault="00FF58B5" w:rsidP="00FF58B5">
      <w:pPr>
        <w:ind w:left="708"/>
        <w:jc w:val="both"/>
        <w:rPr>
          <w:rFonts w:ascii="Arial" w:hAnsi="Arial" w:cs="Arial"/>
          <w:sz w:val="16"/>
          <w:szCs w:val="16"/>
          <w:lang w:val="es-MX" w:eastAsia="es-MX"/>
        </w:rPr>
      </w:pPr>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Para el cálculo de la puntuación final de cada propuesta, se aplicará la siguiente fórmula:</w:t>
      </w:r>
    </w:p>
    <w:p w:rsidR="00FF58B5" w:rsidRPr="00FF58B5" w:rsidRDefault="00FF58B5" w:rsidP="00FF58B5">
      <w:pPr>
        <w:ind w:left="708"/>
        <w:jc w:val="both"/>
        <w:rPr>
          <w:rFonts w:ascii="Arial" w:hAnsi="Arial" w:cs="Arial"/>
          <w:lang w:val="es-MX" w:eastAsia="es-MX"/>
        </w:rPr>
      </w:pPr>
    </w:p>
    <w:p w:rsidR="00FF58B5" w:rsidRPr="00CF5208" w:rsidRDefault="00FF58B5" w:rsidP="00FF58B5">
      <w:pPr>
        <w:ind w:left="708"/>
        <w:jc w:val="center"/>
        <w:rPr>
          <w:rFonts w:ascii="Arial" w:hAnsi="Arial" w:cs="Arial"/>
          <w:sz w:val="16"/>
          <w:szCs w:val="16"/>
          <w:lang w:val="es-MX" w:eastAsia="es-MX"/>
        </w:rPr>
      </w:pPr>
      <w:r w:rsidRPr="00FF58B5">
        <w:rPr>
          <w:rFonts w:ascii="Arial" w:hAnsi="Arial" w:cs="Arial"/>
          <w:lang w:val="es-MX" w:eastAsia="es-MX"/>
        </w:rPr>
        <w:object w:dxaOrig="1760" w:dyaOrig="320" w14:anchorId="489B8959">
          <v:shape id="_x0000_i1026" type="#_x0000_t75" style="width:88.5pt;height:16.5pt" o:ole="">
            <v:imagedata r:id="rId9" o:title=""/>
          </v:shape>
          <o:OLEObject Type="Embed" ProgID="Equation.3" ShapeID="_x0000_i1026" DrawAspect="Content" ObjectID="_1565184564" r:id="rId10"/>
        </w:object>
      </w:r>
      <w:r w:rsidRPr="00FF58B5">
        <w:rPr>
          <w:rFonts w:ascii="Arial" w:hAnsi="Arial" w:cs="Arial"/>
          <w:lang w:val="es-MX" w:eastAsia="es-MX"/>
        </w:rPr>
        <w:t xml:space="preserve">     </w:t>
      </w:r>
    </w:p>
    <w:p w:rsidR="00FF58B5" w:rsidRPr="00FF58B5" w:rsidRDefault="00FF58B5" w:rsidP="00FF58B5">
      <w:pPr>
        <w:ind w:left="708"/>
        <w:jc w:val="right"/>
        <w:rPr>
          <w:rFonts w:ascii="Arial" w:hAnsi="Arial" w:cs="Arial"/>
          <w:lang w:val="es-MX" w:eastAsia="es-MX"/>
        </w:rPr>
      </w:pPr>
      <w:r w:rsidRPr="00FF58B5">
        <w:rPr>
          <w:rFonts w:ascii="Arial" w:hAnsi="Arial" w:cs="Arial"/>
          <w:lang w:val="es-MX" w:eastAsia="es-MX"/>
        </w:rPr>
        <w:t>Para toda j = 1,2, …,n</w:t>
      </w:r>
    </w:p>
    <w:p w:rsidR="008368E8" w:rsidRDefault="008368E8" w:rsidP="00FF58B5">
      <w:pPr>
        <w:ind w:left="708"/>
        <w:jc w:val="both"/>
        <w:rPr>
          <w:rFonts w:ascii="Arial" w:hAnsi="Arial" w:cs="Arial"/>
          <w:lang w:val="es-MX" w:eastAsia="es-MX"/>
        </w:rPr>
      </w:pPr>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Dónde:</w:t>
      </w:r>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PTj = Puntuación total de la proposición</w:t>
      </w:r>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TPT = Total de puntuación asignada a la Propuesta Técnica</w:t>
      </w:r>
    </w:p>
    <w:p w:rsidR="00FF58B5" w:rsidRPr="00FF58B5" w:rsidRDefault="00FF58B5" w:rsidP="00FF58B5">
      <w:pPr>
        <w:ind w:left="708"/>
        <w:jc w:val="both"/>
        <w:rPr>
          <w:rFonts w:ascii="Arial" w:hAnsi="Arial" w:cs="Arial"/>
          <w:lang w:val="es-MX" w:eastAsia="es-MX"/>
        </w:rPr>
      </w:pPr>
      <w:r w:rsidRPr="00FF58B5">
        <w:rPr>
          <w:rFonts w:ascii="Arial" w:hAnsi="Arial" w:cs="Arial"/>
          <w:lang w:val="es-MX" w:eastAsia="es-MX"/>
        </w:rPr>
        <w:t>PPE = Puntuación asignada a la Propuesta Económica</w:t>
      </w:r>
    </w:p>
    <w:p w:rsidR="00FF58B5" w:rsidRDefault="00FF58B5" w:rsidP="00FF58B5">
      <w:pPr>
        <w:ind w:left="708"/>
        <w:jc w:val="both"/>
        <w:rPr>
          <w:rFonts w:ascii="Arial" w:hAnsi="Arial" w:cs="Arial"/>
          <w:lang w:val="es-MX" w:eastAsia="es-MX"/>
        </w:rPr>
      </w:pPr>
    </w:p>
    <w:p w:rsidR="008368E8" w:rsidRPr="00FF58B5" w:rsidRDefault="008368E8" w:rsidP="00FF58B5">
      <w:pPr>
        <w:ind w:left="708"/>
        <w:jc w:val="both"/>
        <w:rPr>
          <w:rFonts w:ascii="Arial" w:hAnsi="Arial" w:cs="Arial"/>
          <w:lang w:val="es-MX" w:eastAsia="es-MX"/>
        </w:rPr>
      </w:pPr>
    </w:p>
    <w:p w:rsidR="00FF58B5" w:rsidRPr="00FF58B5" w:rsidRDefault="00FF58B5" w:rsidP="00FF58B5">
      <w:pPr>
        <w:rPr>
          <w:rFonts w:ascii="Arial" w:hAnsi="Arial" w:cs="Arial"/>
          <w:lang w:val="es-MX" w:eastAsia="es-MX"/>
        </w:rPr>
      </w:pPr>
      <w:r w:rsidRPr="00FF58B5">
        <w:rPr>
          <w:rFonts w:ascii="Arial" w:hAnsi="Arial" w:cs="Arial"/>
          <w:lang w:val="es-MX" w:eastAsia="es-MX"/>
        </w:rPr>
        <w:t>El subíndice “j” representa a las demás proposiciones determinadas como solventes como resultado de la evaluación.</w:t>
      </w:r>
    </w:p>
    <w:p w:rsidR="00FF58B5" w:rsidRPr="00CF5208" w:rsidRDefault="00FF58B5" w:rsidP="00FF58B5">
      <w:pPr>
        <w:rPr>
          <w:rFonts w:ascii="Arial" w:hAnsi="Arial" w:cs="Arial"/>
          <w:sz w:val="16"/>
          <w:szCs w:val="16"/>
          <w:lang w:val="es-MX" w:eastAsia="es-MX"/>
        </w:rPr>
      </w:pPr>
    </w:p>
    <w:p w:rsidR="00FF58B5" w:rsidRDefault="00FF58B5" w:rsidP="00FF58B5">
      <w:pPr>
        <w:widowControl w:val="0"/>
        <w:jc w:val="both"/>
        <w:rPr>
          <w:rFonts w:ascii="Arial" w:hAnsi="Arial" w:cs="Arial"/>
          <w:lang w:val="es-MX" w:eastAsia="es-MX"/>
        </w:rPr>
      </w:pPr>
      <w:r w:rsidRPr="00FF58B5">
        <w:rPr>
          <w:rFonts w:ascii="Arial" w:hAnsi="Arial" w:cs="Arial"/>
          <w:lang w:val="es-MX" w:eastAsia="es-MX"/>
        </w:rPr>
        <w:t xml:space="preserve">La proposición solvente más conveniente para el IMTA, será aquella que reúna la mayor puntuación o unidades porcentuales conforme a lo solicitado en los presentes </w:t>
      </w:r>
      <w:r w:rsidR="001F259C">
        <w:rPr>
          <w:rFonts w:ascii="Arial" w:hAnsi="Arial" w:cs="Arial"/>
          <w:lang w:val="es-MX" w:eastAsia="es-MX"/>
        </w:rPr>
        <w:t>requisitos técnicos</w:t>
      </w:r>
      <w:r w:rsidRPr="00FF58B5">
        <w:rPr>
          <w:rFonts w:ascii="Arial" w:hAnsi="Arial" w:cs="Arial"/>
          <w:lang w:val="es-MX" w:eastAsia="es-MX"/>
        </w:rPr>
        <w:t>.</w:t>
      </w:r>
    </w:p>
    <w:p w:rsidR="008368E8" w:rsidRPr="00FF58B5" w:rsidRDefault="008368E8" w:rsidP="00FF58B5">
      <w:pPr>
        <w:widowControl w:val="0"/>
        <w:jc w:val="both"/>
        <w:rPr>
          <w:rFonts w:ascii="Arial" w:hAnsi="Arial" w:cs="Arial"/>
          <w:lang w:val="es-MX" w:eastAsia="es-MX"/>
        </w:rPr>
      </w:pPr>
    </w:p>
    <w:p w:rsidR="00C6206A" w:rsidRPr="00CF5208" w:rsidRDefault="00C6206A" w:rsidP="00130495">
      <w:pPr>
        <w:suppressAutoHyphens/>
        <w:rPr>
          <w:rFonts w:ascii="Arial" w:hAnsi="Arial" w:cs="Arial"/>
          <w:bCs/>
          <w:sz w:val="16"/>
          <w:szCs w:val="16"/>
          <w:lang w:val="es-MX" w:eastAsia="ar-SA"/>
        </w:rPr>
      </w:pPr>
    </w:p>
    <w:p w:rsidR="00FD0633" w:rsidRPr="00FF58B5" w:rsidRDefault="00FD0633" w:rsidP="008368E8">
      <w:pPr>
        <w:pStyle w:val="Prrafodelista"/>
        <w:numPr>
          <w:ilvl w:val="0"/>
          <w:numId w:val="5"/>
        </w:numPr>
        <w:suppressAutoHyphens/>
        <w:ind w:left="284" w:hanging="426"/>
        <w:rPr>
          <w:rFonts w:ascii="Arial" w:hAnsi="Arial" w:cs="Arial"/>
          <w:b/>
          <w:bCs/>
          <w:lang w:val="es-MX" w:eastAsia="ar-SA"/>
        </w:rPr>
      </w:pPr>
      <w:r w:rsidRPr="00FF58B5">
        <w:rPr>
          <w:rFonts w:ascii="Arial" w:hAnsi="Arial" w:cs="Arial"/>
          <w:b/>
          <w:bCs/>
          <w:lang w:val="es-MX" w:eastAsia="ar-SA"/>
        </w:rPr>
        <w:t xml:space="preserve">PRESENTACIÓN DE PROPOSICIÓN ECONÓMICA </w:t>
      </w:r>
      <w:r w:rsidRPr="00FF58B5">
        <w:rPr>
          <w:rFonts w:ascii="Arial" w:hAnsi="Arial" w:cs="Arial"/>
          <w:b/>
          <w:lang w:val="es-MX" w:eastAsia="ar-SA"/>
        </w:rPr>
        <w:t>ANEXO 2.</w:t>
      </w:r>
    </w:p>
    <w:p w:rsidR="0019491B" w:rsidRPr="00CF5208" w:rsidRDefault="0019491B" w:rsidP="0019491B">
      <w:pPr>
        <w:suppressAutoHyphens/>
        <w:rPr>
          <w:rFonts w:ascii="Arial" w:hAnsi="Arial" w:cs="Arial"/>
          <w:b/>
          <w:bCs/>
          <w:sz w:val="16"/>
          <w:szCs w:val="16"/>
          <w:lang w:val="es-MX" w:eastAsia="ar-SA"/>
        </w:rPr>
      </w:pPr>
    </w:p>
    <w:p w:rsidR="0019491B" w:rsidRPr="0019491B" w:rsidRDefault="0019491B" w:rsidP="0019491B">
      <w:pPr>
        <w:suppressAutoHyphens/>
        <w:rPr>
          <w:rFonts w:ascii="Arial" w:hAnsi="Arial" w:cs="Arial"/>
          <w:bCs/>
          <w:lang w:val="es-MX" w:eastAsia="ar-SA"/>
        </w:rPr>
      </w:pPr>
      <w:r w:rsidRPr="0019491B">
        <w:rPr>
          <w:rFonts w:ascii="Arial" w:hAnsi="Arial" w:cs="Arial"/>
          <w:bCs/>
          <w:lang w:val="es-MX" w:eastAsia="ar-SA"/>
        </w:rPr>
        <w:t>El sueldo neto de cada categoría, así como los requerimientos se indica en la tabla A.</w:t>
      </w:r>
    </w:p>
    <w:p w:rsidR="0019491B" w:rsidRPr="00CF5208" w:rsidRDefault="0019491B" w:rsidP="0019491B">
      <w:pPr>
        <w:suppressAutoHyphens/>
        <w:rPr>
          <w:rFonts w:ascii="Arial" w:hAnsi="Arial" w:cs="Arial"/>
          <w:b/>
          <w:bCs/>
          <w:sz w:val="16"/>
          <w:szCs w:val="16"/>
          <w:lang w:val="es-MX" w:eastAsia="ar-SA"/>
        </w:rPr>
      </w:pPr>
    </w:p>
    <w:p w:rsidR="0019491B" w:rsidRDefault="00036D3D" w:rsidP="0019491B">
      <w:pPr>
        <w:rPr>
          <w:rFonts w:ascii="Arial" w:hAnsi="Arial" w:cs="Arial"/>
          <w:lang w:val="es-MX" w:eastAsia="ar-SA"/>
        </w:rPr>
      </w:pPr>
      <w:r w:rsidRPr="00B7682B">
        <w:rPr>
          <w:rFonts w:ascii="Arial" w:hAnsi="Arial" w:cs="Arial"/>
          <w:b/>
          <w:lang w:val="es-ES"/>
        </w:rPr>
        <w:lastRenderedPageBreak/>
        <w:t>“</w:t>
      </w:r>
      <w:r w:rsidRPr="007F7A59">
        <w:rPr>
          <w:rFonts w:ascii="Arial" w:hAnsi="Arial" w:cs="Arial"/>
          <w:b/>
          <w:lang w:val="es-ES"/>
        </w:rPr>
        <w:t>El prestador de servicios”</w:t>
      </w:r>
      <w:r w:rsidR="0019491B" w:rsidRPr="0019491B">
        <w:rPr>
          <w:rFonts w:ascii="Arial" w:hAnsi="Arial" w:cs="Arial"/>
          <w:lang w:val="es-MX" w:eastAsia="ar-SA"/>
        </w:rPr>
        <w:t xml:space="preserve"> debe presentar su proposición económica en los formatos establecidos en las tablas del ANEXO 2: </w:t>
      </w:r>
    </w:p>
    <w:p w:rsidR="00BF4CA6" w:rsidRPr="0019491B" w:rsidRDefault="00BF4CA6" w:rsidP="0019491B">
      <w:pPr>
        <w:rPr>
          <w:rFonts w:ascii="Arial" w:hAnsi="Arial" w:cs="Arial"/>
          <w:lang w:val="es-MX" w:eastAsia="ar-SA"/>
        </w:rPr>
      </w:pPr>
    </w:p>
    <w:p w:rsidR="0019491B" w:rsidRPr="0019491B" w:rsidRDefault="0019491B" w:rsidP="0019491B">
      <w:pPr>
        <w:rPr>
          <w:rFonts w:ascii="Arial" w:hAnsi="Arial" w:cs="Arial"/>
          <w:lang w:val="es-MX" w:eastAsia="ar-SA"/>
        </w:rPr>
      </w:pPr>
      <w:r w:rsidRPr="0019491B">
        <w:rPr>
          <w:rFonts w:ascii="Arial" w:hAnsi="Arial" w:cs="Arial"/>
          <w:lang w:val="es-MX" w:eastAsia="ar-SA"/>
        </w:rPr>
        <w:t>TABLA 1. Desglose de las prestaciones de ley conforme a salario mensual neto</w:t>
      </w:r>
    </w:p>
    <w:p w:rsidR="0019491B" w:rsidRPr="0019491B" w:rsidRDefault="0019491B" w:rsidP="0019491B">
      <w:pPr>
        <w:rPr>
          <w:rFonts w:ascii="Arial" w:hAnsi="Arial" w:cs="Arial"/>
          <w:lang w:val="es-MX" w:eastAsia="ar-SA"/>
        </w:rPr>
      </w:pPr>
      <w:r w:rsidRPr="0019491B">
        <w:rPr>
          <w:rFonts w:ascii="Arial" w:hAnsi="Arial" w:cs="Arial"/>
          <w:lang w:val="es-MX" w:eastAsia="ar-SA"/>
        </w:rPr>
        <w:t xml:space="preserve">TABLA 2. Resumen de conceptos por sueldo mensual </w:t>
      </w:r>
    </w:p>
    <w:p w:rsidR="0019491B" w:rsidRDefault="0019491B" w:rsidP="0019491B">
      <w:pPr>
        <w:rPr>
          <w:rFonts w:ascii="Arial" w:hAnsi="Arial" w:cs="Arial"/>
          <w:lang w:val="es-MX" w:eastAsia="ar-SA"/>
        </w:rPr>
      </w:pPr>
      <w:r w:rsidRPr="0019491B">
        <w:rPr>
          <w:rFonts w:ascii="Arial" w:hAnsi="Arial" w:cs="Arial"/>
          <w:lang w:val="es-MX" w:eastAsia="ar-SA"/>
        </w:rPr>
        <w:t>TABLA 3. Resumen de conceptos por Prim</w:t>
      </w:r>
      <w:r>
        <w:rPr>
          <w:rFonts w:ascii="Arial" w:hAnsi="Arial" w:cs="Arial"/>
          <w:lang w:val="es-MX" w:eastAsia="ar-SA"/>
        </w:rPr>
        <w:t>a de Productividad y Eficiencia</w:t>
      </w:r>
    </w:p>
    <w:p w:rsidR="0019491B" w:rsidRPr="0019491B" w:rsidRDefault="0019491B" w:rsidP="0019491B">
      <w:pPr>
        <w:rPr>
          <w:rFonts w:ascii="Arial" w:hAnsi="Arial" w:cs="Arial"/>
          <w:lang w:val="es-MX" w:eastAsia="ar-SA"/>
        </w:rPr>
      </w:pPr>
      <w:r>
        <w:rPr>
          <w:rFonts w:ascii="Arial" w:hAnsi="Arial" w:cs="Arial"/>
          <w:lang w:val="es-MX" w:eastAsia="ar-SA"/>
        </w:rPr>
        <w:t xml:space="preserve">TABLA 4. </w:t>
      </w:r>
      <w:r w:rsidRPr="0019491B">
        <w:rPr>
          <w:rFonts w:ascii="Arial" w:hAnsi="Arial" w:cs="Arial"/>
          <w:lang w:val="es-MX" w:eastAsia="ar-SA"/>
        </w:rPr>
        <w:t xml:space="preserve">Resumen de costos por la renta de equipo de cómputo </w:t>
      </w:r>
    </w:p>
    <w:p w:rsidR="0019491B" w:rsidRDefault="0019491B" w:rsidP="0019491B">
      <w:pPr>
        <w:rPr>
          <w:rFonts w:ascii="Arial" w:hAnsi="Arial" w:cs="Arial"/>
          <w:lang w:val="es-MX" w:eastAsia="ar-SA"/>
        </w:rPr>
      </w:pPr>
      <w:r>
        <w:rPr>
          <w:rFonts w:ascii="Arial" w:hAnsi="Arial" w:cs="Arial"/>
          <w:lang w:val="es-MX" w:eastAsia="ar-SA"/>
        </w:rPr>
        <w:t>TABLA 5</w:t>
      </w:r>
      <w:r w:rsidRPr="0019491B">
        <w:rPr>
          <w:rFonts w:ascii="Arial" w:hAnsi="Arial" w:cs="Arial"/>
          <w:lang w:val="es-MX" w:eastAsia="ar-SA"/>
        </w:rPr>
        <w:t>. Resumen de costos del servicio, incluyendo su</w:t>
      </w:r>
      <w:r w:rsidR="00C64DA8">
        <w:rPr>
          <w:rFonts w:ascii="Arial" w:hAnsi="Arial" w:cs="Arial"/>
          <w:lang w:val="es-MX" w:eastAsia="ar-SA"/>
        </w:rPr>
        <w:t>eldos y prima por productividad</w:t>
      </w:r>
    </w:p>
    <w:p w:rsidR="0019491B" w:rsidRPr="000C4287" w:rsidRDefault="0019491B" w:rsidP="0019491B">
      <w:pPr>
        <w:rPr>
          <w:rFonts w:ascii="Arial" w:hAnsi="Arial" w:cs="Arial"/>
          <w:lang w:val="es-MX" w:eastAsia="ar-SA"/>
        </w:rPr>
      </w:pPr>
    </w:p>
    <w:p w:rsidR="00FF58B5" w:rsidRDefault="00FF58B5" w:rsidP="0019491B">
      <w:pPr>
        <w:jc w:val="center"/>
        <w:rPr>
          <w:rFonts w:ascii="Arial" w:hAnsi="Arial" w:cs="Arial"/>
          <w:b/>
          <w:sz w:val="22"/>
          <w:szCs w:val="22"/>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3686"/>
        <w:gridCol w:w="3477"/>
      </w:tblGrid>
      <w:tr w:rsidR="00CC6428" w:rsidRPr="000C4287" w:rsidTr="00CC6428">
        <w:tc>
          <w:tcPr>
            <w:tcW w:w="3469" w:type="dxa"/>
          </w:tcPr>
          <w:p w:rsidR="00CC6428" w:rsidRPr="000C4287" w:rsidRDefault="00CC6428" w:rsidP="00CC6428">
            <w:pPr>
              <w:pStyle w:val="Ttulo"/>
              <w:spacing w:line="240" w:lineRule="auto"/>
              <w:rPr>
                <w:rFonts w:ascii="Arial" w:hAnsi="Arial" w:cs="Arial"/>
                <w:sz w:val="20"/>
                <w:lang w:val="es-MX"/>
              </w:rPr>
            </w:pPr>
            <w:r w:rsidRPr="000C4287">
              <w:rPr>
                <w:rFonts w:ascii="Arial" w:hAnsi="Arial" w:cs="Arial"/>
                <w:sz w:val="20"/>
                <w:lang w:val="es-MX"/>
              </w:rPr>
              <w:t>Elaboró</w:t>
            </w:r>
          </w:p>
          <w:p w:rsidR="00CC6428" w:rsidRPr="000C4287" w:rsidRDefault="00CC6428" w:rsidP="00CC6428">
            <w:pPr>
              <w:pStyle w:val="Ttulo"/>
              <w:spacing w:line="240" w:lineRule="auto"/>
              <w:rPr>
                <w:rFonts w:ascii="Arial" w:hAnsi="Arial" w:cs="Arial"/>
                <w:sz w:val="20"/>
                <w:lang w:val="es-MX"/>
              </w:rPr>
            </w:pPr>
            <w:r w:rsidRPr="000C4287">
              <w:rPr>
                <w:rFonts w:ascii="Arial" w:hAnsi="Arial" w:cs="Arial"/>
                <w:sz w:val="20"/>
                <w:lang w:val="es-MX"/>
              </w:rPr>
              <w:t xml:space="preserve"> SOLICITANTE DEL SERVICIO</w:t>
            </w:r>
          </w:p>
          <w:p w:rsidR="00CC6428" w:rsidRPr="000C4287" w:rsidRDefault="00CC6428" w:rsidP="00CC6428">
            <w:pPr>
              <w:pStyle w:val="Ttulo"/>
              <w:spacing w:line="240" w:lineRule="auto"/>
              <w:rPr>
                <w:rFonts w:ascii="Arial" w:hAnsi="Arial" w:cs="Arial"/>
                <w:sz w:val="20"/>
                <w:lang w:val="es-MX"/>
              </w:rPr>
            </w:pPr>
          </w:p>
          <w:p w:rsidR="00CC6428" w:rsidRPr="000C4287" w:rsidRDefault="00CC6428" w:rsidP="00CC6428">
            <w:pPr>
              <w:pStyle w:val="Ttulo"/>
              <w:spacing w:line="240" w:lineRule="auto"/>
              <w:rPr>
                <w:rFonts w:ascii="Arial" w:hAnsi="Arial" w:cs="Arial"/>
                <w:sz w:val="20"/>
                <w:lang w:val="es-MX"/>
              </w:rPr>
            </w:pPr>
          </w:p>
          <w:p w:rsidR="00CC6428" w:rsidRDefault="00CC6428" w:rsidP="00CC6428">
            <w:pPr>
              <w:pStyle w:val="Ttulo"/>
              <w:spacing w:line="240" w:lineRule="auto"/>
              <w:jc w:val="left"/>
              <w:rPr>
                <w:rFonts w:ascii="Arial" w:hAnsi="Arial" w:cs="Arial"/>
                <w:sz w:val="20"/>
                <w:lang w:val="es-MX"/>
              </w:rPr>
            </w:pPr>
          </w:p>
          <w:p w:rsidR="00CC6428" w:rsidRDefault="00CC6428" w:rsidP="00CC6428">
            <w:pPr>
              <w:pStyle w:val="Ttulo"/>
              <w:spacing w:line="240" w:lineRule="auto"/>
              <w:jc w:val="left"/>
              <w:rPr>
                <w:rFonts w:ascii="Arial" w:hAnsi="Arial" w:cs="Arial"/>
                <w:sz w:val="20"/>
                <w:lang w:val="es-MX"/>
              </w:rPr>
            </w:pPr>
          </w:p>
          <w:p w:rsidR="00CC6428" w:rsidRDefault="00CC6428" w:rsidP="00CC6428">
            <w:pPr>
              <w:pStyle w:val="Ttulo"/>
              <w:spacing w:line="240" w:lineRule="auto"/>
              <w:jc w:val="left"/>
              <w:rPr>
                <w:rFonts w:ascii="Arial" w:hAnsi="Arial" w:cs="Arial"/>
                <w:sz w:val="20"/>
                <w:lang w:val="es-MX"/>
              </w:rPr>
            </w:pPr>
          </w:p>
          <w:p w:rsidR="00CC6428" w:rsidRPr="000C4287" w:rsidRDefault="00CC6428" w:rsidP="00CC6428">
            <w:pPr>
              <w:pStyle w:val="Ttulo"/>
              <w:spacing w:line="240" w:lineRule="auto"/>
              <w:jc w:val="left"/>
              <w:rPr>
                <w:rFonts w:ascii="Arial" w:hAnsi="Arial" w:cs="Arial"/>
                <w:sz w:val="20"/>
                <w:lang w:val="es-MX"/>
              </w:rPr>
            </w:pPr>
          </w:p>
          <w:p w:rsidR="00CC6428" w:rsidRPr="000C4287" w:rsidRDefault="00CC6428" w:rsidP="00CC6428">
            <w:pPr>
              <w:pStyle w:val="Ttulo"/>
              <w:spacing w:line="240" w:lineRule="auto"/>
              <w:rPr>
                <w:rFonts w:ascii="Arial" w:hAnsi="Arial" w:cs="Arial"/>
                <w:sz w:val="20"/>
                <w:lang w:val="es-MX"/>
              </w:rPr>
            </w:pPr>
            <w:r w:rsidRPr="000C4287">
              <w:rPr>
                <w:rFonts w:ascii="Arial" w:hAnsi="Arial" w:cs="Arial"/>
                <w:sz w:val="20"/>
                <w:lang w:val="es-MX"/>
              </w:rPr>
              <w:t>M.I. ADRIANA EMILIA CRUZ TRILLO</w:t>
            </w:r>
          </w:p>
        </w:tc>
        <w:tc>
          <w:tcPr>
            <w:tcW w:w="3686" w:type="dxa"/>
          </w:tcPr>
          <w:p w:rsidR="00CC6428" w:rsidRPr="000C4287" w:rsidRDefault="00CC6428" w:rsidP="00CC6428">
            <w:pPr>
              <w:pStyle w:val="Ttulo"/>
              <w:spacing w:line="240" w:lineRule="auto"/>
              <w:rPr>
                <w:rFonts w:ascii="Arial" w:hAnsi="Arial" w:cs="Arial"/>
                <w:sz w:val="20"/>
                <w:lang w:val="es-MX"/>
              </w:rPr>
            </w:pPr>
            <w:r w:rsidRPr="000C4287">
              <w:rPr>
                <w:rFonts w:ascii="Arial" w:hAnsi="Arial" w:cs="Arial"/>
                <w:sz w:val="20"/>
                <w:lang w:val="es-MX"/>
              </w:rPr>
              <w:t xml:space="preserve">Vo. Bo. </w:t>
            </w:r>
          </w:p>
          <w:p w:rsidR="00CC6428" w:rsidRDefault="00CC6428" w:rsidP="00CC6428">
            <w:pPr>
              <w:pStyle w:val="Ttulo"/>
              <w:spacing w:line="240" w:lineRule="auto"/>
              <w:rPr>
                <w:rFonts w:ascii="Arial" w:hAnsi="Arial" w:cs="Arial"/>
                <w:sz w:val="20"/>
                <w:lang w:val="es-MX"/>
              </w:rPr>
            </w:pPr>
            <w:r w:rsidRPr="000C4287">
              <w:rPr>
                <w:rFonts w:ascii="Arial" w:hAnsi="Arial" w:cs="Arial"/>
                <w:sz w:val="20"/>
                <w:lang w:val="es-MX"/>
              </w:rPr>
              <w:t>COORDINADORA DE DESARROLLO PROFESIONAL E INSTITUCIONAL</w:t>
            </w:r>
          </w:p>
          <w:p w:rsidR="00CC6428" w:rsidRDefault="00CC6428" w:rsidP="00CC6428">
            <w:pPr>
              <w:pStyle w:val="Ttulo"/>
              <w:spacing w:line="240" w:lineRule="auto"/>
              <w:rPr>
                <w:rFonts w:ascii="Arial" w:hAnsi="Arial" w:cs="Arial"/>
                <w:sz w:val="20"/>
                <w:lang w:val="es-MX"/>
              </w:rPr>
            </w:pPr>
          </w:p>
          <w:p w:rsidR="00CC6428" w:rsidRDefault="00CC6428" w:rsidP="00CC6428">
            <w:pPr>
              <w:pStyle w:val="Ttulo"/>
              <w:spacing w:line="240" w:lineRule="auto"/>
              <w:rPr>
                <w:rFonts w:ascii="Arial" w:hAnsi="Arial" w:cs="Arial"/>
                <w:sz w:val="20"/>
                <w:lang w:val="es-MX"/>
              </w:rPr>
            </w:pPr>
          </w:p>
          <w:p w:rsidR="00D26B02" w:rsidRDefault="00D26B02" w:rsidP="00CC6428">
            <w:pPr>
              <w:pStyle w:val="Ttulo"/>
              <w:spacing w:line="240" w:lineRule="auto"/>
              <w:rPr>
                <w:rFonts w:ascii="Arial" w:hAnsi="Arial" w:cs="Arial"/>
                <w:sz w:val="20"/>
                <w:lang w:val="es-MX"/>
              </w:rPr>
            </w:pPr>
          </w:p>
          <w:p w:rsidR="00CC6428" w:rsidRPr="000C4287" w:rsidRDefault="00CC6428" w:rsidP="00CC6428">
            <w:pPr>
              <w:pStyle w:val="Ttulo"/>
              <w:spacing w:line="240" w:lineRule="auto"/>
              <w:rPr>
                <w:rFonts w:ascii="Arial" w:hAnsi="Arial" w:cs="Arial"/>
                <w:sz w:val="20"/>
                <w:lang w:val="es-MX"/>
              </w:rPr>
            </w:pPr>
          </w:p>
          <w:p w:rsidR="00CC6428" w:rsidRDefault="00CC6428" w:rsidP="00CC6428">
            <w:pPr>
              <w:pStyle w:val="Ttulo"/>
              <w:spacing w:line="240" w:lineRule="auto"/>
              <w:rPr>
                <w:rFonts w:ascii="Arial" w:hAnsi="Arial" w:cs="Arial"/>
                <w:sz w:val="20"/>
                <w:lang w:val="es-MX"/>
              </w:rPr>
            </w:pPr>
          </w:p>
          <w:p w:rsidR="00CC6428" w:rsidRPr="000C4287" w:rsidRDefault="00CC6428" w:rsidP="00CC6428">
            <w:pPr>
              <w:pStyle w:val="Ttulo"/>
              <w:spacing w:line="240" w:lineRule="exact"/>
              <w:rPr>
                <w:rFonts w:ascii="Arial" w:hAnsi="Arial" w:cs="Arial"/>
                <w:sz w:val="20"/>
                <w:lang w:val="es-MX"/>
              </w:rPr>
            </w:pPr>
            <w:r w:rsidRPr="000C4287">
              <w:rPr>
                <w:rFonts w:ascii="Arial" w:hAnsi="Arial" w:cs="Arial"/>
                <w:sz w:val="20"/>
                <w:lang w:val="es-MX"/>
              </w:rPr>
              <w:t>M.C. RITA VÁZQUEZ DEL MERCADO ARRIBAS</w:t>
            </w:r>
          </w:p>
        </w:tc>
        <w:tc>
          <w:tcPr>
            <w:tcW w:w="3477" w:type="dxa"/>
          </w:tcPr>
          <w:p w:rsidR="00CC6428" w:rsidRPr="00315CFA" w:rsidRDefault="00CC6428" w:rsidP="00D26B02">
            <w:pPr>
              <w:pStyle w:val="Ttulo"/>
              <w:spacing w:line="240" w:lineRule="auto"/>
              <w:rPr>
                <w:rFonts w:ascii="Arial" w:hAnsi="Arial" w:cs="Arial"/>
                <w:sz w:val="20"/>
                <w:lang w:val="es-MX"/>
              </w:rPr>
            </w:pPr>
            <w:r w:rsidRPr="00315CFA">
              <w:rPr>
                <w:rFonts w:ascii="Arial" w:hAnsi="Arial" w:cs="Arial"/>
                <w:sz w:val="20"/>
                <w:lang w:val="es-MX"/>
              </w:rPr>
              <w:t>Vo.</w:t>
            </w:r>
            <w:r>
              <w:rPr>
                <w:rFonts w:ascii="Arial" w:hAnsi="Arial" w:cs="Arial"/>
                <w:sz w:val="20"/>
                <w:lang w:val="es-MX"/>
              </w:rPr>
              <w:t xml:space="preserve"> </w:t>
            </w:r>
            <w:r w:rsidRPr="00315CFA">
              <w:rPr>
                <w:rFonts w:ascii="Arial" w:hAnsi="Arial" w:cs="Arial"/>
                <w:sz w:val="20"/>
                <w:lang w:val="es-MX"/>
              </w:rPr>
              <w:t>Bo. JURÍDICO</w:t>
            </w:r>
          </w:p>
          <w:p w:rsidR="00CC6428" w:rsidRPr="00315CFA" w:rsidRDefault="00CC6428" w:rsidP="00D26B02">
            <w:pPr>
              <w:pStyle w:val="Ttulo"/>
              <w:spacing w:line="240" w:lineRule="auto"/>
              <w:rPr>
                <w:rFonts w:ascii="Arial" w:hAnsi="Arial" w:cs="Arial"/>
                <w:sz w:val="20"/>
                <w:lang w:val="es-MX"/>
              </w:rPr>
            </w:pPr>
            <w:r w:rsidRPr="00315CFA">
              <w:rPr>
                <w:rFonts w:ascii="Arial" w:hAnsi="Arial" w:cs="Arial"/>
                <w:sz w:val="20"/>
                <w:lang w:val="es-MX"/>
              </w:rPr>
              <w:t>SUBGERENTE DE SERVICIOS JURÍDICOS</w:t>
            </w:r>
          </w:p>
          <w:p w:rsidR="00CC6428" w:rsidRPr="00315CFA" w:rsidRDefault="00CC6428" w:rsidP="00D26B02">
            <w:pPr>
              <w:pStyle w:val="Ttulo"/>
              <w:spacing w:line="240" w:lineRule="auto"/>
              <w:rPr>
                <w:rFonts w:ascii="Arial" w:hAnsi="Arial" w:cs="Arial"/>
                <w:sz w:val="20"/>
                <w:lang w:val="es-MX"/>
              </w:rPr>
            </w:pPr>
          </w:p>
          <w:p w:rsidR="00CC6428" w:rsidRDefault="00CC6428" w:rsidP="00D26B02">
            <w:pPr>
              <w:pStyle w:val="Ttulo"/>
              <w:spacing w:line="240" w:lineRule="auto"/>
              <w:rPr>
                <w:rFonts w:ascii="Arial" w:hAnsi="Arial" w:cs="Arial"/>
                <w:sz w:val="20"/>
                <w:lang w:val="es-MX"/>
              </w:rPr>
            </w:pPr>
          </w:p>
          <w:p w:rsidR="00D26B02" w:rsidRDefault="00D26B02" w:rsidP="00D26B02">
            <w:pPr>
              <w:pStyle w:val="Ttulo"/>
              <w:spacing w:line="240" w:lineRule="auto"/>
              <w:rPr>
                <w:rFonts w:ascii="Arial" w:hAnsi="Arial" w:cs="Arial"/>
                <w:sz w:val="20"/>
                <w:lang w:val="es-MX"/>
              </w:rPr>
            </w:pPr>
          </w:p>
          <w:p w:rsidR="00D26B02" w:rsidRDefault="00D26B02" w:rsidP="00D26B02">
            <w:pPr>
              <w:pStyle w:val="Ttulo"/>
              <w:spacing w:line="240" w:lineRule="auto"/>
              <w:rPr>
                <w:rFonts w:ascii="Arial" w:hAnsi="Arial" w:cs="Arial"/>
                <w:sz w:val="20"/>
                <w:lang w:val="es-MX"/>
              </w:rPr>
            </w:pPr>
          </w:p>
          <w:p w:rsidR="00D26B02" w:rsidRPr="00315CFA" w:rsidRDefault="00D26B02" w:rsidP="00D26B02">
            <w:pPr>
              <w:pStyle w:val="Ttulo"/>
              <w:spacing w:line="240" w:lineRule="auto"/>
              <w:rPr>
                <w:rFonts w:ascii="Arial" w:hAnsi="Arial" w:cs="Arial"/>
                <w:sz w:val="20"/>
                <w:lang w:val="es-MX"/>
              </w:rPr>
            </w:pPr>
          </w:p>
          <w:p w:rsidR="00CC6428" w:rsidRPr="000C4287" w:rsidRDefault="00CC6428" w:rsidP="00CC6428">
            <w:pPr>
              <w:pStyle w:val="Ttulo"/>
              <w:spacing w:line="240" w:lineRule="auto"/>
              <w:rPr>
                <w:rFonts w:ascii="Arial" w:hAnsi="Arial" w:cs="Arial"/>
                <w:sz w:val="20"/>
                <w:lang w:val="es-MX"/>
              </w:rPr>
            </w:pPr>
            <w:r w:rsidRPr="00315CFA">
              <w:rPr>
                <w:rFonts w:ascii="Arial" w:hAnsi="Arial" w:cs="Arial"/>
                <w:sz w:val="20"/>
                <w:lang w:val="es-MX"/>
              </w:rPr>
              <w:t>M.A.D.A.S. GUILLERMINA MARTÍNEZ MEDINA</w:t>
            </w:r>
          </w:p>
        </w:tc>
      </w:tr>
    </w:tbl>
    <w:p w:rsidR="00FF58B5" w:rsidRDefault="00FF58B5">
      <w:pPr>
        <w:rPr>
          <w:rFonts w:ascii="Arial" w:hAnsi="Arial" w:cs="Arial"/>
          <w:b/>
          <w:sz w:val="22"/>
          <w:szCs w:val="22"/>
        </w:rPr>
      </w:pPr>
      <w:r>
        <w:rPr>
          <w:rFonts w:ascii="Arial" w:hAnsi="Arial" w:cs="Arial"/>
          <w:b/>
          <w:sz w:val="22"/>
          <w:szCs w:val="22"/>
        </w:rPr>
        <w:br w:type="page"/>
      </w:r>
    </w:p>
    <w:p w:rsidR="0019491B" w:rsidRPr="0019491B" w:rsidRDefault="0019491B" w:rsidP="0019491B">
      <w:pPr>
        <w:jc w:val="center"/>
        <w:rPr>
          <w:rFonts w:ascii="Arial" w:hAnsi="Arial" w:cs="Arial"/>
          <w:b/>
          <w:sz w:val="22"/>
          <w:szCs w:val="22"/>
        </w:rPr>
      </w:pPr>
      <w:r>
        <w:rPr>
          <w:rFonts w:ascii="Arial" w:hAnsi="Arial" w:cs="Arial"/>
          <w:b/>
          <w:sz w:val="22"/>
          <w:szCs w:val="22"/>
        </w:rPr>
        <w:lastRenderedPageBreak/>
        <w:t>A</w:t>
      </w:r>
      <w:r w:rsidRPr="0019491B">
        <w:rPr>
          <w:rFonts w:ascii="Arial" w:hAnsi="Arial" w:cs="Arial"/>
          <w:b/>
          <w:sz w:val="22"/>
          <w:szCs w:val="22"/>
        </w:rPr>
        <w:t>NEXO 2</w:t>
      </w:r>
    </w:p>
    <w:p w:rsidR="0019491B" w:rsidRPr="0019491B" w:rsidRDefault="0019491B" w:rsidP="0019491B">
      <w:pPr>
        <w:jc w:val="center"/>
        <w:rPr>
          <w:rFonts w:ascii="Arial" w:hAnsi="Arial" w:cs="Arial"/>
          <w:b/>
          <w:sz w:val="22"/>
          <w:szCs w:val="22"/>
        </w:rPr>
      </w:pPr>
      <w:r w:rsidRPr="0019491B">
        <w:rPr>
          <w:rFonts w:ascii="Arial" w:hAnsi="Arial" w:cs="Arial"/>
          <w:b/>
          <w:sz w:val="22"/>
          <w:szCs w:val="22"/>
        </w:rPr>
        <w:t>PROPOSICIÓN ECONÓMICA</w:t>
      </w:r>
    </w:p>
    <w:p w:rsidR="0019491B" w:rsidRPr="0019491B" w:rsidRDefault="0019491B" w:rsidP="0019491B">
      <w:pPr>
        <w:jc w:val="both"/>
        <w:rPr>
          <w:rFonts w:ascii="Arial" w:hAnsi="Arial" w:cs="Arial"/>
          <w:b/>
        </w:rPr>
      </w:pPr>
    </w:p>
    <w:p w:rsidR="0019491B" w:rsidRPr="0019491B" w:rsidRDefault="0019491B" w:rsidP="0019491B">
      <w:pPr>
        <w:jc w:val="both"/>
        <w:rPr>
          <w:rFonts w:ascii="Arial" w:hAnsi="Arial" w:cs="Arial"/>
        </w:rPr>
      </w:pPr>
      <w:r w:rsidRPr="0019491B">
        <w:rPr>
          <w:rFonts w:ascii="Arial" w:hAnsi="Arial" w:cs="Arial"/>
          <w:b/>
        </w:rPr>
        <w:t xml:space="preserve">TABLA 1. </w:t>
      </w:r>
      <w:r w:rsidRPr="0019491B">
        <w:rPr>
          <w:rFonts w:ascii="Arial" w:hAnsi="Arial" w:cs="Arial"/>
        </w:rPr>
        <w:t>Desglose de las prestaciones de ley conforme al salario mensual.</w:t>
      </w:r>
    </w:p>
    <w:p w:rsidR="0019491B" w:rsidRPr="0019491B" w:rsidRDefault="0019491B" w:rsidP="0019491B">
      <w:pPr>
        <w:jc w:val="both"/>
        <w:rPr>
          <w:rFonts w:ascii="Arial" w:hAnsi="Arial" w:cs="Arial"/>
        </w:rPr>
      </w:pPr>
    </w:p>
    <w:p w:rsidR="0019491B" w:rsidRPr="0019491B" w:rsidRDefault="0019491B" w:rsidP="0019491B">
      <w:pPr>
        <w:jc w:val="both"/>
        <w:rPr>
          <w:rFonts w:ascii="Arial" w:hAnsi="Arial" w:cs="Arial"/>
          <w:lang w:val="es-ES"/>
        </w:rPr>
      </w:pPr>
      <w:r w:rsidRPr="0019491B">
        <w:rPr>
          <w:rFonts w:ascii="Arial" w:hAnsi="Arial" w:cs="Arial"/>
          <w:lang w:val="es-ES"/>
        </w:rPr>
        <w:t>Referente a las prestaciones de Ley, el prestador de servicios se sujetará a lo dispuesto en la Ley Federal del Trabajo, por lo que deberá considerar en su propuesta el equivalente al periodo de ejecución de cada objetivo. Lo anterior con la finalidad de que todos los licitantes estén en igualdad de condiciones.</w:t>
      </w:r>
    </w:p>
    <w:p w:rsidR="0019491B" w:rsidRPr="0019491B" w:rsidRDefault="0019491B" w:rsidP="0019491B">
      <w:pPr>
        <w:jc w:val="both"/>
        <w:rPr>
          <w:rFonts w:ascii="Arial" w:hAnsi="Arial" w:cs="Arial"/>
          <w:lang w:val="es-ES"/>
        </w:rPr>
      </w:pPr>
    </w:p>
    <w:p w:rsidR="0019491B" w:rsidRPr="0019491B" w:rsidRDefault="0019491B" w:rsidP="0019491B">
      <w:pPr>
        <w:jc w:val="both"/>
        <w:rPr>
          <w:rFonts w:ascii="Arial" w:hAnsi="Arial" w:cs="Arial"/>
        </w:rPr>
      </w:pPr>
      <w:r w:rsidRPr="0019491B">
        <w:rPr>
          <w:rFonts w:ascii="Arial" w:hAnsi="Arial" w:cs="Arial"/>
        </w:rPr>
        <w:t>Sueldo neto: Lo que se le paga en efectivo al trabajador.</w:t>
      </w:r>
    </w:p>
    <w:p w:rsidR="0019491B" w:rsidRPr="0019491B" w:rsidRDefault="0019491B" w:rsidP="0019491B">
      <w:pPr>
        <w:jc w:val="both"/>
        <w:rPr>
          <w:rFonts w:ascii="Arial" w:hAnsi="Arial" w:cs="Arial"/>
        </w:rPr>
      </w:pPr>
    </w:p>
    <w:p w:rsidR="0019491B" w:rsidRPr="0019491B" w:rsidRDefault="0019491B" w:rsidP="0019491B">
      <w:pPr>
        <w:jc w:val="both"/>
        <w:rPr>
          <w:rFonts w:ascii="Arial" w:hAnsi="Arial" w:cs="Arial"/>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445"/>
        <w:gridCol w:w="1111"/>
        <w:gridCol w:w="1254"/>
        <w:gridCol w:w="2192"/>
        <w:gridCol w:w="2117"/>
      </w:tblGrid>
      <w:tr w:rsidR="0019491B" w:rsidRPr="0050528C" w:rsidTr="0050528C">
        <w:trPr>
          <w:trHeight w:val="525"/>
          <w:jc w:val="center"/>
        </w:trPr>
        <w:tc>
          <w:tcPr>
            <w:tcW w:w="1552" w:type="dxa"/>
            <w:vMerge w:val="restart"/>
            <w:shd w:val="clear" w:color="auto" w:fill="auto"/>
            <w:vAlign w:val="center"/>
          </w:tcPr>
          <w:p w:rsidR="0019491B" w:rsidRPr="0050528C" w:rsidRDefault="0019491B" w:rsidP="0019491B">
            <w:pPr>
              <w:jc w:val="center"/>
              <w:rPr>
                <w:rFonts w:ascii="Arial" w:hAnsi="Arial" w:cs="Arial"/>
                <w:sz w:val="16"/>
                <w:szCs w:val="16"/>
              </w:rPr>
            </w:pPr>
            <w:r w:rsidRPr="0050528C">
              <w:rPr>
                <w:rFonts w:ascii="Arial" w:hAnsi="Arial" w:cs="Arial"/>
                <w:sz w:val="16"/>
                <w:szCs w:val="16"/>
              </w:rPr>
              <w:t>Categoría</w:t>
            </w:r>
          </w:p>
        </w:tc>
        <w:tc>
          <w:tcPr>
            <w:tcW w:w="8119" w:type="dxa"/>
            <w:gridSpan w:val="5"/>
            <w:shd w:val="clear" w:color="auto" w:fill="auto"/>
            <w:vAlign w:val="center"/>
          </w:tcPr>
          <w:p w:rsidR="0019491B" w:rsidRPr="0050528C" w:rsidRDefault="0019491B" w:rsidP="0019491B">
            <w:pPr>
              <w:jc w:val="center"/>
              <w:rPr>
                <w:rFonts w:ascii="Arial" w:hAnsi="Arial" w:cs="Arial"/>
                <w:b/>
                <w:sz w:val="16"/>
                <w:szCs w:val="16"/>
              </w:rPr>
            </w:pPr>
            <w:r w:rsidRPr="0050528C">
              <w:rPr>
                <w:rFonts w:ascii="Arial" w:hAnsi="Arial" w:cs="Arial"/>
                <w:b/>
                <w:sz w:val="16"/>
                <w:szCs w:val="16"/>
              </w:rPr>
              <w:t>Prestaciones de ley</w:t>
            </w:r>
          </w:p>
        </w:tc>
      </w:tr>
      <w:tr w:rsidR="0019491B" w:rsidRPr="0050528C" w:rsidTr="0050528C">
        <w:trPr>
          <w:trHeight w:val="1735"/>
          <w:jc w:val="center"/>
        </w:trPr>
        <w:tc>
          <w:tcPr>
            <w:tcW w:w="1552" w:type="dxa"/>
            <w:vMerge/>
            <w:shd w:val="clear" w:color="auto" w:fill="auto"/>
            <w:vAlign w:val="center"/>
          </w:tcPr>
          <w:p w:rsidR="0019491B" w:rsidRPr="0050528C" w:rsidRDefault="0019491B" w:rsidP="0019491B">
            <w:pPr>
              <w:jc w:val="center"/>
              <w:rPr>
                <w:rFonts w:ascii="Arial" w:hAnsi="Arial" w:cs="Arial"/>
                <w:sz w:val="16"/>
                <w:szCs w:val="16"/>
                <w:lang w:val="es-MX"/>
              </w:rPr>
            </w:pPr>
          </w:p>
        </w:tc>
        <w:tc>
          <w:tcPr>
            <w:tcW w:w="1445" w:type="dxa"/>
            <w:shd w:val="clear" w:color="auto" w:fill="auto"/>
            <w:vAlign w:val="center"/>
          </w:tcPr>
          <w:p w:rsidR="0019491B" w:rsidRPr="0050528C" w:rsidRDefault="0019491B" w:rsidP="0019491B">
            <w:pPr>
              <w:jc w:val="center"/>
              <w:rPr>
                <w:rFonts w:ascii="Arial" w:hAnsi="Arial" w:cs="Arial"/>
                <w:sz w:val="16"/>
                <w:szCs w:val="16"/>
              </w:rPr>
            </w:pPr>
            <w:r w:rsidRPr="0050528C">
              <w:rPr>
                <w:rFonts w:ascii="Arial" w:hAnsi="Arial" w:cs="Arial"/>
                <w:sz w:val="16"/>
                <w:szCs w:val="16"/>
              </w:rPr>
              <w:t>IMSS</w:t>
            </w:r>
          </w:p>
          <w:p w:rsidR="0019491B" w:rsidRPr="0050528C" w:rsidRDefault="0019491B" w:rsidP="0019491B">
            <w:pPr>
              <w:jc w:val="center"/>
              <w:rPr>
                <w:rFonts w:ascii="Arial" w:hAnsi="Arial" w:cs="Arial"/>
                <w:sz w:val="16"/>
                <w:szCs w:val="16"/>
              </w:rPr>
            </w:pPr>
            <w:r w:rsidRPr="0050528C">
              <w:rPr>
                <w:rFonts w:ascii="Arial" w:hAnsi="Arial" w:cs="Arial"/>
                <w:sz w:val="16"/>
                <w:szCs w:val="16"/>
              </w:rPr>
              <w:t>Prestaciones</w:t>
            </w:r>
          </w:p>
        </w:tc>
        <w:tc>
          <w:tcPr>
            <w:tcW w:w="1111" w:type="dxa"/>
            <w:shd w:val="clear" w:color="auto" w:fill="auto"/>
            <w:vAlign w:val="center"/>
          </w:tcPr>
          <w:p w:rsidR="0019491B" w:rsidRPr="0050528C" w:rsidRDefault="0019491B" w:rsidP="0019491B">
            <w:pPr>
              <w:jc w:val="center"/>
              <w:rPr>
                <w:rFonts w:ascii="Arial" w:hAnsi="Arial" w:cs="Arial"/>
                <w:sz w:val="16"/>
                <w:szCs w:val="16"/>
              </w:rPr>
            </w:pPr>
            <w:r w:rsidRPr="0050528C">
              <w:rPr>
                <w:rFonts w:ascii="Arial" w:hAnsi="Arial" w:cs="Arial"/>
                <w:sz w:val="16"/>
                <w:szCs w:val="16"/>
              </w:rPr>
              <w:t>Aguinaldo</w:t>
            </w:r>
          </w:p>
        </w:tc>
        <w:tc>
          <w:tcPr>
            <w:tcW w:w="1254" w:type="dxa"/>
            <w:shd w:val="clear" w:color="auto" w:fill="auto"/>
            <w:vAlign w:val="center"/>
          </w:tcPr>
          <w:p w:rsidR="0019491B" w:rsidRPr="0050528C" w:rsidRDefault="0019491B" w:rsidP="0019491B">
            <w:pPr>
              <w:jc w:val="center"/>
              <w:rPr>
                <w:rFonts w:ascii="Arial" w:hAnsi="Arial" w:cs="Arial"/>
                <w:sz w:val="16"/>
                <w:szCs w:val="16"/>
              </w:rPr>
            </w:pPr>
            <w:r w:rsidRPr="0050528C">
              <w:rPr>
                <w:rFonts w:ascii="Arial" w:hAnsi="Arial" w:cs="Arial"/>
                <w:sz w:val="16"/>
                <w:szCs w:val="16"/>
              </w:rPr>
              <w:t>Vacaciones y prima vacacional</w:t>
            </w:r>
          </w:p>
        </w:tc>
        <w:tc>
          <w:tcPr>
            <w:tcW w:w="2192" w:type="dxa"/>
            <w:shd w:val="clear" w:color="auto" w:fill="auto"/>
            <w:vAlign w:val="center"/>
          </w:tcPr>
          <w:p w:rsidR="0019491B" w:rsidRPr="0050528C" w:rsidRDefault="0019491B" w:rsidP="0019491B">
            <w:pPr>
              <w:jc w:val="center"/>
              <w:rPr>
                <w:rFonts w:ascii="Arial" w:hAnsi="Arial" w:cs="Arial"/>
                <w:sz w:val="16"/>
                <w:szCs w:val="16"/>
              </w:rPr>
            </w:pPr>
            <w:r w:rsidRPr="0050528C">
              <w:rPr>
                <w:rFonts w:ascii="Arial" w:hAnsi="Arial" w:cs="Arial"/>
                <w:sz w:val="16"/>
                <w:szCs w:val="16"/>
              </w:rPr>
              <w:t>Otros</w:t>
            </w:r>
          </w:p>
          <w:p w:rsidR="0019491B" w:rsidRPr="0050528C" w:rsidRDefault="0019491B" w:rsidP="0019491B">
            <w:pPr>
              <w:jc w:val="center"/>
              <w:rPr>
                <w:rFonts w:ascii="Arial" w:hAnsi="Arial" w:cs="Arial"/>
                <w:sz w:val="16"/>
                <w:szCs w:val="16"/>
              </w:rPr>
            </w:pPr>
            <w:r w:rsidRPr="0050528C">
              <w:rPr>
                <w:rFonts w:ascii="Arial" w:hAnsi="Arial" w:cs="Arial"/>
                <w:sz w:val="16"/>
                <w:szCs w:val="16"/>
              </w:rPr>
              <w:t>(Infonavit, SAR y el impuesto sobre nóminas)</w:t>
            </w:r>
          </w:p>
        </w:tc>
        <w:tc>
          <w:tcPr>
            <w:tcW w:w="2117" w:type="dxa"/>
            <w:tcBorders>
              <w:bottom w:val="single" w:sz="4" w:space="0" w:color="auto"/>
            </w:tcBorders>
            <w:shd w:val="clear" w:color="auto" w:fill="auto"/>
            <w:vAlign w:val="center"/>
          </w:tcPr>
          <w:p w:rsidR="0019491B" w:rsidRPr="0050528C" w:rsidRDefault="0019491B" w:rsidP="0019491B">
            <w:pPr>
              <w:jc w:val="center"/>
              <w:rPr>
                <w:rFonts w:ascii="Arial" w:hAnsi="Arial" w:cs="Arial"/>
                <w:sz w:val="16"/>
                <w:szCs w:val="16"/>
              </w:rPr>
            </w:pPr>
            <w:r w:rsidRPr="0050528C">
              <w:rPr>
                <w:rFonts w:ascii="Arial" w:hAnsi="Arial" w:cs="Arial"/>
                <w:sz w:val="16"/>
                <w:szCs w:val="16"/>
              </w:rPr>
              <w:t>Total prestaciones mensual</w:t>
            </w:r>
          </w:p>
          <w:p w:rsidR="0019491B" w:rsidRPr="0050528C" w:rsidRDefault="0019491B" w:rsidP="0019491B">
            <w:pPr>
              <w:jc w:val="center"/>
              <w:rPr>
                <w:rFonts w:ascii="Arial" w:hAnsi="Arial" w:cs="Arial"/>
                <w:sz w:val="16"/>
                <w:szCs w:val="16"/>
              </w:rPr>
            </w:pPr>
            <w:r w:rsidRPr="0050528C">
              <w:rPr>
                <w:rFonts w:ascii="Arial" w:hAnsi="Arial" w:cs="Arial"/>
                <w:sz w:val="16"/>
                <w:szCs w:val="16"/>
              </w:rPr>
              <w:t>(Columna 2+3+4+5 = columna 6)</w:t>
            </w:r>
          </w:p>
        </w:tc>
      </w:tr>
      <w:tr w:rsidR="0019491B" w:rsidRPr="0050528C" w:rsidTr="0050528C">
        <w:trPr>
          <w:trHeight w:val="285"/>
          <w:jc w:val="center"/>
        </w:trPr>
        <w:tc>
          <w:tcPr>
            <w:tcW w:w="1552" w:type="dxa"/>
            <w:shd w:val="clear" w:color="auto" w:fill="auto"/>
          </w:tcPr>
          <w:p w:rsidR="0019491B" w:rsidRPr="0050528C" w:rsidRDefault="0019491B" w:rsidP="0019491B">
            <w:pPr>
              <w:jc w:val="center"/>
              <w:rPr>
                <w:rFonts w:ascii="Arial" w:hAnsi="Arial" w:cs="Arial"/>
                <w:b/>
                <w:sz w:val="16"/>
                <w:szCs w:val="16"/>
                <w:lang w:val="es-MX"/>
              </w:rPr>
            </w:pPr>
            <w:r w:rsidRPr="0050528C">
              <w:rPr>
                <w:rFonts w:ascii="Arial" w:hAnsi="Arial" w:cs="Arial"/>
                <w:b/>
                <w:sz w:val="16"/>
                <w:szCs w:val="16"/>
                <w:lang w:val="es-MX"/>
              </w:rPr>
              <w:t>1</w:t>
            </w:r>
          </w:p>
        </w:tc>
        <w:tc>
          <w:tcPr>
            <w:tcW w:w="1445" w:type="dxa"/>
            <w:shd w:val="clear" w:color="auto" w:fill="auto"/>
          </w:tcPr>
          <w:p w:rsidR="0019491B" w:rsidRPr="0050528C" w:rsidRDefault="0019491B" w:rsidP="0019491B">
            <w:pPr>
              <w:jc w:val="center"/>
              <w:rPr>
                <w:rFonts w:ascii="Arial" w:hAnsi="Arial" w:cs="Arial"/>
                <w:b/>
                <w:sz w:val="16"/>
                <w:szCs w:val="16"/>
              </w:rPr>
            </w:pPr>
            <w:r w:rsidRPr="0050528C">
              <w:rPr>
                <w:rFonts w:ascii="Arial" w:hAnsi="Arial" w:cs="Arial"/>
                <w:b/>
                <w:sz w:val="16"/>
                <w:szCs w:val="16"/>
              </w:rPr>
              <w:t>2</w:t>
            </w:r>
          </w:p>
        </w:tc>
        <w:tc>
          <w:tcPr>
            <w:tcW w:w="1111" w:type="dxa"/>
            <w:shd w:val="clear" w:color="auto" w:fill="auto"/>
          </w:tcPr>
          <w:p w:rsidR="0019491B" w:rsidRPr="0050528C" w:rsidRDefault="0019491B" w:rsidP="0019491B">
            <w:pPr>
              <w:jc w:val="center"/>
              <w:rPr>
                <w:rFonts w:ascii="Arial" w:hAnsi="Arial" w:cs="Arial"/>
                <w:b/>
                <w:sz w:val="16"/>
                <w:szCs w:val="16"/>
              </w:rPr>
            </w:pPr>
            <w:r w:rsidRPr="0050528C">
              <w:rPr>
                <w:rFonts w:ascii="Arial" w:hAnsi="Arial" w:cs="Arial"/>
                <w:b/>
                <w:sz w:val="16"/>
                <w:szCs w:val="16"/>
              </w:rPr>
              <w:t>3</w:t>
            </w:r>
          </w:p>
        </w:tc>
        <w:tc>
          <w:tcPr>
            <w:tcW w:w="1254" w:type="dxa"/>
            <w:shd w:val="clear" w:color="auto" w:fill="auto"/>
          </w:tcPr>
          <w:p w:rsidR="0019491B" w:rsidRPr="0050528C" w:rsidRDefault="0019491B" w:rsidP="0019491B">
            <w:pPr>
              <w:jc w:val="center"/>
              <w:rPr>
                <w:rFonts w:ascii="Arial" w:hAnsi="Arial" w:cs="Arial"/>
                <w:b/>
                <w:sz w:val="16"/>
                <w:szCs w:val="16"/>
              </w:rPr>
            </w:pPr>
            <w:r w:rsidRPr="0050528C">
              <w:rPr>
                <w:rFonts w:ascii="Arial" w:hAnsi="Arial" w:cs="Arial"/>
                <w:b/>
                <w:sz w:val="16"/>
                <w:szCs w:val="16"/>
              </w:rPr>
              <w:t>4</w:t>
            </w:r>
          </w:p>
        </w:tc>
        <w:tc>
          <w:tcPr>
            <w:tcW w:w="2192" w:type="dxa"/>
            <w:shd w:val="clear" w:color="auto" w:fill="auto"/>
          </w:tcPr>
          <w:p w:rsidR="0019491B" w:rsidRPr="0050528C" w:rsidRDefault="0019491B" w:rsidP="0019491B">
            <w:pPr>
              <w:jc w:val="center"/>
              <w:rPr>
                <w:rFonts w:ascii="Arial" w:hAnsi="Arial" w:cs="Arial"/>
                <w:b/>
                <w:sz w:val="16"/>
                <w:szCs w:val="16"/>
              </w:rPr>
            </w:pPr>
            <w:r w:rsidRPr="0050528C">
              <w:rPr>
                <w:rFonts w:ascii="Arial" w:hAnsi="Arial" w:cs="Arial"/>
                <w:b/>
                <w:sz w:val="16"/>
                <w:szCs w:val="16"/>
              </w:rPr>
              <w:t>5</w:t>
            </w:r>
          </w:p>
        </w:tc>
        <w:tc>
          <w:tcPr>
            <w:tcW w:w="2117" w:type="dxa"/>
            <w:shd w:val="clear" w:color="auto" w:fill="auto"/>
          </w:tcPr>
          <w:p w:rsidR="0019491B" w:rsidRPr="0050528C" w:rsidRDefault="0019491B" w:rsidP="0019491B">
            <w:pPr>
              <w:jc w:val="center"/>
              <w:rPr>
                <w:rFonts w:ascii="Arial" w:hAnsi="Arial" w:cs="Arial"/>
                <w:b/>
                <w:sz w:val="16"/>
                <w:szCs w:val="16"/>
              </w:rPr>
            </w:pPr>
            <w:r w:rsidRPr="0050528C">
              <w:rPr>
                <w:rFonts w:ascii="Arial" w:hAnsi="Arial" w:cs="Arial"/>
                <w:b/>
                <w:sz w:val="16"/>
                <w:szCs w:val="16"/>
              </w:rPr>
              <w:t>6</w:t>
            </w:r>
          </w:p>
        </w:tc>
      </w:tr>
      <w:tr w:rsidR="0019491B" w:rsidRPr="0050528C" w:rsidTr="0019491B">
        <w:trPr>
          <w:trHeight w:val="754"/>
          <w:jc w:val="center"/>
        </w:trPr>
        <w:tc>
          <w:tcPr>
            <w:tcW w:w="1552" w:type="dxa"/>
          </w:tcPr>
          <w:p w:rsidR="0019491B" w:rsidRPr="0050528C" w:rsidRDefault="0019491B" w:rsidP="0019491B">
            <w:pPr>
              <w:jc w:val="center"/>
              <w:rPr>
                <w:rFonts w:ascii="Arial" w:hAnsi="Arial" w:cs="Arial"/>
                <w:sz w:val="16"/>
                <w:szCs w:val="16"/>
              </w:rPr>
            </w:pPr>
            <w:r w:rsidRPr="0050528C">
              <w:rPr>
                <w:rFonts w:ascii="Arial" w:hAnsi="Arial" w:cs="Arial"/>
                <w:sz w:val="16"/>
                <w:szCs w:val="16"/>
              </w:rPr>
              <w:t>A1</w:t>
            </w:r>
          </w:p>
        </w:tc>
        <w:tc>
          <w:tcPr>
            <w:tcW w:w="1445" w:type="dxa"/>
          </w:tcPr>
          <w:p w:rsidR="0019491B" w:rsidRPr="0050528C" w:rsidRDefault="0019491B" w:rsidP="0019491B">
            <w:pPr>
              <w:jc w:val="both"/>
              <w:rPr>
                <w:rFonts w:ascii="Arial" w:hAnsi="Arial" w:cs="Arial"/>
                <w:sz w:val="16"/>
                <w:szCs w:val="16"/>
                <w:lang w:val="es-MX"/>
              </w:rPr>
            </w:pPr>
          </w:p>
        </w:tc>
        <w:tc>
          <w:tcPr>
            <w:tcW w:w="1111" w:type="dxa"/>
          </w:tcPr>
          <w:p w:rsidR="0019491B" w:rsidRPr="0050528C" w:rsidRDefault="0019491B" w:rsidP="0019491B">
            <w:pPr>
              <w:jc w:val="both"/>
              <w:rPr>
                <w:rFonts w:ascii="Arial" w:hAnsi="Arial" w:cs="Arial"/>
                <w:sz w:val="16"/>
                <w:szCs w:val="16"/>
                <w:lang w:val="es-MX"/>
              </w:rPr>
            </w:pPr>
          </w:p>
        </w:tc>
        <w:tc>
          <w:tcPr>
            <w:tcW w:w="1254" w:type="dxa"/>
          </w:tcPr>
          <w:p w:rsidR="0019491B" w:rsidRPr="0050528C" w:rsidRDefault="0019491B" w:rsidP="0019491B">
            <w:pPr>
              <w:jc w:val="both"/>
              <w:rPr>
                <w:rFonts w:ascii="Arial" w:hAnsi="Arial" w:cs="Arial"/>
                <w:sz w:val="16"/>
                <w:szCs w:val="16"/>
                <w:lang w:val="es-MX"/>
              </w:rPr>
            </w:pPr>
          </w:p>
        </w:tc>
        <w:tc>
          <w:tcPr>
            <w:tcW w:w="2192" w:type="dxa"/>
          </w:tcPr>
          <w:p w:rsidR="0019491B" w:rsidRPr="0050528C" w:rsidRDefault="0019491B" w:rsidP="0019491B">
            <w:pPr>
              <w:jc w:val="both"/>
              <w:rPr>
                <w:rFonts w:ascii="Arial" w:hAnsi="Arial" w:cs="Arial"/>
                <w:sz w:val="16"/>
                <w:szCs w:val="16"/>
                <w:lang w:val="es-MX"/>
              </w:rPr>
            </w:pPr>
          </w:p>
        </w:tc>
        <w:tc>
          <w:tcPr>
            <w:tcW w:w="2117" w:type="dxa"/>
          </w:tcPr>
          <w:p w:rsidR="0019491B" w:rsidRPr="0050528C" w:rsidRDefault="0019491B" w:rsidP="0019491B">
            <w:pPr>
              <w:jc w:val="both"/>
              <w:rPr>
                <w:rFonts w:ascii="Arial" w:hAnsi="Arial" w:cs="Arial"/>
                <w:sz w:val="16"/>
                <w:szCs w:val="16"/>
                <w:lang w:val="es-MX"/>
              </w:rPr>
            </w:pPr>
          </w:p>
        </w:tc>
      </w:tr>
      <w:tr w:rsidR="00BF4CA6" w:rsidRPr="0050528C" w:rsidTr="0019491B">
        <w:trPr>
          <w:trHeight w:val="754"/>
          <w:jc w:val="center"/>
        </w:trPr>
        <w:tc>
          <w:tcPr>
            <w:tcW w:w="1552" w:type="dxa"/>
          </w:tcPr>
          <w:p w:rsidR="00BF4CA6" w:rsidRPr="0050528C" w:rsidRDefault="00BF4CA6" w:rsidP="0019491B">
            <w:pPr>
              <w:jc w:val="center"/>
              <w:rPr>
                <w:rFonts w:ascii="Arial" w:hAnsi="Arial" w:cs="Arial"/>
                <w:sz w:val="16"/>
                <w:szCs w:val="16"/>
              </w:rPr>
            </w:pPr>
            <w:r>
              <w:rPr>
                <w:rFonts w:ascii="Arial" w:hAnsi="Arial" w:cs="Arial"/>
                <w:sz w:val="16"/>
                <w:szCs w:val="16"/>
              </w:rPr>
              <w:t>A2</w:t>
            </w:r>
          </w:p>
        </w:tc>
        <w:tc>
          <w:tcPr>
            <w:tcW w:w="1445" w:type="dxa"/>
          </w:tcPr>
          <w:p w:rsidR="00BF4CA6" w:rsidRPr="0050528C" w:rsidRDefault="00BF4CA6" w:rsidP="0019491B">
            <w:pPr>
              <w:jc w:val="both"/>
              <w:rPr>
                <w:rFonts w:ascii="Arial" w:hAnsi="Arial" w:cs="Arial"/>
                <w:sz w:val="16"/>
                <w:szCs w:val="16"/>
                <w:lang w:val="es-MX"/>
              </w:rPr>
            </w:pPr>
          </w:p>
        </w:tc>
        <w:tc>
          <w:tcPr>
            <w:tcW w:w="1111" w:type="dxa"/>
          </w:tcPr>
          <w:p w:rsidR="00BF4CA6" w:rsidRPr="0050528C" w:rsidRDefault="00BF4CA6" w:rsidP="0019491B">
            <w:pPr>
              <w:jc w:val="both"/>
              <w:rPr>
                <w:rFonts w:ascii="Arial" w:hAnsi="Arial" w:cs="Arial"/>
                <w:sz w:val="16"/>
                <w:szCs w:val="16"/>
                <w:lang w:val="es-MX"/>
              </w:rPr>
            </w:pPr>
          </w:p>
        </w:tc>
        <w:tc>
          <w:tcPr>
            <w:tcW w:w="1254" w:type="dxa"/>
          </w:tcPr>
          <w:p w:rsidR="00BF4CA6" w:rsidRPr="0050528C" w:rsidRDefault="00BF4CA6" w:rsidP="0019491B">
            <w:pPr>
              <w:jc w:val="both"/>
              <w:rPr>
                <w:rFonts w:ascii="Arial" w:hAnsi="Arial" w:cs="Arial"/>
                <w:sz w:val="16"/>
                <w:szCs w:val="16"/>
                <w:lang w:val="es-MX"/>
              </w:rPr>
            </w:pPr>
          </w:p>
        </w:tc>
        <w:tc>
          <w:tcPr>
            <w:tcW w:w="2192" w:type="dxa"/>
          </w:tcPr>
          <w:p w:rsidR="00BF4CA6" w:rsidRPr="0050528C" w:rsidRDefault="00BF4CA6" w:rsidP="0019491B">
            <w:pPr>
              <w:jc w:val="both"/>
              <w:rPr>
                <w:rFonts w:ascii="Arial" w:hAnsi="Arial" w:cs="Arial"/>
                <w:sz w:val="16"/>
                <w:szCs w:val="16"/>
                <w:lang w:val="es-MX"/>
              </w:rPr>
            </w:pPr>
          </w:p>
        </w:tc>
        <w:tc>
          <w:tcPr>
            <w:tcW w:w="2117" w:type="dxa"/>
          </w:tcPr>
          <w:p w:rsidR="00BF4CA6" w:rsidRPr="0050528C" w:rsidRDefault="00BF4CA6" w:rsidP="0019491B">
            <w:pPr>
              <w:jc w:val="both"/>
              <w:rPr>
                <w:rFonts w:ascii="Arial" w:hAnsi="Arial" w:cs="Arial"/>
                <w:sz w:val="16"/>
                <w:szCs w:val="16"/>
                <w:lang w:val="es-MX"/>
              </w:rPr>
            </w:pPr>
          </w:p>
        </w:tc>
      </w:tr>
    </w:tbl>
    <w:p w:rsidR="0019491B" w:rsidRPr="0019491B" w:rsidRDefault="0019491B" w:rsidP="0019491B">
      <w:pPr>
        <w:jc w:val="both"/>
        <w:rPr>
          <w:rFonts w:ascii="Arial" w:hAnsi="Arial" w:cs="Arial"/>
          <w:b/>
        </w:rPr>
      </w:pPr>
    </w:p>
    <w:p w:rsidR="0019491B" w:rsidRPr="0019491B" w:rsidRDefault="0019491B" w:rsidP="0019491B">
      <w:pPr>
        <w:jc w:val="both"/>
        <w:rPr>
          <w:rFonts w:ascii="Arial" w:hAnsi="Arial" w:cs="Arial"/>
        </w:rPr>
      </w:pPr>
      <w:r w:rsidRPr="0019491B">
        <w:rPr>
          <w:rFonts w:ascii="Arial" w:hAnsi="Arial" w:cs="Arial"/>
          <w:b/>
        </w:rPr>
        <w:br w:type="page"/>
      </w:r>
      <w:r w:rsidRPr="0019491B">
        <w:rPr>
          <w:rFonts w:ascii="Arial" w:hAnsi="Arial" w:cs="Arial"/>
          <w:b/>
        </w:rPr>
        <w:lastRenderedPageBreak/>
        <w:t xml:space="preserve">TABLA 2. </w:t>
      </w:r>
      <w:r w:rsidRPr="0019491B">
        <w:rPr>
          <w:rFonts w:ascii="Arial" w:hAnsi="Arial" w:cs="Arial"/>
        </w:rPr>
        <w:t xml:space="preserve">Resumen de conceptos por sueldo mensual </w:t>
      </w:r>
    </w:p>
    <w:tbl>
      <w:tblPr>
        <w:tblW w:w="9771" w:type="dxa"/>
        <w:jc w:val="center"/>
        <w:tblCellMar>
          <w:left w:w="70" w:type="dxa"/>
          <w:right w:w="70" w:type="dxa"/>
        </w:tblCellMar>
        <w:tblLook w:val="04A0" w:firstRow="1" w:lastRow="0" w:firstColumn="1" w:lastColumn="0" w:noHBand="0" w:noVBand="1"/>
      </w:tblPr>
      <w:tblGrid>
        <w:gridCol w:w="1017"/>
        <w:gridCol w:w="1260"/>
        <w:gridCol w:w="974"/>
        <w:gridCol w:w="1576"/>
        <w:gridCol w:w="1400"/>
        <w:gridCol w:w="1418"/>
        <w:gridCol w:w="992"/>
        <w:gridCol w:w="1134"/>
      </w:tblGrid>
      <w:tr w:rsidR="0019491B" w:rsidRPr="0050528C" w:rsidTr="0050528C">
        <w:trPr>
          <w:trHeight w:val="564"/>
          <w:jc w:val="center"/>
        </w:trPr>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Categoría</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Sueldo mensual neto</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ISR</w:t>
            </w:r>
          </w:p>
        </w:tc>
        <w:tc>
          <w:tcPr>
            <w:tcW w:w="15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 xml:space="preserve">Prestaciones de ley </w:t>
            </w:r>
          </w:p>
          <w:p w:rsidR="0019491B" w:rsidRPr="0050528C" w:rsidRDefault="0019491B" w:rsidP="0019491B">
            <w:pPr>
              <w:jc w:val="center"/>
              <w:rPr>
                <w:rFonts w:ascii="Arial" w:hAnsi="Arial" w:cs="Arial"/>
                <w:bCs/>
                <w:color w:val="000000"/>
                <w:sz w:val="16"/>
                <w:szCs w:val="16"/>
                <w:lang w:val="es-MX" w:eastAsia="es-MX"/>
              </w:rPr>
            </w:pPr>
            <w:r w:rsidRPr="0050528C">
              <w:rPr>
                <w:rFonts w:ascii="Arial" w:hAnsi="Arial" w:cs="Arial"/>
                <w:bCs/>
                <w:color w:val="000000"/>
                <w:sz w:val="16"/>
                <w:szCs w:val="16"/>
                <w:lang w:val="es-MX" w:eastAsia="es-MX"/>
              </w:rPr>
              <w:t>(Total de la Tabla 1)</w:t>
            </w:r>
          </w:p>
        </w:tc>
        <w:tc>
          <w:tcPr>
            <w:tcW w:w="1400" w:type="dxa"/>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Gastos administrativos del servicio</w:t>
            </w:r>
          </w:p>
        </w:tc>
        <w:tc>
          <w:tcPr>
            <w:tcW w:w="1418" w:type="dxa"/>
            <w:tcBorders>
              <w:top w:val="single" w:sz="8" w:space="0" w:color="auto"/>
              <w:left w:val="single" w:sz="4" w:space="0" w:color="auto"/>
              <w:bottom w:val="nil"/>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 xml:space="preserve">Total sueldo bruto mensual sin IVA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Número de plazas</w:t>
            </w:r>
          </w:p>
        </w:tc>
        <w:tc>
          <w:tcPr>
            <w:tcW w:w="1134" w:type="dxa"/>
            <w:tcBorders>
              <w:top w:val="single" w:sz="8" w:space="0" w:color="auto"/>
              <w:left w:val="nil"/>
              <w:bottom w:val="nil"/>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Total mensual</w:t>
            </w:r>
          </w:p>
        </w:tc>
      </w:tr>
      <w:tr w:rsidR="0019491B" w:rsidRPr="0050528C" w:rsidTr="0050528C">
        <w:trPr>
          <w:trHeight w:val="579"/>
          <w:jc w:val="center"/>
        </w:trPr>
        <w:tc>
          <w:tcPr>
            <w:tcW w:w="1017"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576" w:type="dxa"/>
            <w:vMerge/>
            <w:tcBorders>
              <w:top w:val="single" w:sz="8" w:space="0" w:color="auto"/>
              <w:left w:val="single" w:sz="8" w:space="0" w:color="auto"/>
              <w:bottom w:val="single" w:sz="8" w:space="0" w:color="000000"/>
              <w:right w:val="single" w:sz="8" w:space="0" w:color="000000"/>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400" w:type="dxa"/>
            <w:vMerge/>
            <w:tcBorders>
              <w:top w:val="single" w:sz="8" w:space="0" w:color="auto"/>
              <w:left w:val="single" w:sz="8" w:space="0" w:color="000000"/>
              <w:bottom w:val="single" w:sz="8" w:space="0" w:color="000000"/>
              <w:right w:val="single" w:sz="4"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(Columna 2+3+4+5 = columna 6)</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134"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 xml:space="preserve"> </w:t>
            </w:r>
            <w:r w:rsidRPr="0050528C">
              <w:rPr>
                <w:rFonts w:ascii="Arial" w:hAnsi="Arial" w:cs="Arial"/>
                <w:color w:val="000000"/>
                <w:sz w:val="16"/>
                <w:szCs w:val="16"/>
                <w:lang w:val="es-MX" w:eastAsia="es-MX"/>
              </w:rPr>
              <w:t xml:space="preserve">(Columna 6 * columna 7 = columna </w:t>
            </w:r>
            <w:r w:rsidR="0050528C" w:rsidRPr="0050528C">
              <w:rPr>
                <w:rFonts w:ascii="Arial" w:hAnsi="Arial" w:cs="Arial"/>
                <w:color w:val="000000"/>
                <w:sz w:val="16"/>
                <w:szCs w:val="16"/>
                <w:lang w:val="es-MX" w:eastAsia="es-MX"/>
              </w:rPr>
              <w:t>8</w:t>
            </w:r>
            <w:r w:rsidRPr="0050528C">
              <w:rPr>
                <w:rFonts w:ascii="Arial" w:hAnsi="Arial" w:cs="Arial"/>
                <w:color w:val="000000"/>
                <w:sz w:val="16"/>
                <w:szCs w:val="16"/>
                <w:lang w:val="es-MX" w:eastAsia="es-MX"/>
              </w:rPr>
              <w:t>)</w:t>
            </w:r>
          </w:p>
        </w:tc>
      </w:tr>
      <w:tr w:rsidR="0019491B" w:rsidRPr="0050528C" w:rsidTr="0050528C">
        <w:trPr>
          <w:trHeight w:val="328"/>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1</w:t>
            </w:r>
          </w:p>
        </w:tc>
        <w:tc>
          <w:tcPr>
            <w:tcW w:w="1260"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2</w:t>
            </w:r>
          </w:p>
        </w:tc>
        <w:tc>
          <w:tcPr>
            <w:tcW w:w="974"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3</w:t>
            </w:r>
          </w:p>
        </w:tc>
        <w:tc>
          <w:tcPr>
            <w:tcW w:w="1576" w:type="dxa"/>
            <w:tcBorders>
              <w:top w:val="nil"/>
              <w:left w:val="nil"/>
              <w:bottom w:val="single" w:sz="8" w:space="0" w:color="auto"/>
              <w:right w:val="single" w:sz="8" w:space="0" w:color="000000"/>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4</w:t>
            </w:r>
          </w:p>
        </w:tc>
        <w:tc>
          <w:tcPr>
            <w:tcW w:w="1400" w:type="dxa"/>
            <w:tcBorders>
              <w:top w:val="nil"/>
              <w:left w:val="nil"/>
              <w:bottom w:val="single" w:sz="8" w:space="0" w:color="auto"/>
              <w:right w:val="single" w:sz="4"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5</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6</w:t>
            </w:r>
          </w:p>
        </w:tc>
        <w:tc>
          <w:tcPr>
            <w:tcW w:w="992"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7</w:t>
            </w:r>
          </w:p>
        </w:tc>
        <w:tc>
          <w:tcPr>
            <w:tcW w:w="1134" w:type="dxa"/>
            <w:tcBorders>
              <w:top w:val="nil"/>
              <w:left w:val="nil"/>
              <w:bottom w:val="single" w:sz="8" w:space="0" w:color="auto"/>
              <w:right w:val="single" w:sz="8" w:space="0" w:color="auto"/>
            </w:tcBorders>
            <w:shd w:val="clear" w:color="auto" w:fill="auto"/>
            <w:vAlign w:val="center"/>
            <w:hideMark/>
          </w:tcPr>
          <w:p w:rsidR="0019491B"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8</w:t>
            </w:r>
          </w:p>
        </w:tc>
      </w:tr>
      <w:tr w:rsidR="0019491B" w:rsidRPr="0050528C" w:rsidTr="0050528C">
        <w:trPr>
          <w:trHeight w:val="328"/>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A1</w:t>
            </w:r>
          </w:p>
        </w:tc>
        <w:tc>
          <w:tcPr>
            <w:tcW w:w="1260"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right"/>
              <w:rPr>
                <w:rFonts w:ascii="Arial" w:hAnsi="Arial" w:cs="Arial"/>
                <w:color w:val="000000"/>
                <w:sz w:val="16"/>
                <w:szCs w:val="16"/>
                <w:lang w:val="es-MX" w:eastAsia="es-MX"/>
              </w:rPr>
            </w:pPr>
            <w:r w:rsidRPr="0050528C">
              <w:rPr>
                <w:rFonts w:ascii="Arial" w:hAnsi="Arial" w:cs="Arial"/>
                <w:color w:val="000000"/>
                <w:sz w:val="16"/>
                <w:szCs w:val="16"/>
                <w:lang w:val="es-MX" w:eastAsia="es-MX"/>
              </w:rPr>
              <w:t>8,000.00</w:t>
            </w:r>
          </w:p>
        </w:tc>
        <w:tc>
          <w:tcPr>
            <w:tcW w:w="974"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576" w:type="dxa"/>
            <w:tcBorders>
              <w:top w:val="nil"/>
              <w:left w:val="nil"/>
              <w:bottom w:val="single" w:sz="8" w:space="0" w:color="auto"/>
              <w:right w:val="single" w:sz="8" w:space="0" w:color="000000"/>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400" w:type="dxa"/>
            <w:tcBorders>
              <w:top w:val="nil"/>
              <w:left w:val="nil"/>
              <w:bottom w:val="single" w:sz="8" w:space="0" w:color="auto"/>
              <w:right w:val="single" w:sz="4" w:space="0" w:color="auto"/>
            </w:tcBorders>
            <w:shd w:val="clear" w:color="auto" w:fill="auto"/>
            <w:vAlign w:val="center"/>
            <w:hideMark/>
          </w:tcPr>
          <w:p w:rsidR="0019491B" w:rsidRPr="0050528C" w:rsidRDefault="0019491B" w:rsidP="0019491B">
            <w:pP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19491B" w:rsidRPr="0050528C" w:rsidRDefault="0050528C"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6</w:t>
            </w:r>
          </w:p>
        </w:tc>
        <w:tc>
          <w:tcPr>
            <w:tcW w:w="1134"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r>
      <w:tr w:rsidR="0050528C" w:rsidRPr="0050528C" w:rsidTr="0050528C">
        <w:trPr>
          <w:trHeight w:val="328"/>
          <w:jc w:val="center"/>
        </w:trPr>
        <w:tc>
          <w:tcPr>
            <w:tcW w:w="1017" w:type="dxa"/>
            <w:tcBorders>
              <w:top w:val="nil"/>
              <w:left w:val="single" w:sz="8" w:space="0" w:color="auto"/>
              <w:bottom w:val="single" w:sz="8" w:space="0" w:color="auto"/>
              <w:right w:val="single" w:sz="8" w:space="0" w:color="auto"/>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A2</w:t>
            </w:r>
          </w:p>
        </w:tc>
        <w:tc>
          <w:tcPr>
            <w:tcW w:w="1260" w:type="dxa"/>
            <w:tcBorders>
              <w:top w:val="nil"/>
              <w:left w:val="nil"/>
              <w:bottom w:val="single" w:sz="8" w:space="0" w:color="auto"/>
              <w:right w:val="single" w:sz="8" w:space="0" w:color="auto"/>
            </w:tcBorders>
            <w:shd w:val="clear" w:color="auto" w:fill="auto"/>
            <w:vAlign w:val="center"/>
          </w:tcPr>
          <w:p w:rsidR="0050528C" w:rsidRPr="0050528C" w:rsidRDefault="0050528C" w:rsidP="0019491B">
            <w:pPr>
              <w:jc w:val="right"/>
              <w:rPr>
                <w:rFonts w:ascii="Arial" w:hAnsi="Arial" w:cs="Arial"/>
                <w:color w:val="000000"/>
                <w:sz w:val="16"/>
                <w:szCs w:val="16"/>
                <w:lang w:val="es-MX" w:eastAsia="es-MX"/>
              </w:rPr>
            </w:pPr>
            <w:r w:rsidRPr="0050528C">
              <w:rPr>
                <w:rFonts w:ascii="Arial" w:hAnsi="Arial" w:cs="Arial"/>
                <w:color w:val="000000"/>
                <w:sz w:val="16"/>
                <w:szCs w:val="16"/>
                <w:lang w:val="es-MX" w:eastAsia="es-MX"/>
              </w:rPr>
              <w:t>9,000.00</w:t>
            </w:r>
          </w:p>
        </w:tc>
        <w:tc>
          <w:tcPr>
            <w:tcW w:w="974" w:type="dxa"/>
            <w:tcBorders>
              <w:top w:val="nil"/>
              <w:left w:val="nil"/>
              <w:bottom w:val="single" w:sz="8" w:space="0" w:color="auto"/>
              <w:right w:val="single" w:sz="8" w:space="0" w:color="auto"/>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c>
          <w:tcPr>
            <w:tcW w:w="1576" w:type="dxa"/>
            <w:tcBorders>
              <w:top w:val="nil"/>
              <w:left w:val="nil"/>
              <w:bottom w:val="single" w:sz="8" w:space="0" w:color="auto"/>
              <w:right w:val="single" w:sz="8" w:space="0" w:color="000000"/>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c>
          <w:tcPr>
            <w:tcW w:w="1400" w:type="dxa"/>
            <w:tcBorders>
              <w:top w:val="nil"/>
              <w:left w:val="nil"/>
              <w:bottom w:val="single" w:sz="8" w:space="0" w:color="auto"/>
              <w:right w:val="single" w:sz="4" w:space="0" w:color="auto"/>
            </w:tcBorders>
            <w:shd w:val="clear" w:color="auto" w:fill="auto"/>
            <w:vAlign w:val="center"/>
          </w:tcPr>
          <w:p w:rsidR="0050528C" w:rsidRPr="0050528C" w:rsidRDefault="0050528C" w:rsidP="0019491B">
            <w:pPr>
              <w:rPr>
                <w:rFonts w:ascii="Arial" w:hAnsi="Arial" w:cs="Arial"/>
                <w:color w:val="000000"/>
                <w:sz w:val="16"/>
                <w:szCs w:val="16"/>
                <w:lang w:val="es-MX" w:eastAsia="es-MX"/>
              </w:rPr>
            </w:pP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c>
          <w:tcPr>
            <w:tcW w:w="992" w:type="dxa"/>
            <w:tcBorders>
              <w:top w:val="nil"/>
              <w:left w:val="nil"/>
              <w:bottom w:val="single" w:sz="8" w:space="0" w:color="auto"/>
              <w:right w:val="single" w:sz="8" w:space="0" w:color="auto"/>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2</w:t>
            </w:r>
          </w:p>
        </w:tc>
        <w:tc>
          <w:tcPr>
            <w:tcW w:w="1134" w:type="dxa"/>
            <w:tcBorders>
              <w:top w:val="nil"/>
              <w:left w:val="nil"/>
              <w:bottom w:val="single" w:sz="8" w:space="0" w:color="auto"/>
              <w:right w:val="single" w:sz="8" w:space="0" w:color="auto"/>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r>
      <w:tr w:rsidR="0019491B" w:rsidRPr="0050528C" w:rsidTr="0050528C">
        <w:trPr>
          <w:trHeight w:val="328"/>
          <w:jc w:val="center"/>
        </w:trPr>
        <w:tc>
          <w:tcPr>
            <w:tcW w:w="1017" w:type="dxa"/>
            <w:tcBorders>
              <w:top w:val="nil"/>
              <w:left w:val="nil"/>
              <w:bottom w:val="nil"/>
              <w:right w:val="nil"/>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p>
        </w:tc>
        <w:tc>
          <w:tcPr>
            <w:tcW w:w="1260" w:type="dxa"/>
            <w:tcBorders>
              <w:top w:val="nil"/>
              <w:left w:val="nil"/>
              <w:bottom w:val="nil"/>
              <w:right w:val="nil"/>
            </w:tcBorders>
            <w:shd w:val="clear" w:color="auto" w:fill="auto"/>
            <w:vAlign w:val="center"/>
            <w:hideMark/>
          </w:tcPr>
          <w:p w:rsidR="0019491B" w:rsidRPr="0050528C" w:rsidRDefault="0019491B" w:rsidP="0019491B">
            <w:pPr>
              <w:rPr>
                <w:sz w:val="16"/>
                <w:szCs w:val="16"/>
                <w:lang w:val="es-MX" w:eastAsia="es-MX"/>
              </w:rPr>
            </w:pPr>
          </w:p>
        </w:tc>
        <w:tc>
          <w:tcPr>
            <w:tcW w:w="974" w:type="dxa"/>
            <w:tcBorders>
              <w:top w:val="nil"/>
              <w:left w:val="nil"/>
              <w:bottom w:val="nil"/>
              <w:right w:val="nil"/>
            </w:tcBorders>
            <w:shd w:val="clear" w:color="auto" w:fill="auto"/>
            <w:vAlign w:val="center"/>
            <w:hideMark/>
          </w:tcPr>
          <w:p w:rsidR="0019491B" w:rsidRPr="0050528C" w:rsidRDefault="0019491B" w:rsidP="0019491B">
            <w:pPr>
              <w:rPr>
                <w:sz w:val="16"/>
                <w:szCs w:val="16"/>
                <w:lang w:val="es-MX" w:eastAsia="es-MX"/>
              </w:rPr>
            </w:pPr>
          </w:p>
        </w:tc>
        <w:tc>
          <w:tcPr>
            <w:tcW w:w="2976" w:type="dxa"/>
            <w:gridSpan w:val="2"/>
            <w:tcBorders>
              <w:top w:val="single" w:sz="8" w:space="0" w:color="auto"/>
              <w:left w:val="nil"/>
              <w:bottom w:val="nil"/>
              <w:right w:val="nil"/>
            </w:tcBorders>
            <w:shd w:val="clear" w:color="auto" w:fill="auto"/>
            <w:vAlign w:val="center"/>
            <w:hideMark/>
          </w:tcPr>
          <w:p w:rsidR="0019491B" w:rsidRPr="0050528C" w:rsidRDefault="0019491B" w:rsidP="0019491B">
            <w:pPr>
              <w:rPr>
                <w:color w:val="000000"/>
                <w:sz w:val="16"/>
                <w:szCs w:val="16"/>
                <w:lang w:val="es-MX" w:eastAsia="es-MX"/>
              </w:rPr>
            </w:pPr>
            <w:r w:rsidRPr="0050528C">
              <w:rPr>
                <w:color w:val="000000"/>
                <w:sz w:val="16"/>
                <w:szCs w:val="16"/>
                <w:lang w:val="es-MX" w:eastAsia="es-MX"/>
              </w:rPr>
              <w:t> </w:t>
            </w:r>
          </w:p>
        </w:tc>
        <w:tc>
          <w:tcPr>
            <w:tcW w:w="1418" w:type="dxa"/>
            <w:tcBorders>
              <w:top w:val="nil"/>
              <w:left w:val="nil"/>
              <w:bottom w:val="nil"/>
              <w:right w:val="nil"/>
            </w:tcBorders>
            <w:shd w:val="clear" w:color="auto" w:fill="auto"/>
            <w:vAlign w:val="center"/>
            <w:hideMark/>
          </w:tcPr>
          <w:p w:rsidR="0019491B" w:rsidRPr="0050528C" w:rsidRDefault="0019491B" w:rsidP="0019491B">
            <w:pPr>
              <w:rPr>
                <w:color w:val="000000"/>
                <w:sz w:val="16"/>
                <w:szCs w:val="16"/>
                <w:lang w:val="es-MX" w:eastAsia="es-MX"/>
              </w:rPr>
            </w:pPr>
          </w:p>
        </w:tc>
        <w:tc>
          <w:tcPr>
            <w:tcW w:w="992" w:type="dxa"/>
            <w:tcBorders>
              <w:top w:val="nil"/>
              <w:left w:val="nil"/>
              <w:bottom w:val="nil"/>
              <w:right w:val="nil"/>
            </w:tcBorders>
            <w:shd w:val="clear" w:color="auto" w:fill="auto"/>
            <w:vAlign w:val="center"/>
            <w:hideMark/>
          </w:tcPr>
          <w:p w:rsidR="0019491B" w:rsidRPr="0050528C" w:rsidRDefault="0019491B" w:rsidP="0019491B">
            <w:pPr>
              <w:rPr>
                <w:sz w:val="16"/>
                <w:szCs w:val="16"/>
                <w:lang w:val="es-MX" w:eastAsia="es-MX"/>
              </w:rPr>
            </w:pPr>
          </w:p>
        </w:tc>
        <w:tc>
          <w:tcPr>
            <w:tcW w:w="1134" w:type="dxa"/>
            <w:tcBorders>
              <w:top w:val="nil"/>
              <w:left w:val="nil"/>
              <w:bottom w:val="nil"/>
              <w:right w:val="nil"/>
            </w:tcBorders>
            <w:shd w:val="clear" w:color="auto" w:fill="auto"/>
            <w:vAlign w:val="center"/>
            <w:hideMark/>
          </w:tcPr>
          <w:p w:rsidR="0019491B" w:rsidRPr="0050528C" w:rsidRDefault="0019491B" w:rsidP="0019491B">
            <w:pPr>
              <w:rPr>
                <w:sz w:val="16"/>
                <w:szCs w:val="16"/>
                <w:lang w:val="es-MX" w:eastAsia="es-MX"/>
              </w:rPr>
            </w:pPr>
          </w:p>
        </w:tc>
      </w:tr>
      <w:tr w:rsidR="0019491B" w:rsidRPr="0050528C" w:rsidTr="0050528C">
        <w:trPr>
          <w:trHeight w:val="344"/>
          <w:jc w:val="center"/>
        </w:trPr>
        <w:tc>
          <w:tcPr>
            <w:tcW w:w="8637" w:type="dxa"/>
            <w:gridSpan w:val="7"/>
            <w:tcBorders>
              <w:top w:val="nil"/>
              <w:left w:val="nil"/>
              <w:bottom w:val="nil"/>
              <w:right w:val="single" w:sz="8" w:space="0" w:color="000000"/>
            </w:tcBorders>
            <w:shd w:val="clear" w:color="auto" w:fill="auto"/>
            <w:vAlign w:val="center"/>
            <w:hideMark/>
          </w:tcPr>
          <w:p w:rsidR="0019491B" w:rsidRPr="0050528C" w:rsidRDefault="0019491B" w:rsidP="0019491B">
            <w:pPr>
              <w:jc w:val="right"/>
              <w:rPr>
                <w:rFonts w:ascii="Arial" w:hAnsi="Arial" w:cs="Arial"/>
                <w:color w:val="000000"/>
                <w:sz w:val="16"/>
                <w:szCs w:val="16"/>
                <w:lang w:val="es-MX" w:eastAsia="es-MX"/>
              </w:rPr>
            </w:pPr>
            <w:r w:rsidRPr="0050528C">
              <w:rPr>
                <w:rFonts w:ascii="Arial" w:hAnsi="Arial" w:cs="Arial"/>
                <w:color w:val="000000"/>
                <w:sz w:val="16"/>
                <w:szCs w:val="16"/>
                <w:lang w:val="es-MX" w:eastAsia="es-MX"/>
              </w:rPr>
              <w:t xml:space="preserve">Costo sin IVA por </w:t>
            </w:r>
            <w:r w:rsidR="0050528C" w:rsidRPr="0050528C">
              <w:rPr>
                <w:rFonts w:ascii="Arial" w:hAnsi="Arial" w:cs="Arial"/>
                <w:color w:val="000000"/>
                <w:sz w:val="16"/>
                <w:szCs w:val="16"/>
                <w:lang w:val="es-MX" w:eastAsia="es-MX"/>
              </w:rPr>
              <w:t xml:space="preserve">4 </w:t>
            </w:r>
            <w:r w:rsidR="00BF4CA6">
              <w:rPr>
                <w:rFonts w:ascii="Arial" w:hAnsi="Arial" w:cs="Arial"/>
                <w:color w:val="000000"/>
                <w:sz w:val="16"/>
                <w:szCs w:val="16"/>
                <w:lang w:val="es-MX" w:eastAsia="es-MX"/>
              </w:rPr>
              <w:t>meses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491B" w:rsidRPr="0050528C" w:rsidRDefault="0019491B" w:rsidP="0019491B">
            <w:pPr>
              <w:rPr>
                <w:rFonts w:ascii="Arial" w:hAnsi="Arial" w:cs="Arial"/>
                <w:color w:val="000000"/>
                <w:sz w:val="16"/>
                <w:szCs w:val="16"/>
                <w:lang w:val="es-MX" w:eastAsia="es-MX"/>
              </w:rPr>
            </w:pPr>
            <w:r w:rsidRPr="0050528C">
              <w:rPr>
                <w:rFonts w:ascii="Arial" w:hAnsi="Arial" w:cs="Arial"/>
                <w:color w:val="000000"/>
                <w:sz w:val="16"/>
                <w:szCs w:val="16"/>
                <w:lang w:val="es-MX" w:eastAsia="es-MX"/>
              </w:rPr>
              <w:t>$</w:t>
            </w:r>
          </w:p>
        </w:tc>
      </w:tr>
    </w:tbl>
    <w:p w:rsidR="0019491B" w:rsidRPr="0019491B" w:rsidRDefault="0019491B" w:rsidP="0019491B">
      <w:pPr>
        <w:jc w:val="both"/>
        <w:rPr>
          <w:rFonts w:ascii="Arial" w:hAnsi="Arial" w:cs="Arial"/>
        </w:rPr>
      </w:pPr>
    </w:p>
    <w:p w:rsidR="0019491B" w:rsidRPr="0019491B" w:rsidRDefault="0019491B" w:rsidP="0019491B">
      <w:pPr>
        <w:jc w:val="both"/>
        <w:rPr>
          <w:rFonts w:ascii="Arial" w:hAnsi="Arial" w:cs="Arial"/>
        </w:rPr>
      </w:pPr>
    </w:p>
    <w:p w:rsidR="0019491B" w:rsidRPr="0019491B" w:rsidRDefault="0019491B" w:rsidP="0019491B">
      <w:pPr>
        <w:jc w:val="both"/>
        <w:rPr>
          <w:rFonts w:ascii="Arial" w:hAnsi="Arial" w:cs="Arial"/>
        </w:rPr>
      </w:pPr>
    </w:p>
    <w:p w:rsidR="0019491B" w:rsidRPr="0019491B" w:rsidRDefault="0019491B" w:rsidP="0019491B">
      <w:pPr>
        <w:jc w:val="both"/>
        <w:rPr>
          <w:rFonts w:ascii="Arial" w:hAnsi="Arial" w:cs="Arial"/>
        </w:rPr>
      </w:pPr>
    </w:p>
    <w:p w:rsidR="0019491B" w:rsidRPr="0019491B" w:rsidRDefault="0019491B" w:rsidP="0019491B">
      <w:pPr>
        <w:jc w:val="both"/>
        <w:rPr>
          <w:rFonts w:ascii="Arial" w:hAnsi="Arial" w:cs="Arial"/>
        </w:rPr>
      </w:pPr>
      <w:r w:rsidRPr="0019491B">
        <w:rPr>
          <w:rFonts w:ascii="Arial" w:hAnsi="Arial" w:cs="Arial"/>
          <w:b/>
        </w:rPr>
        <w:t xml:space="preserve">TABLA 3. </w:t>
      </w:r>
      <w:r w:rsidRPr="0019491B">
        <w:rPr>
          <w:rFonts w:ascii="Arial" w:hAnsi="Arial" w:cs="Arial"/>
        </w:rPr>
        <w:t xml:space="preserve">Resumen de conceptos por </w:t>
      </w:r>
      <w:r w:rsidRPr="0019491B">
        <w:rPr>
          <w:rFonts w:ascii="Arial" w:hAnsi="Arial" w:cs="Arial"/>
          <w:i/>
        </w:rPr>
        <w:t>Prima de Productividad y Eficiencia</w:t>
      </w:r>
      <w:r w:rsidRPr="0019491B">
        <w:rPr>
          <w:rFonts w:ascii="Arial" w:hAnsi="Arial" w:cs="Arial"/>
        </w:rPr>
        <w:t xml:space="preserve"> </w:t>
      </w:r>
    </w:p>
    <w:p w:rsidR="0019491B" w:rsidRPr="0019491B" w:rsidRDefault="0019491B" w:rsidP="0019491B">
      <w:pPr>
        <w:jc w:val="both"/>
        <w:rPr>
          <w:rFonts w:ascii="Arial" w:hAnsi="Arial" w:cs="Arial"/>
        </w:rPr>
      </w:pPr>
    </w:p>
    <w:tbl>
      <w:tblPr>
        <w:tblW w:w="10418" w:type="dxa"/>
        <w:jc w:val="center"/>
        <w:tblCellMar>
          <w:left w:w="70" w:type="dxa"/>
          <w:right w:w="70" w:type="dxa"/>
        </w:tblCellMar>
        <w:tblLook w:val="04A0" w:firstRow="1" w:lastRow="0" w:firstColumn="1" w:lastColumn="0" w:noHBand="0" w:noVBand="1"/>
      </w:tblPr>
      <w:tblGrid>
        <w:gridCol w:w="1559"/>
        <w:gridCol w:w="1110"/>
        <w:gridCol w:w="1302"/>
        <w:gridCol w:w="1619"/>
        <w:gridCol w:w="1473"/>
        <w:gridCol w:w="1358"/>
        <w:gridCol w:w="1997"/>
      </w:tblGrid>
      <w:tr w:rsidR="0019491B" w:rsidRPr="0050528C" w:rsidTr="0050528C">
        <w:trPr>
          <w:trHeight w:val="585"/>
          <w:jc w:val="center"/>
        </w:trPr>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Categoría</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Prima mensual neta</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ISR</w:t>
            </w:r>
          </w:p>
        </w:tc>
        <w:tc>
          <w:tcPr>
            <w:tcW w:w="16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Gastos administrativos del servicio</w:t>
            </w:r>
          </w:p>
        </w:tc>
        <w:tc>
          <w:tcPr>
            <w:tcW w:w="1473" w:type="dxa"/>
            <w:tcBorders>
              <w:top w:val="single" w:sz="8" w:space="0" w:color="auto"/>
              <w:left w:val="nil"/>
              <w:bottom w:val="nil"/>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 xml:space="preserve">Total prima bruta mensual sin IVA </w:t>
            </w:r>
          </w:p>
        </w:tc>
        <w:tc>
          <w:tcPr>
            <w:tcW w:w="13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Número de plazas</w:t>
            </w:r>
          </w:p>
        </w:tc>
        <w:tc>
          <w:tcPr>
            <w:tcW w:w="1997" w:type="dxa"/>
            <w:tcBorders>
              <w:top w:val="single" w:sz="8" w:space="0" w:color="auto"/>
              <w:left w:val="nil"/>
              <w:bottom w:val="nil"/>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Total mensual</w:t>
            </w:r>
          </w:p>
        </w:tc>
      </w:tr>
      <w:tr w:rsidR="0019491B" w:rsidRPr="0050528C" w:rsidTr="0050528C">
        <w:trPr>
          <w:trHeight w:val="602"/>
          <w:jc w:val="center"/>
        </w:trPr>
        <w:tc>
          <w:tcPr>
            <w:tcW w:w="1559"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619"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473"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(Columna 2+3+4 = columna 5)</w:t>
            </w:r>
          </w:p>
        </w:tc>
        <w:tc>
          <w:tcPr>
            <w:tcW w:w="1358" w:type="dxa"/>
            <w:vMerge/>
            <w:tcBorders>
              <w:top w:val="single" w:sz="8" w:space="0" w:color="auto"/>
              <w:left w:val="single" w:sz="8" w:space="0" w:color="auto"/>
              <w:bottom w:val="single" w:sz="8" w:space="0" w:color="000000"/>
              <w:right w:val="single" w:sz="8" w:space="0" w:color="auto"/>
            </w:tcBorders>
            <w:vAlign w:val="center"/>
            <w:hideMark/>
          </w:tcPr>
          <w:p w:rsidR="0019491B" w:rsidRPr="0050528C" w:rsidRDefault="0019491B" w:rsidP="0019491B">
            <w:pPr>
              <w:rPr>
                <w:rFonts w:ascii="Arial" w:hAnsi="Arial" w:cs="Arial"/>
                <w:b/>
                <w:bCs/>
                <w:color w:val="000000"/>
                <w:sz w:val="16"/>
                <w:szCs w:val="16"/>
                <w:lang w:val="es-MX" w:eastAsia="es-MX"/>
              </w:rPr>
            </w:pPr>
          </w:p>
        </w:tc>
        <w:tc>
          <w:tcPr>
            <w:tcW w:w="1997"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 xml:space="preserve"> </w:t>
            </w:r>
            <w:r w:rsidRPr="0050528C">
              <w:rPr>
                <w:rFonts w:ascii="Arial" w:hAnsi="Arial" w:cs="Arial"/>
                <w:color w:val="000000"/>
                <w:sz w:val="16"/>
                <w:szCs w:val="16"/>
                <w:lang w:val="es-MX" w:eastAsia="es-MX"/>
              </w:rPr>
              <w:t>(Columna 5 * colu</w:t>
            </w:r>
            <w:r w:rsidR="0050528C" w:rsidRPr="0050528C">
              <w:rPr>
                <w:rFonts w:ascii="Arial" w:hAnsi="Arial" w:cs="Arial"/>
                <w:color w:val="000000"/>
                <w:sz w:val="16"/>
                <w:szCs w:val="16"/>
                <w:lang w:val="es-MX" w:eastAsia="es-MX"/>
              </w:rPr>
              <w:t>mna 6 = columna 7</w:t>
            </w:r>
            <w:r w:rsidRPr="0050528C">
              <w:rPr>
                <w:rFonts w:ascii="Arial" w:hAnsi="Arial" w:cs="Arial"/>
                <w:color w:val="000000"/>
                <w:sz w:val="16"/>
                <w:szCs w:val="16"/>
                <w:lang w:val="es-MX" w:eastAsia="es-MX"/>
              </w:rPr>
              <w:t>)</w:t>
            </w:r>
          </w:p>
        </w:tc>
      </w:tr>
      <w:tr w:rsidR="0019491B" w:rsidRPr="0050528C" w:rsidTr="0050528C">
        <w:trPr>
          <w:trHeight w:val="341"/>
          <w:jc w:val="center"/>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1</w:t>
            </w:r>
          </w:p>
        </w:tc>
        <w:tc>
          <w:tcPr>
            <w:tcW w:w="1110"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2</w:t>
            </w:r>
          </w:p>
        </w:tc>
        <w:tc>
          <w:tcPr>
            <w:tcW w:w="1302"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3</w:t>
            </w:r>
          </w:p>
        </w:tc>
        <w:tc>
          <w:tcPr>
            <w:tcW w:w="1619"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4</w:t>
            </w:r>
          </w:p>
        </w:tc>
        <w:tc>
          <w:tcPr>
            <w:tcW w:w="1473"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5</w:t>
            </w:r>
          </w:p>
        </w:tc>
        <w:tc>
          <w:tcPr>
            <w:tcW w:w="1358"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6</w:t>
            </w:r>
          </w:p>
        </w:tc>
        <w:tc>
          <w:tcPr>
            <w:tcW w:w="1997" w:type="dxa"/>
            <w:tcBorders>
              <w:top w:val="nil"/>
              <w:left w:val="nil"/>
              <w:bottom w:val="single" w:sz="8" w:space="0" w:color="auto"/>
              <w:right w:val="single" w:sz="8" w:space="0" w:color="auto"/>
            </w:tcBorders>
            <w:shd w:val="clear" w:color="auto" w:fill="auto"/>
            <w:vAlign w:val="center"/>
            <w:hideMark/>
          </w:tcPr>
          <w:p w:rsidR="0019491B"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7</w:t>
            </w:r>
          </w:p>
        </w:tc>
      </w:tr>
      <w:tr w:rsidR="0019491B" w:rsidRPr="0050528C" w:rsidTr="0050528C">
        <w:trPr>
          <w:trHeight w:val="341"/>
          <w:jc w:val="center"/>
        </w:trPr>
        <w:tc>
          <w:tcPr>
            <w:tcW w:w="1559" w:type="dxa"/>
            <w:tcBorders>
              <w:top w:val="nil"/>
              <w:left w:val="single" w:sz="8" w:space="0" w:color="auto"/>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A1</w:t>
            </w:r>
          </w:p>
        </w:tc>
        <w:tc>
          <w:tcPr>
            <w:tcW w:w="1110"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right"/>
              <w:rPr>
                <w:rFonts w:ascii="Arial" w:hAnsi="Arial" w:cs="Arial"/>
                <w:color w:val="000000"/>
                <w:sz w:val="16"/>
                <w:szCs w:val="16"/>
                <w:lang w:val="es-MX" w:eastAsia="es-MX"/>
              </w:rPr>
            </w:pPr>
            <w:r w:rsidRPr="0050528C">
              <w:rPr>
                <w:rFonts w:ascii="Arial" w:hAnsi="Arial" w:cs="Arial"/>
                <w:color w:val="000000"/>
                <w:sz w:val="16"/>
                <w:szCs w:val="16"/>
                <w:lang w:val="es-MX" w:eastAsia="es-MX"/>
              </w:rPr>
              <w:t>1,250.00</w:t>
            </w:r>
          </w:p>
        </w:tc>
        <w:tc>
          <w:tcPr>
            <w:tcW w:w="1302"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619"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473"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358" w:type="dxa"/>
            <w:tcBorders>
              <w:top w:val="nil"/>
              <w:left w:val="nil"/>
              <w:bottom w:val="single" w:sz="8" w:space="0" w:color="auto"/>
              <w:right w:val="single" w:sz="8" w:space="0" w:color="auto"/>
            </w:tcBorders>
            <w:shd w:val="clear" w:color="auto" w:fill="auto"/>
            <w:vAlign w:val="center"/>
            <w:hideMark/>
          </w:tcPr>
          <w:p w:rsidR="0019491B" w:rsidRPr="0050528C" w:rsidRDefault="0050528C"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6</w:t>
            </w:r>
          </w:p>
        </w:tc>
        <w:tc>
          <w:tcPr>
            <w:tcW w:w="1997" w:type="dxa"/>
            <w:tcBorders>
              <w:top w:val="nil"/>
              <w:left w:val="nil"/>
              <w:bottom w:val="single" w:sz="8" w:space="0" w:color="auto"/>
              <w:right w:val="single" w:sz="8" w:space="0" w:color="auto"/>
            </w:tcBorders>
            <w:shd w:val="clear" w:color="auto" w:fill="auto"/>
            <w:vAlign w:val="center"/>
            <w:hideMark/>
          </w:tcPr>
          <w:p w:rsidR="0019491B" w:rsidRPr="0050528C" w:rsidRDefault="0019491B"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r>
      <w:tr w:rsidR="0050528C" w:rsidRPr="0050528C" w:rsidTr="0050528C">
        <w:trPr>
          <w:trHeight w:val="341"/>
          <w:jc w:val="center"/>
        </w:trPr>
        <w:tc>
          <w:tcPr>
            <w:tcW w:w="1559" w:type="dxa"/>
            <w:tcBorders>
              <w:top w:val="nil"/>
              <w:left w:val="single" w:sz="8" w:space="0" w:color="auto"/>
              <w:bottom w:val="single" w:sz="8" w:space="0" w:color="auto"/>
              <w:right w:val="single" w:sz="8" w:space="0" w:color="auto"/>
            </w:tcBorders>
            <w:shd w:val="clear" w:color="auto" w:fill="auto"/>
            <w:vAlign w:val="center"/>
          </w:tcPr>
          <w:p w:rsidR="0050528C" w:rsidRPr="0050528C" w:rsidRDefault="0050528C" w:rsidP="0050528C">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A2</w:t>
            </w:r>
          </w:p>
        </w:tc>
        <w:tc>
          <w:tcPr>
            <w:tcW w:w="1110" w:type="dxa"/>
            <w:tcBorders>
              <w:top w:val="nil"/>
              <w:left w:val="nil"/>
              <w:bottom w:val="single" w:sz="8" w:space="0" w:color="auto"/>
              <w:right w:val="single" w:sz="8" w:space="0" w:color="auto"/>
            </w:tcBorders>
            <w:shd w:val="clear" w:color="auto" w:fill="auto"/>
            <w:vAlign w:val="center"/>
          </w:tcPr>
          <w:p w:rsidR="0050528C" w:rsidRPr="0050528C" w:rsidRDefault="0050528C" w:rsidP="0050528C">
            <w:pPr>
              <w:jc w:val="right"/>
              <w:rPr>
                <w:rFonts w:ascii="Arial" w:hAnsi="Arial" w:cs="Arial"/>
                <w:color w:val="000000"/>
                <w:sz w:val="16"/>
                <w:szCs w:val="16"/>
                <w:lang w:val="es-MX" w:eastAsia="es-MX"/>
              </w:rPr>
            </w:pPr>
            <w:r w:rsidRPr="0050528C">
              <w:rPr>
                <w:rFonts w:ascii="Arial" w:hAnsi="Arial" w:cs="Arial"/>
                <w:color w:val="000000"/>
                <w:sz w:val="16"/>
                <w:szCs w:val="16"/>
                <w:lang w:val="es-MX" w:eastAsia="es-MX"/>
              </w:rPr>
              <w:t>1,250.00</w:t>
            </w:r>
          </w:p>
        </w:tc>
        <w:tc>
          <w:tcPr>
            <w:tcW w:w="1302" w:type="dxa"/>
            <w:tcBorders>
              <w:top w:val="nil"/>
              <w:left w:val="nil"/>
              <w:bottom w:val="single" w:sz="8" w:space="0" w:color="auto"/>
              <w:right w:val="single" w:sz="8" w:space="0" w:color="auto"/>
            </w:tcBorders>
            <w:shd w:val="clear" w:color="auto" w:fill="auto"/>
            <w:vAlign w:val="center"/>
          </w:tcPr>
          <w:p w:rsidR="0050528C" w:rsidRPr="0050528C" w:rsidRDefault="0050528C" w:rsidP="0050528C">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619" w:type="dxa"/>
            <w:tcBorders>
              <w:top w:val="nil"/>
              <w:left w:val="nil"/>
              <w:bottom w:val="single" w:sz="8" w:space="0" w:color="auto"/>
              <w:right w:val="single" w:sz="8" w:space="0" w:color="auto"/>
            </w:tcBorders>
            <w:shd w:val="clear" w:color="auto" w:fill="auto"/>
            <w:vAlign w:val="center"/>
          </w:tcPr>
          <w:p w:rsidR="0050528C" w:rsidRPr="0050528C" w:rsidRDefault="0050528C" w:rsidP="0050528C">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473" w:type="dxa"/>
            <w:tcBorders>
              <w:top w:val="nil"/>
              <w:left w:val="nil"/>
              <w:bottom w:val="single" w:sz="8" w:space="0" w:color="auto"/>
              <w:right w:val="single" w:sz="8" w:space="0" w:color="auto"/>
            </w:tcBorders>
            <w:shd w:val="clear" w:color="auto" w:fill="auto"/>
            <w:vAlign w:val="center"/>
          </w:tcPr>
          <w:p w:rsidR="0050528C" w:rsidRPr="0050528C" w:rsidRDefault="0050528C" w:rsidP="0050528C">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358" w:type="dxa"/>
            <w:tcBorders>
              <w:top w:val="nil"/>
              <w:left w:val="nil"/>
              <w:bottom w:val="single" w:sz="8" w:space="0" w:color="auto"/>
              <w:right w:val="single" w:sz="8" w:space="0" w:color="auto"/>
            </w:tcBorders>
            <w:shd w:val="clear" w:color="auto" w:fill="auto"/>
            <w:vAlign w:val="center"/>
          </w:tcPr>
          <w:p w:rsidR="0050528C" w:rsidRPr="0050528C" w:rsidRDefault="0050528C" w:rsidP="0050528C">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2</w:t>
            </w:r>
          </w:p>
        </w:tc>
        <w:tc>
          <w:tcPr>
            <w:tcW w:w="1997" w:type="dxa"/>
            <w:tcBorders>
              <w:top w:val="nil"/>
              <w:left w:val="nil"/>
              <w:bottom w:val="single" w:sz="8" w:space="0" w:color="auto"/>
              <w:right w:val="single" w:sz="8" w:space="0" w:color="auto"/>
            </w:tcBorders>
            <w:shd w:val="clear" w:color="auto" w:fill="auto"/>
            <w:vAlign w:val="center"/>
          </w:tcPr>
          <w:p w:rsidR="0050528C" w:rsidRPr="0050528C" w:rsidRDefault="0050528C" w:rsidP="0050528C">
            <w:pPr>
              <w:jc w:val="center"/>
              <w:rPr>
                <w:rFonts w:ascii="Arial" w:hAnsi="Arial" w:cs="Arial"/>
                <w:color w:val="000000"/>
                <w:sz w:val="16"/>
                <w:szCs w:val="16"/>
                <w:lang w:val="es-MX" w:eastAsia="es-MX"/>
              </w:rPr>
            </w:pPr>
          </w:p>
        </w:tc>
      </w:tr>
      <w:tr w:rsidR="0050528C" w:rsidRPr="0050528C" w:rsidTr="0050528C">
        <w:trPr>
          <w:trHeight w:val="341"/>
          <w:jc w:val="center"/>
        </w:trPr>
        <w:tc>
          <w:tcPr>
            <w:tcW w:w="1559" w:type="dxa"/>
            <w:tcBorders>
              <w:top w:val="nil"/>
              <w:left w:val="nil"/>
              <w:bottom w:val="nil"/>
              <w:right w:val="nil"/>
            </w:tcBorders>
            <w:shd w:val="clear" w:color="auto" w:fill="auto"/>
            <w:vAlign w:val="center"/>
            <w:hideMark/>
          </w:tcPr>
          <w:p w:rsidR="0050528C" w:rsidRPr="0050528C" w:rsidRDefault="0050528C" w:rsidP="0050528C">
            <w:pP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110" w:type="dxa"/>
            <w:tcBorders>
              <w:top w:val="nil"/>
              <w:left w:val="nil"/>
              <w:bottom w:val="nil"/>
              <w:right w:val="nil"/>
            </w:tcBorders>
            <w:shd w:val="clear" w:color="auto" w:fill="auto"/>
            <w:vAlign w:val="center"/>
            <w:hideMark/>
          </w:tcPr>
          <w:p w:rsidR="0050528C" w:rsidRPr="0050528C" w:rsidRDefault="0050528C" w:rsidP="0050528C">
            <w:pP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302" w:type="dxa"/>
            <w:tcBorders>
              <w:top w:val="nil"/>
              <w:left w:val="nil"/>
              <w:bottom w:val="nil"/>
              <w:right w:val="nil"/>
            </w:tcBorders>
            <w:shd w:val="clear" w:color="auto" w:fill="auto"/>
            <w:vAlign w:val="center"/>
            <w:hideMark/>
          </w:tcPr>
          <w:p w:rsidR="0050528C" w:rsidRPr="0050528C" w:rsidRDefault="0050528C" w:rsidP="0050528C">
            <w:pP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619" w:type="dxa"/>
            <w:tcBorders>
              <w:top w:val="nil"/>
              <w:left w:val="nil"/>
              <w:bottom w:val="nil"/>
              <w:right w:val="nil"/>
            </w:tcBorders>
            <w:shd w:val="clear" w:color="auto" w:fill="auto"/>
            <w:vAlign w:val="center"/>
            <w:hideMark/>
          </w:tcPr>
          <w:p w:rsidR="0050528C" w:rsidRPr="0050528C" w:rsidRDefault="0050528C" w:rsidP="0050528C">
            <w:pP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473" w:type="dxa"/>
            <w:tcBorders>
              <w:top w:val="nil"/>
              <w:left w:val="nil"/>
              <w:bottom w:val="nil"/>
              <w:right w:val="nil"/>
            </w:tcBorders>
            <w:shd w:val="clear" w:color="auto" w:fill="auto"/>
            <w:vAlign w:val="center"/>
            <w:hideMark/>
          </w:tcPr>
          <w:p w:rsidR="0050528C" w:rsidRPr="0050528C" w:rsidRDefault="0050528C" w:rsidP="0050528C">
            <w:pP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358" w:type="dxa"/>
            <w:tcBorders>
              <w:top w:val="nil"/>
              <w:left w:val="nil"/>
              <w:bottom w:val="nil"/>
              <w:right w:val="nil"/>
            </w:tcBorders>
            <w:shd w:val="clear" w:color="auto" w:fill="auto"/>
            <w:vAlign w:val="center"/>
            <w:hideMark/>
          </w:tcPr>
          <w:p w:rsidR="0050528C" w:rsidRPr="0050528C" w:rsidRDefault="0050528C" w:rsidP="0050528C">
            <w:pP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997" w:type="dxa"/>
            <w:tcBorders>
              <w:top w:val="nil"/>
              <w:left w:val="nil"/>
              <w:bottom w:val="nil"/>
              <w:right w:val="nil"/>
            </w:tcBorders>
            <w:shd w:val="clear" w:color="auto" w:fill="auto"/>
            <w:vAlign w:val="center"/>
            <w:hideMark/>
          </w:tcPr>
          <w:p w:rsidR="0050528C" w:rsidRPr="0050528C" w:rsidRDefault="0050528C" w:rsidP="0050528C">
            <w:pP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r>
      <w:tr w:rsidR="0050528C" w:rsidRPr="0050528C" w:rsidTr="0050528C">
        <w:trPr>
          <w:trHeight w:val="341"/>
          <w:jc w:val="center"/>
        </w:trPr>
        <w:tc>
          <w:tcPr>
            <w:tcW w:w="8421" w:type="dxa"/>
            <w:gridSpan w:val="6"/>
            <w:tcBorders>
              <w:top w:val="nil"/>
              <w:left w:val="nil"/>
              <w:bottom w:val="nil"/>
              <w:right w:val="nil"/>
            </w:tcBorders>
            <w:shd w:val="clear" w:color="auto" w:fill="auto"/>
            <w:vAlign w:val="center"/>
            <w:hideMark/>
          </w:tcPr>
          <w:p w:rsidR="0050528C" w:rsidRPr="0050528C" w:rsidRDefault="0050528C" w:rsidP="0050528C">
            <w:pPr>
              <w:jc w:val="right"/>
              <w:rPr>
                <w:rFonts w:ascii="Arial" w:hAnsi="Arial" w:cs="Arial"/>
                <w:color w:val="000000"/>
                <w:sz w:val="16"/>
                <w:szCs w:val="16"/>
                <w:lang w:val="es-MX" w:eastAsia="es-MX"/>
              </w:rPr>
            </w:pPr>
            <w:r w:rsidRPr="0050528C">
              <w:rPr>
                <w:rFonts w:ascii="Arial" w:hAnsi="Arial" w:cs="Arial"/>
                <w:color w:val="000000"/>
                <w:sz w:val="16"/>
                <w:szCs w:val="16"/>
                <w:lang w:val="es-MX" w:eastAsia="es-MX"/>
              </w:rPr>
              <w:t>Costo sin IVA por 4 meses</w:t>
            </w: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528C" w:rsidRPr="0050528C" w:rsidRDefault="0050528C" w:rsidP="0050528C">
            <w:pPr>
              <w:rPr>
                <w:rFonts w:ascii="Arial" w:hAnsi="Arial" w:cs="Arial"/>
                <w:color w:val="000000"/>
                <w:sz w:val="16"/>
                <w:szCs w:val="16"/>
                <w:lang w:val="es-MX" w:eastAsia="es-MX"/>
              </w:rPr>
            </w:pPr>
            <w:r w:rsidRPr="0050528C">
              <w:rPr>
                <w:rFonts w:ascii="Arial" w:hAnsi="Arial" w:cs="Arial"/>
                <w:color w:val="000000"/>
                <w:sz w:val="16"/>
                <w:szCs w:val="16"/>
                <w:lang w:val="es-MX" w:eastAsia="es-MX"/>
              </w:rPr>
              <w:t>$</w:t>
            </w:r>
          </w:p>
        </w:tc>
      </w:tr>
    </w:tbl>
    <w:p w:rsidR="0019491B" w:rsidRPr="0019491B" w:rsidRDefault="0019491B" w:rsidP="0019491B">
      <w:pPr>
        <w:jc w:val="both"/>
        <w:rPr>
          <w:rFonts w:ascii="Arial" w:hAnsi="Arial" w:cs="Arial"/>
        </w:rPr>
      </w:pPr>
    </w:p>
    <w:p w:rsidR="0019491B" w:rsidRPr="0019491B" w:rsidRDefault="0019491B" w:rsidP="0019491B">
      <w:pPr>
        <w:rPr>
          <w:rFonts w:ascii="Arial" w:hAnsi="Arial" w:cs="Arial"/>
          <w:b/>
        </w:rPr>
      </w:pPr>
    </w:p>
    <w:p w:rsidR="0019491B" w:rsidRPr="0019491B" w:rsidRDefault="0019491B" w:rsidP="0050528C">
      <w:pPr>
        <w:rPr>
          <w:rFonts w:ascii="Arial" w:hAnsi="Arial" w:cs="Arial"/>
          <w:color w:val="000000"/>
        </w:rPr>
      </w:pPr>
      <w:bookmarkStart w:id="8" w:name="_Hlk489461786"/>
      <w:r w:rsidRPr="0019491B">
        <w:rPr>
          <w:rFonts w:ascii="Arial" w:hAnsi="Arial" w:cs="Arial"/>
          <w:b/>
          <w:color w:val="000000"/>
        </w:rPr>
        <w:t xml:space="preserve">TABLA </w:t>
      </w:r>
      <w:r w:rsidR="0050528C">
        <w:rPr>
          <w:rFonts w:ascii="Arial" w:hAnsi="Arial" w:cs="Arial"/>
          <w:b/>
          <w:color w:val="000000"/>
        </w:rPr>
        <w:t>4</w:t>
      </w:r>
      <w:r w:rsidRPr="0019491B">
        <w:rPr>
          <w:rFonts w:ascii="Arial" w:hAnsi="Arial" w:cs="Arial"/>
          <w:b/>
          <w:color w:val="000000"/>
        </w:rPr>
        <w:t>.</w:t>
      </w:r>
      <w:r w:rsidRPr="0019491B">
        <w:rPr>
          <w:rFonts w:ascii="Arial" w:hAnsi="Arial" w:cs="Arial"/>
          <w:color w:val="000000"/>
        </w:rPr>
        <w:t xml:space="preserve"> Resumen de costos por la renta de equipo de cómputo </w:t>
      </w:r>
    </w:p>
    <w:bookmarkEnd w:id="8"/>
    <w:p w:rsidR="0019491B" w:rsidRPr="0019491B" w:rsidRDefault="0019491B" w:rsidP="0019491B">
      <w:pPr>
        <w:jc w:val="both"/>
        <w:rPr>
          <w:rFonts w:ascii="Arial" w:hAnsi="Arial" w:cs="Arial"/>
          <w:color w:val="000000"/>
        </w:rPr>
      </w:pP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4"/>
        <w:gridCol w:w="1323"/>
        <w:gridCol w:w="1276"/>
        <w:gridCol w:w="1277"/>
        <w:gridCol w:w="1451"/>
      </w:tblGrid>
      <w:tr w:rsidR="0050528C" w:rsidRPr="0050528C" w:rsidTr="0050528C">
        <w:trPr>
          <w:trHeight w:val="1043"/>
          <w:jc w:val="center"/>
        </w:trPr>
        <w:tc>
          <w:tcPr>
            <w:tcW w:w="2559" w:type="dxa"/>
            <w:vMerge w:val="restart"/>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Monto por equipo</w:t>
            </w:r>
          </w:p>
        </w:tc>
        <w:tc>
          <w:tcPr>
            <w:tcW w:w="1297" w:type="dxa"/>
            <w:vMerge w:val="restart"/>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Gastos administrativos del servicio</w:t>
            </w:r>
          </w:p>
        </w:tc>
        <w:tc>
          <w:tcPr>
            <w:tcW w:w="1279" w:type="dxa"/>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Costo por día sin IVA</w:t>
            </w:r>
          </w:p>
        </w:tc>
        <w:tc>
          <w:tcPr>
            <w:tcW w:w="1280" w:type="dxa"/>
            <w:vMerge w:val="restart"/>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Número de equipos por mes (mínimo)</w:t>
            </w:r>
          </w:p>
        </w:tc>
        <w:tc>
          <w:tcPr>
            <w:tcW w:w="1456" w:type="dxa"/>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Total mensual</w:t>
            </w:r>
          </w:p>
        </w:tc>
      </w:tr>
      <w:tr w:rsidR="0050528C" w:rsidRPr="0050528C" w:rsidTr="0050528C">
        <w:trPr>
          <w:trHeight w:val="501"/>
          <w:jc w:val="center"/>
        </w:trPr>
        <w:tc>
          <w:tcPr>
            <w:tcW w:w="2559" w:type="dxa"/>
            <w:vMerge/>
            <w:vAlign w:val="center"/>
            <w:hideMark/>
          </w:tcPr>
          <w:p w:rsidR="0050528C" w:rsidRPr="0050528C" w:rsidRDefault="0050528C" w:rsidP="0019491B">
            <w:pPr>
              <w:rPr>
                <w:rFonts w:ascii="Arial" w:hAnsi="Arial" w:cs="Arial"/>
                <w:b/>
                <w:bCs/>
                <w:color w:val="000000"/>
                <w:sz w:val="16"/>
                <w:szCs w:val="16"/>
                <w:lang w:val="es-MX" w:eastAsia="es-MX"/>
              </w:rPr>
            </w:pPr>
          </w:p>
        </w:tc>
        <w:tc>
          <w:tcPr>
            <w:tcW w:w="1297" w:type="dxa"/>
            <w:vMerge/>
            <w:vAlign w:val="center"/>
            <w:hideMark/>
          </w:tcPr>
          <w:p w:rsidR="0050528C" w:rsidRPr="0050528C" w:rsidRDefault="0050528C" w:rsidP="0019491B">
            <w:pPr>
              <w:rPr>
                <w:rFonts w:ascii="Arial" w:hAnsi="Arial" w:cs="Arial"/>
                <w:b/>
                <w:bCs/>
                <w:color w:val="000000"/>
                <w:sz w:val="16"/>
                <w:szCs w:val="16"/>
                <w:lang w:val="es-MX" w:eastAsia="es-MX"/>
              </w:rPr>
            </w:pPr>
          </w:p>
        </w:tc>
        <w:tc>
          <w:tcPr>
            <w:tcW w:w="1279" w:type="dxa"/>
            <w:shd w:val="clear" w:color="auto" w:fill="auto"/>
            <w:vAlign w:val="center"/>
            <w:hideMark/>
          </w:tcPr>
          <w:p w:rsidR="0050528C" w:rsidRPr="0050528C" w:rsidRDefault="0050528C"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(Columna 1 + columna 2 = columna 3)</w:t>
            </w:r>
          </w:p>
        </w:tc>
        <w:tc>
          <w:tcPr>
            <w:tcW w:w="1280" w:type="dxa"/>
            <w:vMerge/>
            <w:vAlign w:val="center"/>
            <w:hideMark/>
          </w:tcPr>
          <w:p w:rsidR="0050528C" w:rsidRPr="0050528C" w:rsidRDefault="0050528C" w:rsidP="0019491B">
            <w:pPr>
              <w:rPr>
                <w:rFonts w:ascii="Arial" w:hAnsi="Arial" w:cs="Arial"/>
                <w:b/>
                <w:bCs/>
                <w:color w:val="000000"/>
                <w:sz w:val="16"/>
                <w:szCs w:val="16"/>
                <w:lang w:val="es-MX" w:eastAsia="es-MX"/>
              </w:rPr>
            </w:pPr>
          </w:p>
        </w:tc>
        <w:tc>
          <w:tcPr>
            <w:tcW w:w="1456" w:type="dxa"/>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 xml:space="preserve"> </w:t>
            </w:r>
            <w:r w:rsidRPr="0050528C">
              <w:rPr>
                <w:rFonts w:ascii="Arial" w:hAnsi="Arial" w:cs="Arial"/>
                <w:color w:val="000000"/>
                <w:sz w:val="16"/>
                <w:szCs w:val="16"/>
                <w:lang w:val="es-MX" w:eastAsia="es-MX"/>
              </w:rPr>
              <w:t>(columna 3 * columna 4 = columna 5)</w:t>
            </w:r>
          </w:p>
        </w:tc>
      </w:tr>
      <w:tr w:rsidR="0050528C" w:rsidRPr="0050528C" w:rsidTr="0050528C">
        <w:trPr>
          <w:trHeight w:val="284"/>
          <w:jc w:val="center"/>
        </w:trPr>
        <w:tc>
          <w:tcPr>
            <w:tcW w:w="2559" w:type="dxa"/>
            <w:tcBorders>
              <w:bottom w:val="single" w:sz="4" w:space="0" w:color="auto"/>
            </w:tcBorders>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p>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1</w:t>
            </w:r>
          </w:p>
        </w:tc>
        <w:tc>
          <w:tcPr>
            <w:tcW w:w="1297" w:type="dxa"/>
            <w:tcBorders>
              <w:bottom w:val="single" w:sz="4" w:space="0" w:color="auto"/>
            </w:tcBorders>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2</w:t>
            </w:r>
          </w:p>
        </w:tc>
        <w:tc>
          <w:tcPr>
            <w:tcW w:w="1279" w:type="dxa"/>
            <w:tcBorders>
              <w:bottom w:val="single" w:sz="4" w:space="0" w:color="auto"/>
            </w:tcBorders>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3</w:t>
            </w:r>
          </w:p>
        </w:tc>
        <w:tc>
          <w:tcPr>
            <w:tcW w:w="1280" w:type="dxa"/>
            <w:tcBorders>
              <w:bottom w:val="single" w:sz="4" w:space="0" w:color="auto"/>
            </w:tcBorders>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4</w:t>
            </w:r>
          </w:p>
        </w:tc>
        <w:tc>
          <w:tcPr>
            <w:tcW w:w="1456" w:type="dxa"/>
            <w:tcBorders>
              <w:bottom w:val="single" w:sz="4" w:space="0" w:color="auto"/>
            </w:tcBorders>
            <w:shd w:val="clear" w:color="auto" w:fill="auto"/>
            <w:vAlign w:val="center"/>
            <w:hideMark/>
          </w:tcPr>
          <w:p w:rsidR="0050528C" w:rsidRPr="0050528C" w:rsidRDefault="0050528C" w:rsidP="0019491B">
            <w:pPr>
              <w:jc w:val="center"/>
              <w:rPr>
                <w:rFonts w:ascii="Arial" w:hAnsi="Arial" w:cs="Arial"/>
                <w:b/>
                <w:bCs/>
                <w:color w:val="000000"/>
                <w:sz w:val="16"/>
                <w:szCs w:val="16"/>
                <w:lang w:val="es-MX" w:eastAsia="es-MX"/>
              </w:rPr>
            </w:pPr>
            <w:r w:rsidRPr="0050528C">
              <w:rPr>
                <w:rFonts w:ascii="Arial" w:hAnsi="Arial" w:cs="Arial"/>
                <w:b/>
                <w:bCs/>
                <w:color w:val="000000"/>
                <w:sz w:val="16"/>
                <w:szCs w:val="16"/>
                <w:lang w:val="es-MX" w:eastAsia="es-MX"/>
              </w:rPr>
              <w:t>5</w:t>
            </w:r>
          </w:p>
        </w:tc>
      </w:tr>
      <w:tr w:rsidR="0050528C" w:rsidRPr="0050528C" w:rsidTr="0050528C">
        <w:trPr>
          <w:trHeight w:val="284"/>
          <w:jc w:val="center"/>
        </w:trPr>
        <w:tc>
          <w:tcPr>
            <w:tcW w:w="2559" w:type="dxa"/>
            <w:tcBorders>
              <w:bottom w:val="single" w:sz="4" w:space="0" w:color="auto"/>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p w:rsidR="0050528C" w:rsidRPr="0050528C" w:rsidRDefault="0050528C" w:rsidP="0019491B">
            <w:pPr>
              <w:jc w:val="center"/>
              <w:rPr>
                <w:rFonts w:ascii="Arial" w:hAnsi="Arial" w:cs="Arial"/>
                <w:color w:val="000000"/>
                <w:sz w:val="16"/>
                <w:szCs w:val="16"/>
                <w:lang w:val="es-MX" w:eastAsia="es-MX"/>
              </w:rPr>
            </w:pPr>
          </w:p>
        </w:tc>
        <w:tc>
          <w:tcPr>
            <w:tcW w:w="1297" w:type="dxa"/>
            <w:tcBorders>
              <w:bottom w:val="single" w:sz="4" w:space="0" w:color="auto"/>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c>
          <w:tcPr>
            <w:tcW w:w="1279" w:type="dxa"/>
            <w:tcBorders>
              <w:bottom w:val="single" w:sz="4" w:space="0" w:color="auto"/>
            </w:tcBorders>
            <w:shd w:val="clear" w:color="auto" w:fill="auto"/>
            <w:vAlign w:val="center"/>
            <w:hideMark/>
          </w:tcPr>
          <w:p w:rsidR="0050528C" w:rsidRPr="0050528C" w:rsidRDefault="0050528C"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c>
          <w:tcPr>
            <w:tcW w:w="1280" w:type="dxa"/>
            <w:tcBorders>
              <w:bottom w:val="single" w:sz="4" w:space="0" w:color="auto"/>
            </w:tcBorders>
            <w:shd w:val="clear" w:color="auto" w:fill="auto"/>
            <w:vAlign w:val="center"/>
            <w:hideMark/>
          </w:tcPr>
          <w:p w:rsidR="0050528C" w:rsidRPr="0050528C" w:rsidRDefault="00BF4CA6" w:rsidP="0019491B">
            <w:pPr>
              <w:jc w:val="center"/>
              <w:rPr>
                <w:rFonts w:ascii="Arial" w:hAnsi="Arial" w:cs="Arial"/>
                <w:color w:val="000000"/>
                <w:sz w:val="16"/>
                <w:szCs w:val="16"/>
                <w:lang w:val="es-MX" w:eastAsia="es-MX"/>
              </w:rPr>
            </w:pPr>
            <w:r>
              <w:rPr>
                <w:rFonts w:ascii="Arial" w:hAnsi="Arial" w:cs="Arial"/>
                <w:color w:val="000000"/>
                <w:sz w:val="16"/>
                <w:szCs w:val="16"/>
                <w:lang w:val="es-MX" w:eastAsia="es-MX"/>
              </w:rPr>
              <w:t>8</w:t>
            </w:r>
          </w:p>
        </w:tc>
        <w:tc>
          <w:tcPr>
            <w:tcW w:w="1456" w:type="dxa"/>
            <w:tcBorders>
              <w:bottom w:val="single" w:sz="4" w:space="0" w:color="auto"/>
            </w:tcBorders>
            <w:shd w:val="clear" w:color="auto" w:fill="auto"/>
            <w:vAlign w:val="center"/>
            <w:hideMark/>
          </w:tcPr>
          <w:p w:rsidR="0050528C" w:rsidRPr="0050528C" w:rsidRDefault="0050528C" w:rsidP="0019491B">
            <w:pPr>
              <w:jc w:val="center"/>
              <w:rPr>
                <w:rFonts w:ascii="Arial" w:hAnsi="Arial" w:cs="Arial"/>
                <w:color w:val="000000"/>
                <w:sz w:val="16"/>
                <w:szCs w:val="16"/>
                <w:lang w:val="es-MX" w:eastAsia="es-MX"/>
              </w:rPr>
            </w:pPr>
            <w:r w:rsidRPr="0050528C">
              <w:rPr>
                <w:rFonts w:ascii="Arial" w:hAnsi="Arial" w:cs="Arial"/>
                <w:color w:val="000000"/>
                <w:sz w:val="16"/>
                <w:szCs w:val="16"/>
                <w:lang w:val="es-MX" w:eastAsia="es-MX"/>
              </w:rPr>
              <w:t> </w:t>
            </w:r>
          </w:p>
        </w:tc>
      </w:tr>
      <w:tr w:rsidR="0050528C" w:rsidRPr="0050528C" w:rsidTr="0050528C">
        <w:trPr>
          <w:trHeight w:val="284"/>
          <w:jc w:val="center"/>
        </w:trPr>
        <w:tc>
          <w:tcPr>
            <w:tcW w:w="2559" w:type="dxa"/>
            <w:tcBorders>
              <w:top w:val="single" w:sz="4" w:space="0" w:color="auto"/>
              <w:left w:val="nil"/>
              <w:bottom w:val="nil"/>
              <w:right w:val="nil"/>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c>
          <w:tcPr>
            <w:tcW w:w="1297" w:type="dxa"/>
            <w:tcBorders>
              <w:top w:val="single" w:sz="4" w:space="0" w:color="auto"/>
              <w:left w:val="nil"/>
              <w:bottom w:val="nil"/>
              <w:right w:val="nil"/>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c>
          <w:tcPr>
            <w:tcW w:w="1279" w:type="dxa"/>
            <w:tcBorders>
              <w:top w:val="single" w:sz="4" w:space="0" w:color="auto"/>
              <w:left w:val="nil"/>
              <w:bottom w:val="nil"/>
              <w:right w:val="nil"/>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c>
          <w:tcPr>
            <w:tcW w:w="1280" w:type="dxa"/>
            <w:tcBorders>
              <w:top w:val="single" w:sz="4" w:space="0" w:color="auto"/>
              <w:left w:val="nil"/>
              <w:bottom w:val="nil"/>
              <w:right w:val="nil"/>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c>
          <w:tcPr>
            <w:tcW w:w="1456" w:type="dxa"/>
            <w:tcBorders>
              <w:top w:val="single" w:sz="4" w:space="0" w:color="auto"/>
              <w:left w:val="nil"/>
              <w:bottom w:val="single" w:sz="4" w:space="0" w:color="auto"/>
              <w:right w:val="nil"/>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r>
      <w:tr w:rsidR="0050528C" w:rsidRPr="0050528C" w:rsidTr="0050528C">
        <w:trPr>
          <w:trHeight w:val="284"/>
          <w:jc w:val="center"/>
        </w:trPr>
        <w:tc>
          <w:tcPr>
            <w:tcW w:w="6415" w:type="dxa"/>
            <w:gridSpan w:val="4"/>
            <w:tcBorders>
              <w:top w:val="nil"/>
              <w:left w:val="nil"/>
              <w:bottom w:val="nil"/>
              <w:right w:val="single" w:sz="4" w:space="0" w:color="auto"/>
            </w:tcBorders>
            <w:shd w:val="clear" w:color="auto" w:fill="auto"/>
            <w:vAlign w:val="center"/>
          </w:tcPr>
          <w:p w:rsidR="0050528C" w:rsidRPr="0050528C" w:rsidRDefault="0050528C" w:rsidP="0050528C">
            <w:pPr>
              <w:jc w:val="right"/>
              <w:rPr>
                <w:rFonts w:ascii="Arial" w:hAnsi="Arial" w:cs="Arial"/>
                <w:color w:val="000000"/>
                <w:sz w:val="16"/>
                <w:szCs w:val="16"/>
                <w:lang w:val="es-MX" w:eastAsia="es-MX"/>
              </w:rPr>
            </w:pPr>
            <w:r w:rsidRPr="0050528C">
              <w:rPr>
                <w:rFonts w:ascii="Arial" w:hAnsi="Arial" w:cs="Arial"/>
                <w:color w:val="000000"/>
                <w:sz w:val="16"/>
                <w:szCs w:val="16"/>
                <w:lang w:val="es-MX" w:eastAsia="es-MX"/>
              </w:rPr>
              <w:t>Costo sin IVA por 4 meses</w:t>
            </w:r>
          </w:p>
        </w:tc>
        <w:tc>
          <w:tcPr>
            <w:tcW w:w="1456" w:type="dxa"/>
            <w:tcBorders>
              <w:top w:val="single" w:sz="4" w:space="0" w:color="auto"/>
              <w:left w:val="single" w:sz="4" w:space="0" w:color="auto"/>
            </w:tcBorders>
            <w:shd w:val="clear" w:color="auto" w:fill="auto"/>
            <w:vAlign w:val="center"/>
          </w:tcPr>
          <w:p w:rsidR="0050528C" w:rsidRPr="0050528C" w:rsidRDefault="0050528C" w:rsidP="0019491B">
            <w:pPr>
              <w:jc w:val="center"/>
              <w:rPr>
                <w:rFonts w:ascii="Arial" w:hAnsi="Arial" w:cs="Arial"/>
                <w:color w:val="000000"/>
                <w:sz w:val="16"/>
                <w:szCs w:val="16"/>
                <w:lang w:val="es-MX" w:eastAsia="es-MX"/>
              </w:rPr>
            </w:pPr>
          </w:p>
        </w:tc>
      </w:tr>
    </w:tbl>
    <w:p w:rsidR="0019491B" w:rsidRPr="0019491B" w:rsidRDefault="0019491B" w:rsidP="0019491B">
      <w:pPr>
        <w:jc w:val="both"/>
        <w:rPr>
          <w:rFonts w:ascii="Arial" w:hAnsi="Arial" w:cs="Arial"/>
          <w:color w:val="FF0000"/>
          <w:sz w:val="22"/>
          <w:szCs w:val="22"/>
        </w:rPr>
      </w:pPr>
    </w:p>
    <w:p w:rsidR="0019491B" w:rsidRPr="0019491B" w:rsidRDefault="0019491B" w:rsidP="0019491B">
      <w:pPr>
        <w:rPr>
          <w:rFonts w:ascii="Arial" w:hAnsi="Arial" w:cs="Arial"/>
          <w:b/>
        </w:rPr>
      </w:pPr>
    </w:p>
    <w:p w:rsidR="0019491B" w:rsidRPr="0019491B" w:rsidRDefault="0019491B" w:rsidP="0019491B">
      <w:pPr>
        <w:rPr>
          <w:rFonts w:ascii="Arial" w:hAnsi="Arial" w:cs="Arial"/>
          <w:b/>
        </w:rPr>
      </w:pPr>
    </w:p>
    <w:p w:rsidR="0019491B" w:rsidRPr="0019491B" w:rsidRDefault="0019491B" w:rsidP="0019491B">
      <w:pPr>
        <w:rPr>
          <w:rFonts w:ascii="Arial" w:hAnsi="Arial" w:cs="Arial"/>
          <w:b/>
        </w:rPr>
      </w:pPr>
    </w:p>
    <w:p w:rsidR="0019491B" w:rsidRPr="0019491B" w:rsidRDefault="0019491B" w:rsidP="0019491B">
      <w:pPr>
        <w:rPr>
          <w:rFonts w:ascii="Arial" w:hAnsi="Arial" w:cs="Arial"/>
          <w:b/>
        </w:rPr>
      </w:pPr>
    </w:p>
    <w:p w:rsidR="0019491B" w:rsidRPr="0019491B" w:rsidRDefault="0019491B" w:rsidP="0019491B">
      <w:pPr>
        <w:rPr>
          <w:rFonts w:ascii="Arial" w:hAnsi="Arial" w:cs="Arial"/>
          <w:b/>
        </w:rPr>
      </w:pPr>
    </w:p>
    <w:p w:rsidR="0019491B" w:rsidRPr="0019491B" w:rsidRDefault="0019491B" w:rsidP="0019491B">
      <w:pPr>
        <w:rPr>
          <w:rFonts w:ascii="Arial" w:hAnsi="Arial" w:cs="Arial"/>
          <w:b/>
        </w:rPr>
      </w:pPr>
    </w:p>
    <w:p w:rsidR="0019491B" w:rsidRPr="0019491B" w:rsidRDefault="0019491B" w:rsidP="0019491B">
      <w:pPr>
        <w:rPr>
          <w:rFonts w:ascii="Arial" w:hAnsi="Arial" w:cs="Arial"/>
          <w:b/>
        </w:rPr>
      </w:pPr>
      <w:r w:rsidRPr="0019491B">
        <w:rPr>
          <w:rFonts w:ascii="Arial" w:hAnsi="Arial" w:cs="Arial"/>
          <w:b/>
        </w:rPr>
        <w:lastRenderedPageBreak/>
        <w:t xml:space="preserve">TABLA </w:t>
      </w:r>
      <w:r w:rsidR="00607521">
        <w:rPr>
          <w:rFonts w:ascii="Arial" w:hAnsi="Arial" w:cs="Arial"/>
          <w:b/>
        </w:rPr>
        <w:t>5</w:t>
      </w:r>
      <w:r w:rsidRPr="0019491B">
        <w:rPr>
          <w:rFonts w:ascii="Arial" w:hAnsi="Arial" w:cs="Arial"/>
        </w:rPr>
        <w:t xml:space="preserve">. Resumen de costos del servicio </w:t>
      </w:r>
    </w:p>
    <w:p w:rsidR="0019491B" w:rsidRPr="0019491B" w:rsidRDefault="0019491B" w:rsidP="0019491B">
      <w:pPr>
        <w:rPr>
          <w:rFonts w:ascii="Arial" w:hAnsi="Arial" w:cs="Arial"/>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7"/>
        <w:gridCol w:w="1218"/>
        <w:gridCol w:w="1096"/>
        <w:gridCol w:w="1881"/>
        <w:gridCol w:w="1301"/>
        <w:gridCol w:w="1134"/>
        <w:gridCol w:w="1417"/>
        <w:gridCol w:w="1736"/>
      </w:tblGrid>
      <w:tr w:rsidR="0019491B" w:rsidRPr="0019491B" w:rsidTr="009D1192">
        <w:trPr>
          <w:trHeight w:val="302"/>
          <w:jc w:val="center"/>
        </w:trPr>
        <w:tc>
          <w:tcPr>
            <w:tcW w:w="2365" w:type="dxa"/>
            <w:gridSpan w:val="2"/>
            <w:shd w:val="clear" w:color="auto" w:fill="auto"/>
            <w:vAlign w:val="center"/>
            <w:hideMark/>
          </w:tcPr>
          <w:p w:rsidR="0019491B" w:rsidRPr="006A6BF3" w:rsidRDefault="009D1192" w:rsidP="0019491B">
            <w:pPr>
              <w:jc w:val="center"/>
              <w:rPr>
                <w:rFonts w:ascii="Arial" w:hAnsi="Arial" w:cs="Arial"/>
                <w:b/>
                <w:color w:val="000000"/>
                <w:lang w:val="es-MX" w:eastAsia="es-MX"/>
              </w:rPr>
            </w:pPr>
            <w:r w:rsidRPr="006A6BF3">
              <w:rPr>
                <w:rFonts w:ascii="Arial" w:hAnsi="Arial" w:cs="Arial"/>
                <w:b/>
                <w:color w:val="000000"/>
                <w:lang w:eastAsia="es-MX"/>
              </w:rPr>
              <w:t xml:space="preserve">Importe total por concepto de sueldos del personal por </w:t>
            </w:r>
            <w:r w:rsidR="006A6BF3" w:rsidRPr="006A6BF3">
              <w:rPr>
                <w:rFonts w:ascii="Arial" w:hAnsi="Arial" w:cs="Arial"/>
                <w:b/>
                <w:color w:val="000000"/>
                <w:lang w:eastAsia="es-MX"/>
              </w:rPr>
              <w:t>4 meses</w:t>
            </w:r>
          </w:p>
        </w:tc>
        <w:tc>
          <w:tcPr>
            <w:tcW w:w="2977" w:type="dxa"/>
            <w:gridSpan w:val="2"/>
            <w:shd w:val="clear" w:color="auto" w:fill="auto"/>
            <w:vAlign w:val="center"/>
            <w:hideMark/>
          </w:tcPr>
          <w:p w:rsidR="0019491B" w:rsidRPr="006A6BF3" w:rsidRDefault="006A6BF3" w:rsidP="0019491B">
            <w:pPr>
              <w:jc w:val="center"/>
              <w:rPr>
                <w:rFonts w:ascii="Arial" w:hAnsi="Arial" w:cs="Arial"/>
                <w:b/>
                <w:color w:val="000000"/>
                <w:lang w:val="es-MX" w:eastAsia="es-MX"/>
              </w:rPr>
            </w:pPr>
            <w:r w:rsidRPr="006A6BF3">
              <w:rPr>
                <w:rFonts w:ascii="Arial" w:hAnsi="Arial" w:cs="Arial"/>
                <w:b/>
                <w:color w:val="000000"/>
                <w:lang w:eastAsia="es-MX"/>
              </w:rPr>
              <w:t>Importe total por concepto de prima de productividad del personal por 4 meses</w:t>
            </w:r>
          </w:p>
        </w:tc>
        <w:tc>
          <w:tcPr>
            <w:tcW w:w="2435" w:type="dxa"/>
            <w:gridSpan w:val="2"/>
            <w:shd w:val="clear" w:color="auto" w:fill="auto"/>
            <w:vAlign w:val="center"/>
            <w:hideMark/>
          </w:tcPr>
          <w:p w:rsidR="0019491B" w:rsidRPr="006A6BF3" w:rsidRDefault="006A6BF3" w:rsidP="0019491B">
            <w:pPr>
              <w:jc w:val="center"/>
              <w:rPr>
                <w:rFonts w:ascii="Arial" w:hAnsi="Arial" w:cs="Arial"/>
                <w:b/>
                <w:color w:val="000000"/>
                <w:lang w:val="es-MX" w:eastAsia="es-MX"/>
              </w:rPr>
            </w:pPr>
            <w:r w:rsidRPr="006A6BF3">
              <w:rPr>
                <w:rFonts w:ascii="Arial" w:hAnsi="Arial" w:cs="Arial"/>
                <w:b/>
                <w:color w:val="000000"/>
                <w:lang w:eastAsia="es-MX"/>
              </w:rPr>
              <w:t xml:space="preserve">Importe total por concepto de costos por la renta de equipo de cómputo por 4 meses </w:t>
            </w:r>
          </w:p>
        </w:tc>
        <w:tc>
          <w:tcPr>
            <w:tcW w:w="3153" w:type="dxa"/>
            <w:gridSpan w:val="2"/>
            <w:shd w:val="clear" w:color="auto" w:fill="auto"/>
            <w:vAlign w:val="center"/>
            <w:hideMark/>
          </w:tcPr>
          <w:p w:rsidR="0019491B" w:rsidRPr="006A6BF3" w:rsidRDefault="006A6BF3" w:rsidP="0019491B">
            <w:pPr>
              <w:jc w:val="center"/>
              <w:rPr>
                <w:rFonts w:ascii="Arial" w:hAnsi="Arial" w:cs="Arial"/>
                <w:b/>
                <w:color w:val="000000"/>
                <w:lang w:val="es-MX" w:eastAsia="es-MX"/>
              </w:rPr>
            </w:pPr>
            <w:r w:rsidRPr="006A6BF3">
              <w:rPr>
                <w:rFonts w:ascii="Arial" w:hAnsi="Arial" w:cs="Arial"/>
                <w:b/>
                <w:color w:val="000000"/>
                <w:lang w:eastAsia="es-MX"/>
              </w:rPr>
              <w:t>Importe</w:t>
            </w:r>
            <w:r w:rsidR="004F3B39">
              <w:rPr>
                <w:rFonts w:ascii="Arial" w:hAnsi="Arial" w:cs="Arial"/>
                <w:b/>
                <w:color w:val="000000"/>
                <w:lang w:eastAsia="es-MX"/>
              </w:rPr>
              <w:t xml:space="preserve"> total del servicio por </w:t>
            </w:r>
            <w:r w:rsidRPr="006A6BF3">
              <w:rPr>
                <w:rFonts w:ascii="Arial" w:hAnsi="Arial" w:cs="Arial"/>
                <w:b/>
                <w:color w:val="000000"/>
                <w:lang w:eastAsia="es-MX"/>
              </w:rPr>
              <w:t>por 4 meses</w:t>
            </w:r>
          </w:p>
        </w:tc>
      </w:tr>
      <w:tr w:rsidR="0019491B" w:rsidRPr="0019491B" w:rsidTr="009D1192">
        <w:trPr>
          <w:trHeight w:val="302"/>
          <w:jc w:val="center"/>
        </w:trPr>
        <w:tc>
          <w:tcPr>
            <w:tcW w:w="1147" w:type="dxa"/>
            <w:shd w:val="clear" w:color="auto" w:fill="auto"/>
            <w:vAlign w:val="center"/>
            <w:hideMark/>
          </w:tcPr>
          <w:p w:rsidR="0019491B" w:rsidRPr="0019491B" w:rsidRDefault="0019491B" w:rsidP="0019491B">
            <w:pPr>
              <w:jc w:val="center"/>
              <w:rPr>
                <w:rFonts w:ascii="Arial" w:hAnsi="Arial" w:cs="Arial"/>
                <w:color w:val="000000"/>
                <w:lang w:val="es-MX" w:eastAsia="es-MX"/>
              </w:rPr>
            </w:pPr>
            <w:r w:rsidRPr="0019491B">
              <w:rPr>
                <w:rFonts w:ascii="Arial" w:hAnsi="Arial" w:cs="Arial"/>
                <w:color w:val="000000"/>
                <w:lang w:eastAsia="es-MX"/>
              </w:rPr>
              <w:t>Sin IVA</w:t>
            </w:r>
          </w:p>
        </w:tc>
        <w:tc>
          <w:tcPr>
            <w:tcW w:w="1218" w:type="dxa"/>
            <w:shd w:val="clear" w:color="auto" w:fill="auto"/>
            <w:vAlign w:val="center"/>
            <w:hideMark/>
          </w:tcPr>
          <w:p w:rsidR="0019491B" w:rsidRPr="0019491B" w:rsidRDefault="0019491B" w:rsidP="0019491B">
            <w:pPr>
              <w:jc w:val="center"/>
              <w:rPr>
                <w:rFonts w:ascii="Arial" w:hAnsi="Arial" w:cs="Arial"/>
                <w:color w:val="000000"/>
                <w:lang w:val="es-MX" w:eastAsia="es-MX"/>
              </w:rPr>
            </w:pPr>
            <w:r w:rsidRPr="0019491B">
              <w:rPr>
                <w:rFonts w:ascii="Arial" w:hAnsi="Arial" w:cs="Arial"/>
                <w:color w:val="000000"/>
                <w:lang w:eastAsia="es-MX"/>
              </w:rPr>
              <w:t>Con IVA</w:t>
            </w:r>
          </w:p>
        </w:tc>
        <w:tc>
          <w:tcPr>
            <w:tcW w:w="1096" w:type="dxa"/>
            <w:shd w:val="clear" w:color="auto" w:fill="auto"/>
            <w:vAlign w:val="center"/>
            <w:hideMark/>
          </w:tcPr>
          <w:p w:rsidR="0019491B" w:rsidRPr="0019491B" w:rsidRDefault="0019491B" w:rsidP="0019491B">
            <w:pPr>
              <w:jc w:val="center"/>
              <w:rPr>
                <w:rFonts w:ascii="Arial" w:hAnsi="Arial" w:cs="Arial"/>
                <w:color w:val="000000"/>
                <w:lang w:val="es-MX" w:eastAsia="es-MX"/>
              </w:rPr>
            </w:pPr>
            <w:r w:rsidRPr="0019491B">
              <w:rPr>
                <w:rFonts w:ascii="Arial" w:hAnsi="Arial" w:cs="Arial"/>
                <w:color w:val="000000"/>
                <w:lang w:eastAsia="es-MX"/>
              </w:rPr>
              <w:t>Sin IVA</w:t>
            </w:r>
          </w:p>
        </w:tc>
        <w:tc>
          <w:tcPr>
            <w:tcW w:w="1881" w:type="dxa"/>
            <w:shd w:val="clear" w:color="auto" w:fill="auto"/>
            <w:vAlign w:val="center"/>
            <w:hideMark/>
          </w:tcPr>
          <w:p w:rsidR="0019491B" w:rsidRPr="0019491B" w:rsidRDefault="0019491B" w:rsidP="0019491B">
            <w:pPr>
              <w:jc w:val="center"/>
              <w:rPr>
                <w:rFonts w:ascii="Arial" w:hAnsi="Arial" w:cs="Arial"/>
                <w:color w:val="000000"/>
                <w:lang w:val="es-MX" w:eastAsia="es-MX"/>
              </w:rPr>
            </w:pPr>
            <w:r w:rsidRPr="0019491B">
              <w:rPr>
                <w:rFonts w:ascii="Arial" w:hAnsi="Arial" w:cs="Arial"/>
                <w:color w:val="000000"/>
                <w:lang w:eastAsia="es-MX"/>
              </w:rPr>
              <w:t>Con IVA</w:t>
            </w:r>
          </w:p>
        </w:tc>
        <w:tc>
          <w:tcPr>
            <w:tcW w:w="1301" w:type="dxa"/>
            <w:shd w:val="clear" w:color="auto" w:fill="auto"/>
            <w:vAlign w:val="center"/>
            <w:hideMark/>
          </w:tcPr>
          <w:p w:rsidR="0019491B" w:rsidRPr="0019491B" w:rsidRDefault="0019491B" w:rsidP="0019491B">
            <w:pPr>
              <w:jc w:val="center"/>
              <w:rPr>
                <w:rFonts w:ascii="Arial" w:hAnsi="Arial" w:cs="Arial"/>
                <w:color w:val="000000"/>
                <w:lang w:val="es-MX" w:eastAsia="es-MX"/>
              </w:rPr>
            </w:pPr>
            <w:r w:rsidRPr="0019491B">
              <w:rPr>
                <w:rFonts w:ascii="Arial" w:hAnsi="Arial" w:cs="Arial"/>
                <w:color w:val="000000"/>
                <w:lang w:eastAsia="es-MX"/>
              </w:rPr>
              <w:t>Sin IVA</w:t>
            </w:r>
          </w:p>
        </w:tc>
        <w:tc>
          <w:tcPr>
            <w:tcW w:w="1134" w:type="dxa"/>
            <w:shd w:val="clear" w:color="auto" w:fill="auto"/>
            <w:vAlign w:val="center"/>
            <w:hideMark/>
          </w:tcPr>
          <w:p w:rsidR="0019491B" w:rsidRPr="0019491B" w:rsidRDefault="0019491B" w:rsidP="0019491B">
            <w:pPr>
              <w:jc w:val="center"/>
              <w:rPr>
                <w:rFonts w:ascii="Arial" w:hAnsi="Arial" w:cs="Arial"/>
                <w:color w:val="000000"/>
                <w:lang w:val="es-MX" w:eastAsia="es-MX"/>
              </w:rPr>
            </w:pPr>
            <w:r w:rsidRPr="0019491B">
              <w:rPr>
                <w:rFonts w:ascii="Arial" w:hAnsi="Arial" w:cs="Arial"/>
                <w:color w:val="000000"/>
                <w:lang w:eastAsia="es-MX"/>
              </w:rPr>
              <w:t>Con IVA</w:t>
            </w:r>
          </w:p>
        </w:tc>
        <w:tc>
          <w:tcPr>
            <w:tcW w:w="1417" w:type="dxa"/>
            <w:shd w:val="clear" w:color="auto" w:fill="auto"/>
            <w:vAlign w:val="center"/>
            <w:hideMark/>
          </w:tcPr>
          <w:p w:rsidR="0019491B" w:rsidRPr="0019491B" w:rsidRDefault="0019491B" w:rsidP="0019491B">
            <w:pPr>
              <w:jc w:val="center"/>
              <w:rPr>
                <w:rFonts w:ascii="Arial" w:hAnsi="Arial" w:cs="Arial"/>
                <w:color w:val="000000"/>
                <w:lang w:val="es-MX" w:eastAsia="es-MX"/>
              </w:rPr>
            </w:pPr>
            <w:r w:rsidRPr="0019491B">
              <w:rPr>
                <w:rFonts w:ascii="Arial" w:hAnsi="Arial" w:cs="Arial"/>
                <w:color w:val="000000"/>
                <w:lang w:eastAsia="es-MX"/>
              </w:rPr>
              <w:t>Sin IVA</w:t>
            </w:r>
          </w:p>
        </w:tc>
        <w:tc>
          <w:tcPr>
            <w:tcW w:w="1736" w:type="dxa"/>
            <w:shd w:val="clear" w:color="auto" w:fill="auto"/>
            <w:vAlign w:val="center"/>
            <w:hideMark/>
          </w:tcPr>
          <w:p w:rsidR="0019491B" w:rsidRPr="0019491B" w:rsidRDefault="0019491B" w:rsidP="0019491B">
            <w:pPr>
              <w:jc w:val="center"/>
              <w:rPr>
                <w:rFonts w:ascii="Arial" w:hAnsi="Arial" w:cs="Arial"/>
                <w:color w:val="000000"/>
                <w:lang w:val="es-MX" w:eastAsia="es-MX"/>
              </w:rPr>
            </w:pPr>
            <w:r w:rsidRPr="0019491B">
              <w:rPr>
                <w:rFonts w:ascii="Arial" w:hAnsi="Arial" w:cs="Arial"/>
                <w:color w:val="000000"/>
                <w:lang w:eastAsia="es-MX"/>
              </w:rPr>
              <w:t>Con IVA</w:t>
            </w:r>
          </w:p>
        </w:tc>
      </w:tr>
      <w:tr w:rsidR="0019491B" w:rsidRPr="0019491B" w:rsidTr="009D1192">
        <w:trPr>
          <w:trHeight w:val="302"/>
          <w:jc w:val="center"/>
        </w:trPr>
        <w:tc>
          <w:tcPr>
            <w:tcW w:w="1147" w:type="dxa"/>
            <w:shd w:val="clear" w:color="auto" w:fill="auto"/>
            <w:vAlign w:val="center"/>
            <w:hideMark/>
          </w:tcPr>
          <w:p w:rsidR="0019491B" w:rsidRPr="0019491B" w:rsidRDefault="0019491B" w:rsidP="0019491B">
            <w:pPr>
              <w:rPr>
                <w:rFonts w:ascii="Arial" w:hAnsi="Arial" w:cs="Arial"/>
                <w:color w:val="000000"/>
                <w:lang w:val="es-MX" w:eastAsia="es-MX"/>
              </w:rPr>
            </w:pPr>
            <w:r w:rsidRPr="0019491B">
              <w:rPr>
                <w:rFonts w:ascii="Arial" w:hAnsi="Arial" w:cs="Arial"/>
                <w:color w:val="000000"/>
                <w:lang w:eastAsia="es-MX"/>
              </w:rPr>
              <w:t>$</w:t>
            </w:r>
          </w:p>
        </w:tc>
        <w:tc>
          <w:tcPr>
            <w:tcW w:w="1218" w:type="dxa"/>
            <w:shd w:val="clear" w:color="auto" w:fill="auto"/>
            <w:vAlign w:val="center"/>
            <w:hideMark/>
          </w:tcPr>
          <w:p w:rsidR="0019491B" w:rsidRPr="0019491B" w:rsidRDefault="0019491B" w:rsidP="0019491B">
            <w:pPr>
              <w:rPr>
                <w:rFonts w:ascii="Arial" w:hAnsi="Arial" w:cs="Arial"/>
                <w:color w:val="000000"/>
                <w:lang w:val="es-MX" w:eastAsia="es-MX"/>
              </w:rPr>
            </w:pPr>
            <w:r w:rsidRPr="0019491B">
              <w:rPr>
                <w:rFonts w:ascii="Arial" w:hAnsi="Arial" w:cs="Arial"/>
                <w:color w:val="000000"/>
                <w:lang w:eastAsia="es-MX"/>
              </w:rPr>
              <w:t>$</w:t>
            </w:r>
          </w:p>
        </w:tc>
        <w:tc>
          <w:tcPr>
            <w:tcW w:w="1096" w:type="dxa"/>
            <w:shd w:val="clear" w:color="auto" w:fill="auto"/>
            <w:vAlign w:val="center"/>
            <w:hideMark/>
          </w:tcPr>
          <w:p w:rsidR="0019491B" w:rsidRPr="0019491B" w:rsidRDefault="0019491B" w:rsidP="0019491B">
            <w:pPr>
              <w:rPr>
                <w:rFonts w:ascii="Arial" w:hAnsi="Arial" w:cs="Arial"/>
                <w:color w:val="000000"/>
                <w:lang w:val="es-MX" w:eastAsia="es-MX"/>
              </w:rPr>
            </w:pPr>
            <w:r w:rsidRPr="0019491B">
              <w:rPr>
                <w:rFonts w:ascii="Arial" w:hAnsi="Arial" w:cs="Arial"/>
                <w:color w:val="000000"/>
                <w:lang w:eastAsia="es-MX"/>
              </w:rPr>
              <w:t>$</w:t>
            </w:r>
          </w:p>
        </w:tc>
        <w:tc>
          <w:tcPr>
            <w:tcW w:w="1881" w:type="dxa"/>
            <w:shd w:val="clear" w:color="auto" w:fill="auto"/>
            <w:vAlign w:val="center"/>
            <w:hideMark/>
          </w:tcPr>
          <w:p w:rsidR="0019491B" w:rsidRPr="0019491B" w:rsidRDefault="0019491B" w:rsidP="0019491B">
            <w:pPr>
              <w:rPr>
                <w:rFonts w:ascii="Arial" w:hAnsi="Arial" w:cs="Arial"/>
                <w:color w:val="000000"/>
                <w:lang w:val="es-MX" w:eastAsia="es-MX"/>
              </w:rPr>
            </w:pPr>
            <w:r w:rsidRPr="0019491B">
              <w:rPr>
                <w:rFonts w:ascii="Arial" w:hAnsi="Arial" w:cs="Arial"/>
                <w:color w:val="000000"/>
                <w:lang w:eastAsia="es-MX"/>
              </w:rPr>
              <w:t>$</w:t>
            </w:r>
          </w:p>
        </w:tc>
        <w:tc>
          <w:tcPr>
            <w:tcW w:w="1301" w:type="dxa"/>
            <w:shd w:val="clear" w:color="auto" w:fill="auto"/>
            <w:vAlign w:val="center"/>
            <w:hideMark/>
          </w:tcPr>
          <w:p w:rsidR="0019491B" w:rsidRPr="0019491B" w:rsidRDefault="0019491B" w:rsidP="0019491B">
            <w:pPr>
              <w:rPr>
                <w:rFonts w:ascii="Arial" w:hAnsi="Arial" w:cs="Arial"/>
                <w:color w:val="000000"/>
                <w:lang w:val="es-MX" w:eastAsia="es-MX"/>
              </w:rPr>
            </w:pPr>
            <w:r w:rsidRPr="0019491B">
              <w:rPr>
                <w:rFonts w:ascii="Arial" w:hAnsi="Arial" w:cs="Arial"/>
                <w:color w:val="000000"/>
                <w:lang w:eastAsia="es-MX"/>
              </w:rPr>
              <w:t>$</w:t>
            </w:r>
          </w:p>
        </w:tc>
        <w:tc>
          <w:tcPr>
            <w:tcW w:w="1134" w:type="dxa"/>
            <w:shd w:val="clear" w:color="auto" w:fill="auto"/>
            <w:vAlign w:val="center"/>
            <w:hideMark/>
          </w:tcPr>
          <w:p w:rsidR="0019491B" w:rsidRPr="0019491B" w:rsidRDefault="0019491B" w:rsidP="0019491B">
            <w:pPr>
              <w:rPr>
                <w:rFonts w:ascii="Arial" w:hAnsi="Arial" w:cs="Arial"/>
                <w:color w:val="000000"/>
                <w:lang w:val="es-MX" w:eastAsia="es-MX"/>
              </w:rPr>
            </w:pPr>
            <w:r w:rsidRPr="0019491B">
              <w:rPr>
                <w:rFonts w:ascii="Arial" w:hAnsi="Arial" w:cs="Arial"/>
                <w:color w:val="000000"/>
                <w:lang w:eastAsia="es-MX"/>
              </w:rPr>
              <w:t>$</w:t>
            </w:r>
          </w:p>
        </w:tc>
        <w:tc>
          <w:tcPr>
            <w:tcW w:w="1417" w:type="dxa"/>
            <w:shd w:val="clear" w:color="auto" w:fill="auto"/>
            <w:vAlign w:val="center"/>
            <w:hideMark/>
          </w:tcPr>
          <w:p w:rsidR="0019491B" w:rsidRPr="0019491B" w:rsidRDefault="0019491B" w:rsidP="0019491B">
            <w:pPr>
              <w:rPr>
                <w:rFonts w:ascii="Arial" w:hAnsi="Arial" w:cs="Arial"/>
                <w:color w:val="000000"/>
                <w:lang w:val="es-MX" w:eastAsia="es-MX"/>
              </w:rPr>
            </w:pPr>
            <w:r w:rsidRPr="0019491B">
              <w:rPr>
                <w:rFonts w:ascii="Arial" w:hAnsi="Arial" w:cs="Arial"/>
                <w:color w:val="000000"/>
                <w:lang w:eastAsia="es-MX"/>
              </w:rPr>
              <w:t>$</w:t>
            </w:r>
          </w:p>
        </w:tc>
        <w:tc>
          <w:tcPr>
            <w:tcW w:w="1736" w:type="dxa"/>
            <w:shd w:val="clear" w:color="auto" w:fill="auto"/>
            <w:vAlign w:val="center"/>
            <w:hideMark/>
          </w:tcPr>
          <w:p w:rsidR="0019491B" w:rsidRPr="0019491B" w:rsidRDefault="0019491B" w:rsidP="0019491B">
            <w:pPr>
              <w:rPr>
                <w:rFonts w:ascii="Arial" w:hAnsi="Arial" w:cs="Arial"/>
                <w:color w:val="000000"/>
                <w:lang w:val="es-MX" w:eastAsia="es-MX"/>
              </w:rPr>
            </w:pPr>
            <w:r w:rsidRPr="0019491B">
              <w:rPr>
                <w:rFonts w:ascii="Arial" w:hAnsi="Arial" w:cs="Arial"/>
                <w:color w:val="000000"/>
                <w:lang w:eastAsia="es-MX"/>
              </w:rPr>
              <w:t>$</w:t>
            </w:r>
          </w:p>
        </w:tc>
      </w:tr>
    </w:tbl>
    <w:p w:rsidR="0019491B" w:rsidRPr="0019491B" w:rsidRDefault="0019491B" w:rsidP="0019491B">
      <w:pPr>
        <w:rPr>
          <w:rFonts w:ascii="Arial" w:hAnsi="Arial" w:cs="Arial"/>
          <w:highlight w:val="yellow"/>
        </w:rPr>
      </w:pPr>
    </w:p>
    <w:p w:rsidR="0019491B" w:rsidRPr="0019491B" w:rsidRDefault="0019491B" w:rsidP="0019491B">
      <w:pPr>
        <w:jc w:val="both"/>
        <w:rPr>
          <w:rFonts w:ascii="Arial" w:hAnsi="Arial" w:cs="Arial"/>
        </w:rPr>
      </w:pPr>
    </w:p>
    <w:p w:rsidR="0019491B" w:rsidRPr="0019491B" w:rsidRDefault="0019491B" w:rsidP="0019491B">
      <w:pPr>
        <w:jc w:val="both"/>
        <w:rPr>
          <w:rFonts w:ascii="Arial" w:hAnsi="Arial" w:cs="Arial"/>
        </w:rPr>
      </w:pPr>
      <w:r w:rsidRPr="0019491B">
        <w:rPr>
          <w:rFonts w:ascii="Arial" w:hAnsi="Arial" w:cs="Arial"/>
        </w:rPr>
        <w:t>El presente documento Anexo 1 “</w:t>
      </w:r>
      <w:r w:rsidR="004F3B39">
        <w:rPr>
          <w:rFonts w:ascii="Arial" w:hAnsi="Arial" w:cs="Arial"/>
        </w:rPr>
        <w:t>Requisitos Técnicos</w:t>
      </w:r>
      <w:r w:rsidRPr="0019491B">
        <w:rPr>
          <w:rFonts w:ascii="Arial" w:hAnsi="Arial" w:cs="Arial"/>
        </w:rPr>
        <w:t>” y Anexo 2 “Pro</w:t>
      </w:r>
      <w:r w:rsidR="00C64DA8">
        <w:rPr>
          <w:rFonts w:ascii="Arial" w:hAnsi="Arial" w:cs="Arial"/>
        </w:rPr>
        <w:t>posición Económica” consta de 1</w:t>
      </w:r>
      <w:r w:rsidR="00FA73E6">
        <w:rPr>
          <w:rFonts w:ascii="Arial" w:hAnsi="Arial" w:cs="Arial"/>
        </w:rPr>
        <w:t>3</w:t>
      </w:r>
      <w:r w:rsidRPr="0019491B">
        <w:rPr>
          <w:rFonts w:ascii="Arial" w:hAnsi="Arial" w:cs="Arial"/>
        </w:rPr>
        <w:t xml:space="preserve"> páginas.</w:t>
      </w:r>
    </w:p>
    <w:p w:rsidR="0019491B" w:rsidRPr="0019491B" w:rsidRDefault="0019491B" w:rsidP="0019491B">
      <w:pPr>
        <w:jc w:val="both"/>
        <w:rPr>
          <w:rFonts w:ascii="Arial" w:hAnsi="Arial" w:cs="Arial"/>
        </w:rPr>
      </w:pPr>
    </w:p>
    <w:p w:rsidR="0019491B" w:rsidRPr="0019491B" w:rsidRDefault="0019491B" w:rsidP="0019491B">
      <w:pPr>
        <w:widowControl w:val="0"/>
        <w:jc w:val="both"/>
        <w:rPr>
          <w:rFonts w:ascii="Arial" w:hAnsi="Arial" w:cs="Arial"/>
          <w:b/>
          <w:lang w:val="es-MX"/>
        </w:rPr>
      </w:pPr>
    </w:p>
    <w:p w:rsidR="0019491B" w:rsidRPr="0019491B" w:rsidRDefault="0019491B" w:rsidP="0019491B">
      <w:pPr>
        <w:suppressAutoHyphens/>
        <w:rPr>
          <w:rFonts w:ascii="Arial" w:hAnsi="Arial" w:cs="Arial"/>
          <w:bCs/>
          <w:lang w:val="es-MX" w:eastAsia="ar-SA"/>
        </w:rPr>
      </w:pPr>
      <w:r w:rsidRPr="0019491B">
        <w:rPr>
          <w:rFonts w:ascii="Arial" w:hAnsi="Arial" w:cs="Arial"/>
          <w:bCs/>
          <w:lang w:val="es-MX" w:eastAsia="ar-SA"/>
        </w:rPr>
        <w:t>VIGENCIA DE LA COTIZACIÓN:</w:t>
      </w:r>
    </w:p>
    <w:p w:rsidR="0019491B" w:rsidRPr="0019491B" w:rsidRDefault="0019491B" w:rsidP="0019491B">
      <w:pPr>
        <w:suppressAutoHyphens/>
        <w:rPr>
          <w:rFonts w:ascii="Arial" w:hAnsi="Arial" w:cs="Arial"/>
          <w:bCs/>
          <w:lang w:val="es-MX" w:eastAsia="ar-SA"/>
        </w:rPr>
      </w:pPr>
      <w:r w:rsidRPr="0019491B">
        <w:rPr>
          <w:rFonts w:ascii="Arial" w:hAnsi="Arial" w:cs="Arial"/>
          <w:bCs/>
          <w:lang w:val="es-MX" w:eastAsia="ar-SA"/>
        </w:rPr>
        <w:t>FECHA DE LA COTIZACIÓN:</w:t>
      </w:r>
    </w:p>
    <w:p w:rsidR="0019491B" w:rsidRPr="0019491B" w:rsidRDefault="0019491B" w:rsidP="0019491B">
      <w:pPr>
        <w:suppressAutoHyphens/>
        <w:rPr>
          <w:rFonts w:ascii="Arial" w:hAnsi="Arial" w:cs="Arial"/>
          <w:bCs/>
          <w:lang w:val="es-MX" w:eastAsia="ar-SA"/>
        </w:rPr>
      </w:pPr>
      <w:r w:rsidRPr="0019491B">
        <w:rPr>
          <w:rFonts w:ascii="Arial" w:hAnsi="Arial" w:cs="Arial"/>
          <w:bCs/>
          <w:lang w:val="es-MX" w:eastAsia="ar-SA"/>
        </w:rPr>
        <w:t>FIRMA DE LA COTIZACIÓN:</w:t>
      </w:r>
    </w:p>
    <w:p w:rsidR="0019491B" w:rsidRPr="0019491B" w:rsidRDefault="0019491B" w:rsidP="0019491B">
      <w:pPr>
        <w:suppressAutoHyphens/>
        <w:rPr>
          <w:rFonts w:ascii="Arial" w:hAnsi="Arial" w:cs="Arial"/>
          <w:bCs/>
          <w:lang w:val="es-MX" w:eastAsia="ar-SA"/>
        </w:rPr>
      </w:pPr>
    </w:p>
    <w:p w:rsidR="0019491B" w:rsidRPr="0019491B" w:rsidRDefault="0019491B" w:rsidP="0019491B">
      <w:pPr>
        <w:shd w:val="clear" w:color="auto" w:fill="FFFFFF"/>
        <w:rPr>
          <w:rFonts w:ascii="Arial" w:hAnsi="Arial" w:cs="Arial"/>
          <w:color w:val="444444"/>
          <w:lang w:val="es-MX" w:eastAsia="es-MX"/>
        </w:rPr>
      </w:pPr>
      <w:r w:rsidRPr="0019491B">
        <w:rPr>
          <w:rFonts w:ascii="Arial" w:hAnsi="Arial" w:cs="Arial"/>
          <w:color w:val="444444"/>
          <w:lang w:val="es-MX" w:eastAsia="es-MX"/>
        </w:rPr>
        <w:t>NOTAS:</w:t>
      </w:r>
    </w:p>
    <w:p w:rsidR="0019491B" w:rsidRPr="0019491B" w:rsidRDefault="0019491B" w:rsidP="0019491B">
      <w:pPr>
        <w:shd w:val="clear" w:color="auto" w:fill="FFFFFF"/>
        <w:rPr>
          <w:rFonts w:ascii="Arial" w:hAnsi="Arial" w:cs="Arial"/>
          <w:color w:val="444444"/>
          <w:lang w:val="es-MX" w:eastAsia="es-MX"/>
        </w:rPr>
      </w:pPr>
      <w:r w:rsidRPr="0019491B">
        <w:rPr>
          <w:rFonts w:ascii="Arial" w:hAnsi="Arial" w:cs="Arial"/>
          <w:color w:val="444444"/>
          <w:lang w:val="es-MX" w:eastAsia="es-MX"/>
        </w:rPr>
        <w:t>Presentar cotización en hoja membretada preferentemente.</w:t>
      </w:r>
    </w:p>
    <w:p w:rsidR="0019491B" w:rsidRPr="0019491B" w:rsidRDefault="0019491B" w:rsidP="0019491B">
      <w:pPr>
        <w:widowControl w:val="0"/>
        <w:jc w:val="both"/>
        <w:rPr>
          <w:rFonts w:ascii="Arial" w:hAnsi="Arial" w:cs="Arial"/>
          <w:b/>
          <w:lang w:val="es-MX"/>
        </w:rPr>
      </w:pPr>
    </w:p>
    <w:p w:rsidR="0019491B" w:rsidRPr="0019491B" w:rsidRDefault="0019491B" w:rsidP="0019491B">
      <w:pPr>
        <w:widowControl w:val="0"/>
        <w:rPr>
          <w:rFonts w:ascii="Arial" w:hAnsi="Arial" w:cs="Arial"/>
          <w:b/>
          <w:lang w:val="es-MX"/>
        </w:rPr>
      </w:pPr>
    </w:p>
    <w:p w:rsidR="000C4287" w:rsidRDefault="000C4287" w:rsidP="00FD0633">
      <w:pPr>
        <w:rPr>
          <w:rFonts w:ascii="Arial" w:hAnsi="Arial" w:cs="Arial"/>
          <w:sz w:val="22"/>
          <w:szCs w:val="22"/>
          <w:lang w:val="es-MX" w:eastAsia="ar-SA"/>
        </w:rPr>
      </w:pPr>
    </w:p>
    <w:p w:rsidR="000C4287" w:rsidRDefault="000C4287" w:rsidP="00FD0633">
      <w:pPr>
        <w:rPr>
          <w:rFonts w:ascii="Arial" w:hAnsi="Arial" w:cs="Arial"/>
          <w:sz w:val="22"/>
          <w:szCs w:val="22"/>
          <w:lang w:val="es-MX" w:eastAsia="ar-SA"/>
        </w:rPr>
      </w:pPr>
    </w:p>
    <w:p w:rsidR="000C4287" w:rsidRDefault="000C4287" w:rsidP="00FD0633">
      <w:pPr>
        <w:rPr>
          <w:rFonts w:ascii="Arial" w:hAnsi="Arial" w:cs="Arial"/>
          <w:sz w:val="22"/>
          <w:szCs w:val="22"/>
          <w:lang w:val="es-MX" w:eastAsia="ar-SA"/>
        </w:rPr>
      </w:pPr>
    </w:p>
    <w:p w:rsidR="000C4287" w:rsidRDefault="000C4287" w:rsidP="00FD0633">
      <w:pPr>
        <w:rPr>
          <w:rFonts w:ascii="Arial" w:hAnsi="Arial" w:cs="Arial"/>
          <w:sz w:val="22"/>
          <w:szCs w:val="22"/>
          <w:lang w:val="es-MX" w:eastAsia="ar-SA"/>
        </w:rPr>
      </w:pPr>
    </w:p>
    <w:p w:rsidR="000C4287" w:rsidRDefault="000C4287" w:rsidP="00FD0633">
      <w:pPr>
        <w:rPr>
          <w:rFonts w:ascii="Arial" w:hAnsi="Arial" w:cs="Arial"/>
          <w:sz w:val="22"/>
          <w:szCs w:val="22"/>
          <w:lang w:val="es-MX" w:eastAsia="ar-SA"/>
        </w:rPr>
      </w:pPr>
    </w:p>
    <w:p w:rsidR="000C4287" w:rsidRDefault="000C4287" w:rsidP="00FD0633">
      <w:pPr>
        <w:rPr>
          <w:rFonts w:ascii="Arial" w:hAnsi="Arial" w:cs="Arial"/>
          <w:sz w:val="22"/>
          <w:szCs w:val="22"/>
          <w:lang w:val="es-MX" w:eastAsia="ar-SA"/>
        </w:rPr>
      </w:pPr>
    </w:p>
    <w:p w:rsidR="000C4287" w:rsidRDefault="000C4287" w:rsidP="00FD0633">
      <w:pPr>
        <w:rPr>
          <w:rFonts w:ascii="Arial" w:hAnsi="Arial" w:cs="Arial"/>
          <w:sz w:val="22"/>
          <w:szCs w:val="22"/>
          <w:lang w:val="es-MX" w:eastAsia="ar-SA"/>
        </w:rPr>
      </w:pPr>
    </w:p>
    <w:sectPr w:rsidR="000C4287" w:rsidSect="00C64DA8">
      <w:footerReference w:type="even" r:id="rId11"/>
      <w:footerReference w:type="default" r:id="rId12"/>
      <w:pgSz w:w="12240" w:h="15840"/>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9D" w:rsidRDefault="001F689D">
      <w:r>
        <w:separator/>
      </w:r>
    </w:p>
  </w:endnote>
  <w:endnote w:type="continuationSeparator" w:id="0">
    <w:p w:rsidR="001F689D" w:rsidRDefault="001F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51" w:rsidRDefault="00450151" w:rsidP="001949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0151" w:rsidRDefault="00450151" w:rsidP="001949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78850"/>
      <w:docPartObj>
        <w:docPartGallery w:val="Page Numbers (Bottom of Page)"/>
        <w:docPartUnique/>
      </w:docPartObj>
    </w:sdtPr>
    <w:sdtContent>
      <w:p w:rsidR="00450151" w:rsidRDefault="00450151">
        <w:pPr>
          <w:pStyle w:val="Piedepgina"/>
          <w:jc w:val="right"/>
        </w:pPr>
        <w:r>
          <w:fldChar w:fldCharType="begin"/>
        </w:r>
        <w:r>
          <w:instrText>PAGE   \* MERGEFORMAT</w:instrText>
        </w:r>
        <w:r>
          <w:fldChar w:fldCharType="separate"/>
        </w:r>
        <w:r w:rsidR="0018506B" w:rsidRPr="0018506B">
          <w:rPr>
            <w:noProof/>
            <w:lang w:val="es-ES"/>
          </w:rPr>
          <w:t>13</w:t>
        </w:r>
        <w:r>
          <w:fldChar w:fldCharType="end"/>
        </w:r>
      </w:p>
    </w:sdtContent>
  </w:sdt>
  <w:p w:rsidR="00450151" w:rsidRDefault="00450151" w:rsidP="0019491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9D" w:rsidRDefault="001F689D">
      <w:r>
        <w:separator/>
      </w:r>
    </w:p>
  </w:footnote>
  <w:footnote w:type="continuationSeparator" w:id="0">
    <w:p w:rsidR="001F689D" w:rsidRDefault="001F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89D"/>
    <w:multiLevelType w:val="hybridMultilevel"/>
    <w:tmpl w:val="ADDC7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715FB7"/>
    <w:multiLevelType w:val="hybridMultilevel"/>
    <w:tmpl w:val="049E9376"/>
    <w:lvl w:ilvl="0" w:tplc="080A0001">
      <w:start w:val="1"/>
      <w:numFmt w:val="bullet"/>
      <w:lvlText w:val=""/>
      <w:lvlJc w:val="left"/>
      <w:pPr>
        <w:ind w:left="-2136" w:hanging="360"/>
      </w:pPr>
      <w:rPr>
        <w:rFonts w:ascii="Symbol" w:hAnsi="Symbol" w:hint="default"/>
      </w:rPr>
    </w:lvl>
    <w:lvl w:ilvl="1" w:tplc="080A0003">
      <w:start w:val="1"/>
      <w:numFmt w:val="bullet"/>
      <w:lvlText w:val="o"/>
      <w:lvlJc w:val="left"/>
      <w:pPr>
        <w:ind w:left="-1416" w:hanging="360"/>
      </w:pPr>
      <w:rPr>
        <w:rFonts w:ascii="Courier New" w:hAnsi="Courier New" w:cs="Courier New" w:hint="default"/>
      </w:rPr>
    </w:lvl>
    <w:lvl w:ilvl="2" w:tplc="080A0005">
      <w:start w:val="1"/>
      <w:numFmt w:val="bullet"/>
      <w:lvlText w:val=""/>
      <w:lvlJc w:val="left"/>
      <w:pPr>
        <w:ind w:left="-696" w:hanging="360"/>
      </w:pPr>
      <w:rPr>
        <w:rFonts w:ascii="Wingdings" w:hAnsi="Wingdings" w:hint="default"/>
      </w:rPr>
    </w:lvl>
    <w:lvl w:ilvl="3" w:tplc="080A0001">
      <w:start w:val="1"/>
      <w:numFmt w:val="bullet"/>
      <w:lvlText w:val=""/>
      <w:lvlJc w:val="left"/>
      <w:pPr>
        <w:ind w:left="24" w:hanging="360"/>
      </w:pPr>
      <w:rPr>
        <w:rFonts w:ascii="Symbol" w:hAnsi="Symbol" w:hint="default"/>
      </w:rPr>
    </w:lvl>
    <w:lvl w:ilvl="4" w:tplc="080A0003">
      <w:start w:val="1"/>
      <w:numFmt w:val="bullet"/>
      <w:lvlText w:val="o"/>
      <w:lvlJc w:val="left"/>
      <w:pPr>
        <w:ind w:left="744" w:hanging="360"/>
      </w:pPr>
      <w:rPr>
        <w:rFonts w:ascii="Courier New" w:hAnsi="Courier New" w:cs="Courier New" w:hint="default"/>
      </w:rPr>
    </w:lvl>
    <w:lvl w:ilvl="5" w:tplc="080A0005" w:tentative="1">
      <w:start w:val="1"/>
      <w:numFmt w:val="bullet"/>
      <w:lvlText w:val=""/>
      <w:lvlJc w:val="left"/>
      <w:pPr>
        <w:ind w:left="1464" w:hanging="360"/>
      </w:pPr>
      <w:rPr>
        <w:rFonts w:ascii="Wingdings" w:hAnsi="Wingdings" w:hint="default"/>
      </w:rPr>
    </w:lvl>
    <w:lvl w:ilvl="6" w:tplc="080A0001" w:tentative="1">
      <w:start w:val="1"/>
      <w:numFmt w:val="bullet"/>
      <w:lvlText w:val=""/>
      <w:lvlJc w:val="left"/>
      <w:pPr>
        <w:ind w:left="2184" w:hanging="360"/>
      </w:pPr>
      <w:rPr>
        <w:rFonts w:ascii="Symbol" w:hAnsi="Symbol" w:hint="default"/>
      </w:rPr>
    </w:lvl>
    <w:lvl w:ilvl="7" w:tplc="080A0003" w:tentative="1">
      <w:start w:val="1"/>
      <w:numFmt w:val="bullet"/>
      <w:lvlText w:val="o"/>
      <w:lvlJc w:val="left"/>
      <w:pPr>
        <w:ind w:left="2904" w:hanging="360"/>
      </w:pPr>
      <w:rPr>
        <w:rFonts w:ascii="Courier New" w:hAnsi="Courier New" w:cs="Courier New" w:hint="default"/>
      </w:rPr>
    </w:lvl>
    <w:lvl w:ilvl="8" w:tplc="080A0005" w:tentative="1">
      <w:start w:val="1"/>
      <w:numFmt w:val="bullet"/>
      <w:lvlText w:val=""/>
      <w:lvlJc w:val="left"/>
      <w:pPr>
        <w:ind w:left="3624" w:hanging="360"/>
      </w:pPr>
      <w:rPr>
        <w:rFonts w:ascii="Wingdings" w:hAnsi="Wingdings" w:hint="default"/>
      </w:rPr>
    </w:lvl>
  </w:abstractNum>
  <w:abstractNum w:abstractNumId="2" w15:restartNumberingAfterBreak="0">
    <w:nsid w:val="13640E16"/>
    <w:multiLevelType w:val="hybridMultilevel"/>
    <w:tmpl w:val="A0DC9BC4"/>
    <w:lvl w:ilvl="0" w:tplc="3CFCE38A">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73C41"/>
    <w:multiLevelType w:val="hybridMultilevel"/>
    <w:tmpl w:val="9028D29E"/>
    <w:lvl w:ilvl="0" w:tplc="81FE6AB8">
      <w:start w:val="1"/>
      <w:numFmt w:val="upperLetter"/>
      <w:lvlText w:val="%1)"/>
      <w:lvlJc w:val="left"/>
      <w:pPr>
        <w:ind w:left="413" w:hanging="360"/>
      </w:pPr>
      <w:rPr>
        <w:rFonts w:hint="default"/>
        <w:b/>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 w15:restartNumberingAfterBreak="0">
    <w:nsid w:val="167717AE"/>
    <w:multiLevelType w:val="hybridMultilevel"/>
    <w:tmpl w:val="620AA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655A10"/>
    <w:multiLevelType w:val="hybridMultilevel"/>
    <w:tmpl w:val="AD3ECAAA"/>
    <w:lvl w:ilvl="0" w:tplc="D304C7DA">
      <w:start w:val="1"/>
      <w:numFmt w:val="bullet"/>
      <w:lvlText w:val="-"/>
      <w:lvlJc w:val="left"/>
      <w:pPr>
        <w:ind w:left="1512" w:hanging="360"/>
      </w:pPr>
      <w:rPr>
        <w:rFonts w:ascii="Agency FB" w:hAnsi="Agency FB"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6" w15:restartNumberingAfterBreak="0">
    <w:nsid w:val="2688795D"/>
    <w:multiLevelType w:val="hybridMultilevel"/>
    <w:tmpl w:val="4CA4A928"/>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76C113C"/>
    <w:multiLevelType w:val="hybridMultilevel"/>
    <w:tmpl w:val="FC7A5A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D50D3C"/>
    <w:multiLevelType w:val="hybridMultilevel"/>
    <w:tmpl w:val="A85E8DFE"/>
    <w:lvl w:ilvl="0" w:tplc="67F80F42">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D67D86"/>
    <w:multiLevelType w:val="hybridMultilevel"/>
    <w:tmpl w:val="AFF627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00070B"/>
    <w:multiLevelType w:val="hybridMultilevel"/>
    <w:tmpl w:val="C25011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F772E26"/>
    <w:multiLevelType w:val="multilevel"/>
    <w:tmpl w:val="8B745C9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1104B4"/>
    <w:multiLevelType w:val="multilevel"/>
    <w:tmpl w:val="853A66C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4A25C4"/>
    <w:multiLevelType w:val="hybridMultilevel"/>
    <w:tmpl w:val="F9A02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833547"/>
    <w:multiLevelType w:val="hybridMultilevel"/>
    <w:tmpl w:val="5B3678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382D65"/>
    <w:multiLevelType w:val="hybridMultilevel"/>
    <w:tmpl w:val="FC223914"/>
    <w:lvl w:ilvl="0" w:tplc="61D46298">
      <w:start w:val="1"/>
      <w:numFmt w:val="upperLetter"/>
      <w:lvlText w:val="%1)"/>
      <w:lvlJc w:val="left"/>
      <w:pPr>
        <w:ind w:left="527" w:hanging="360"/>
      </w:pPr>
      <w:rPr>
        <w:rFonts w:hint="default"/>
        <w:b/>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num w:numId="1">
    <w:abstractNumId w:val="8"/>
  </w:num>
  <w:num w:numId="2">
    <w:abstractNumId w:val="13"/>
  </w:num>
  <w:num w:numId="3">
    <w:abstractNumId w:val="4"/>
  </w:num>
  <w:num w:numId="4">
    <w:abstractNumId w:val="0"/>
  </w:num>
  <w:num w:numId="5">
    <w:abstractNumId w:val="12"/>
  </w:num>
  <w:num w:numId="6">
    <w:abstractNumId w:val="10"/>
  </w:num>
  <w:num w:numId="7">
    <w:abstractNumId w:val="7"/>
  </w:num>
  <w:num w:numId="8">
    <w:abstractNumId w:val="1"/>
  </w:num>
  <w:num w:numId="9">
    <w:abstractNumId w:val="6"/>
  </w:num>
  <w:num w:numId="10">
    <w:abstractNumId w:val="9"/>
  </w:num>
  <w:num w:numId="11">
    <w:abstractNumId w:val="14"/>
  </w:num>
  <w:num w:numId="12">
    <w:abstractNumId w:val="11"/>
  </w:num>
  <w:num w:numId="13">
    <w:abstractNumId w:val="5"/>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65"/>
    <w:rsid w:val="00036D3D"/>
    <w:rsid w:val="00042AC3"/>
    <w:rsid w:val="00061FDB"/>
    <w:rsid w:val="000A471B"/>
    <w:rsid w:val="000A6B2F"/>
    <w:rsid w:val="000C4287"/>
    <w:rsid w:val="000E4335"/>
    <w:rsid w:val="000F125E"/>
    <w:rsid w:val="00130495"/>
    <w:rsid w:val="00153B5C"/>
    <w:rsid w:val="00164325"/>
    <w:rsid w:val="00177A9F"/>
    <w:rsid w:val="0018506B"/>
    <w:rsid w:val="0019491B"/>
    <w:rsid w:val="001B5EA3"/>
    <w:rsid w:val="001C41C7"/>
    <w:rsid w:val="001D1C75"/>
    <w:rsid w:val="001F259C"/>
    <w:rsid w:val="001F689D"/>
    <w:rsid w:val="00212BCB"/>
    <w:rsid w:val="00217972"/>
    <w:rsid w:val="0022789D"/>
    <w:rsid w:val="0024044E"/>
    <w:rsid w:val="002439AD"/>
    <w:rsid w:val="00267F65"/>
    <w:rsid w:val="00270476"/>
    <w:rsid w:val="00270E7E"/>
    <w:rsid w:val="0027166B"/>
    <w:rsid w:val="00271706"/>
    <w:rsid w:val="002A6E30"/>
    <w:rsid w:val="002C14AC"/>
    <w:rsid w:val="002F220D"/>
    <w:rsid w:val="00315CFA"/>
    <w:rsid w:val="0031613C"/>
    <w:rsid w:val="00327016"/>
    <w:rsid w:val="00332EA4"/>
    <w:rsid w:val="00341E88"/>
    <w:rsid w:val="003C7186"/>
    <w:rsid w:val="003D4C13"/>
    <w:rsid w:val="003D5296"/>
    <w:rsid w:val="00406728"/>
    <w:rsid w:val="00416F3E"/>
    <w:rsid w:val="00442E92"/>
    <w:rsid w:val="00447ADA"/>
    <w:rsid w:val="00450151"/>
    <w:rsid w:val="004B3011"/>
    <w:rsid w:val="004F3B39"/>
    <w:rsid w:val="0050528C"/>
    <w:rsid w:val="00563CD0"/>
    <w:rsid w:val="00583938"/>
    <w:rsid w:val="005A54F4"/>
    <w:rsid w:val="005B7670"/>
    <w:rsid w:val="005F206D"/>
    <w:rsid w:val="00607521"/>
    <w:rsid w:val="00665C0A"/>
    <w:rsid w:val="006A6BF3"/>
    <w:rsid w:val="006D36A6"/>
    <w:rsid w:val="006E3356"/>
    <w:rsid w:val="0072405D"/>
    <w:rsid w:val="0073759D"/>
    <w:rsid w:val="007376FE"/>
    <w:rsid w:val="00763C6C"/>
    <w:rsid w:val="007701A9"/>
    <w:rsid w:val="0077062F"/>
    <w:rsid w:val="00777A02"/>
    <w:rsid w:val="0079580F"/>
    <w:rsid w:val="007B56DB"/>
    <w:rsid w:val="007D4298"/>
    <w:rsid w:val="007F248E"/>
    <w:rsid w:val="007F7A59"/>
    <w:rsid w:val="00821746"/>
    <w:rsid w:val="008368E8"/>
    <w:rsid w:val="008D1B3D"/>
    <w:rsid w:val="00903831"/>
    <w:rsid w:val="00914763"/>
    <w:rsid w:val="009777C7"/>
    <w:rsid w:val="009A04F6"/>
    <w:rsid w:val="009C0CDD"/>
    <w:rsid w:val="009D1192"/>
    <w:rsid w:val="009D4F31"/>
    <w:rsid w:val="009E30FA"/>
    <w:rsid w:val="00A144AF"/>
    <w:rsid w:val="00A34BD4"/>
    <w:rsid w:val="00A5051B"/>
    <w:rsid w:val="00A557D0"/>
    <w:rsid w:val="00A57668"/>
    <w:rsid w:val="00A9738B"/>
    <w:rsid w:val="00AD354D"/>
    <w:rsid w:val="00B16266"/>
    <w:rsid w:val="00B54516"/>
    <w:rsid w:val="00B56050"/>
    <w:rsid w:val="00B7682B"/>
    <w:rsid w:val="00BF4CA6"/>
    <w:rsid w:val="00C6206A"/>
    <w:rsid w:val="00C64DA8"/>
    <w:rsid w:val="00C71158"/>
    <w:rsid w:val="00C800E1"/>
    <w:rsid w:val="00CB487F"/>
    <w:rsid w:val="00CC287E"/>
    <w:rsid w:val="00CC6428"/>
    <w:rsid w:val="00CF5208"/>
    <w:rsid w:val="00D26B02"/>
    <w:rsid w:val="00D53027"/>
    <w:rsid w:val="00D65304"/>
    <w:rsid w:val="00D727C7"/>
    <w:rsid w:val="00D97C69"/>
    <w:rsid w:val="00DD26C1"/>
    <w:rsid w:val="00DF41B8"/>
    <w:rsid w:val="00E00FD4"/>
    <w:rsid w:val="00E149C7"/>
    <w:rsid w:val="00E14D5F"/>
    <w:rsid w:val="00E34FF5"/>
    <w:rsid w:val="00E521F9"/>
    <w:rsid w:val="00E64F80"/>
    <w:rsid w:val="00E65886"/>
    <w:rsid w:val="00E97702"/>
    <w:rsid w:val="00F56323"/>
    <w:rsid w:val="00F80567"/>
    <w:rsid w:val="00FA73E6"/>
    <w:rsid w:val="00FA7DEE"/>
    <w:rsid w:val="00FC7FEE"/>
    <w:rsid w:val="00FD0633"/>
    <w:rsid w:val="00FE0C24"/>
    <w:rsid w:val="00FF58B5"/>
    <w:rsid w:val="00FF7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0121"/>
  <w15:docId w15:val="{D125040C-6761-4223-832E-BA3C6F7E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AF"/>
    <w:rPr>
      <w:rFonts w:ascii="Times New Roman" w:eastAsia="Times New Roman" w:hAnsi="Times New Roman"/>
      <w:lang w:val="es-ES_tradnl" w:eastAsia="es-ES"/>
    </w:rPr>
  </w:style>
  <w:style w:type="paragraph" w:styleId="Ttulo4">
    <w:name w:val="heading 4"/>
    <w:basedOn w:val="Normal"/>
    <w:next w:val="Normal"/>
    <w:link w:val="Ttulo4Car"/>
    <w:qFormat/>
    <w:rsid w:val="00267F65"/>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267F65"/>
    <w:rPr>
      <w:rFonts w:ascii="Arial" w:eastAsia="Times New Roman" w:hAnsi="Arial" w:cs="Times New Roman"/>
      <w:b/>
      <w:caps/>
      <w:szCs w:val="20"/>
      <w:lang w:val="es-ES_tradnl" w:eastAsia="es-ES"/>
    </w:rPr>
  </w:style>
  <w:style w:type="paragraph" w:styleId="Ttulo">
    <w:name w:val="Title"/>
    <w:basedOn w:val="Normal"/>
    <w:link w:val="TtuloCar"/>
    <w:qFormat/>
    <w:rsid w:val="00267F65"/>
    <w:pPr>
      <w:widowControl w:val="0"/>
      <w:spacing w:line="360" w:lineRule="atLeast"/>
      <w:jc w:val="center"/>
    </w:pPr>
    <w:rPr>
      <w:rFonts w:ascii="Geneva" w:hAnsi="Geneva"/>
      <w:b/>
      <w:sz w:val="24"/>
      <w:lang w:val="es-ES"/>
    </w:rPr>
  </w:style>
  <w:style w:type="character" w:customStyle="1" w:styleId="TtuloCar">
    <w:name w:val="Título Car"/>
    <w:link w:val="Ttulo"/>
    <w:rsid w:val="00267F65"/>
    <w:rPr>
      <w:rFonts w:ascii="Geneva" w:eastAsia="Times New Roman" w:hAnsi="Geneva" w:cs="Times New Roman"/>
      <w:b/>
      <w:sz w:val="24"/>
      <w:szCs w:val="20"/>
      <w:lang w:val="es-ES" w:eastAsia="es-ES"/>
    </w:rPr>
  </w:style>
  <w:style w:type="paragraph" w:customStyle="1" w:styleId="TextoTitulo1">
    <w:name w:val="Texto Titulo1"/>
    <w:basedOn w:val="Normal"/>
    <w:rsid w:val="00267F65"/>
    <w:pPr>
      <w:spacing w:after="120"/>
      <w:ind w:left="369"/>
      <w:jc w:val="both"/>
    </w:pPr>
    <w:rPr>
      <w:rFonts w:ascii="Abadi MT Condensed Light" w:hAnsi="Abadi MT Condensed Light"/>
      <w:sz w:val="24"/>
      <w:lang w:val="es-ES"/>
    </w:rPr>
  </w:style>
  <w:style w:type="paragraph" w:styleId="Prrafodelista">
    <w:name w:val="List Paragraph"/>
    <w:basedOn w:val="Normal"/>
    <w:uiPriority w:val="34"/>
    <w:qFormat/>
    <w:rsid w:val="00C71158"/>
    <w:pPr>
      <w:ind w:left="720"/>
      <w:contextualSpacing/>
    </w:pPr>
  </w:style>
  <w:style w:type="table" w:styleId="Tablaconcuadrcula">
    <w:name w:val="Table Grid"/>
    <w:basedOn w:val="Tablanormal"/>
    <w:uiPriority w:val="59"/>
    <w:rsid w:val="00FD0633"/>
    <w:pPr>
      <w:widowControl w:val="0"/>
      <w:jc w:val="both"/>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0476"/>
    <w:rPr>
      <w:rFonts w:ascii="Segoe UI" w:hAnsi="Segoe UI" w:cs="Segoe UI"/>
      <w:sz w:val="18"/>
      <w:szCs w:val="18"/>
    </w:rPr>
  </w:style>
  <w:style w:type="character" w:customStyle="1" w:styleId="TextodegloboCar">
    <w:name w:val="Texto de globo Car"/>
    <w:link w:val="Textodeglobo"/>
    <w:uiPriority w:val="99"/>
    <w:semiHidden/>
    <w:rsid w:val="00270476"/>
    <w:rPr>
      <w:rFonts w:ascii="Segoe UI" w:eastAsia="Times New Roman" w:hAnsi="Segoe UI" w:cs="Segoe UI"/>
      <w:sz w:val="18"/>
      <w:szCs w:val="18"/>
      <w:lang w:val="es-ES_tradnl" w:eastAsia="es-ES"/>
    </w:rPr>
  </w:style>
  <w:style w:type="paragraph" w:styleId="Piedepgina">
    <w:name w:val="footer"/>
    <w:basedOn w:val="Normal"/>
    <w:link w:val="PiedepginaCar"/>
    <w:uiPriority w:val="99"/>
    <w:semiHidden/>
    <w:unhideWhenUsed/>
    <w:rsid w:val="0019491B"/>
    <w:pPr>
      <w:tabs>
        <w:tab w:val="center" w:pos="4419"/>
        <w:tab w:val="right" w:pos="8838"/>
      </w:tabs>
    </w:pPr>
  </w:style>
  <w:style w:type="character" w:customStyle="1" w:styleId="PiedepginaCar">
    <w:name w:val="Pie de página Car"/>
    <w:basedOn w:val="Fuentedeprrafopredeter"/>
    <w:link w:val="Piedepgina"/>
    <w:uiPriority w:val="99"/>
    <w:semiHidden/>
    <w:rsid w:val="0019491B"/>
    <w:rPr>
      <w:rFonts w:ascii="Times New Roman" w:eastAsia="Times New Roman" w:hAnsi="Times New Roman"/>
      <w:lang w:val="es-ES_tradnl" w:eastAsia="es-ES"/>
    </w:rPr>
  </w:style>
  <w:style w:type="character" w:styleId="Nmerodepgina">
    <w:name w:val="page number"/>
    <w:basedOn w:val="Fuentedeprrafopredeter"/>
    <w:rsid w:val="0019491B"/>
  </w:style>
  <w:style w:type="character" w:styleId="Refdecomentario">
    <w:name w:val="annotation reference"/>
    <w:basedOn w:val="Fuentedeprrafopredeter"/>
    <w:uiPriority w:val="99"/>
    <w:semiHidden/>
    <w:unhideWhenUsed/>
    <w:rsid w:val="00B16266"/>
    <w:rPr>
      <w:sz w:val="16"/>
      <w:szCs w:val="16"/>
    </w:rPr>
  </w:style>
  <w:style w:type="paragraph" w:styleId="Textocomentario">
    <w:name w:val="annotation text"/>
    <w:basedOn w:val="Normal"/>
    <w:link w:val="TextocomentarioCar"/>
    <w:uiPriority w:val="99"/>
    <w:semiHidden/>
    <w:unhideWhenUsed/>
    <w:rsid w:val="00B16266"/>
  </w:style>
  <w:style w:type="character" w:customStyle="1" w:styleId="TextocomentarioCar">
    <w:name w:val="Texto comentario Car"/>
    <w:basedOn w:val="Fuentedeprrafopredeter"/>
    <w:link w:val="Textocomentario"/>
    <w:uiPriority w:val="99"/>
    <w:semiHidden/>
    <w:rsid w:val="00B16266"/>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B16266"/>
    <w:rPr>
      <w:b/>
      <w:bCs/>
    </w:rPr>
  </w:style>
  <w:style w:type="character" w:customStyle="1" w:styleId="AsuntodelcomentarioCar">
    <w:name w:val="Asunto del comentario Car"/>
    <w:basedOn w:val="TextocomentarioCar"/>
    <w:link w:val="Asuntodelcomentario"/>
    <w:uiPriority w:val="99"/>
    <w:semiHidden/>
    <w:rsid w:val="00B16266"/>
    <w:rPr>
      <w:rFonts w:ascii="Times New Roman" w:eastAsia="Times New Roman" w:hAnsi="Times New Roman"/>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4995</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Emilia Cruz Trillo</dc:creator>
  <cp:lastModifiedBy>Rosaelia Salgado Najera</cp:lastModifiedBy>
  <cp:revision>2</cp:revision>
  <cp:lastPrinted>2017-08-25T18:00:00Z</cp:lastPrinted>
  <dcterms:created xsi:type="dcterms:W3CDTF">2017-08-25T21:43:00Z</dcterms:created>
  <dcterms:modified xsi:type="dcterms:W3CDTF">2017-08-25T21:43:00Z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