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B0" w:rsidRPr="007D0D67" w:rsidRDefault="000958B0" w:rsidP="006C320F">
      <w:pPr>
        <w:jc w:val="center"/>
        <w:rPr>
          <w:rFonts w:ascii="Arial" w:hAnsi="Arial" w:cs="Arial"/>
          <w:b/>
          <w:caps/>
          <w:color w:val="000000"/>
          <w:sz w:val="22"/>
          <w:szCs w:val="22"/>
        </w:rPr>
      </w:pPr>
      <w:bookmarkStart w:id="0" w:name="_GoBack"/>
      <w:bookmarkEnd w:id="0"/>
      <w:r w:rsidRPr="007D0D67">
        <w:rPr>
          <w:rFonts w:ascii="Arial" w:hAnsi="Arial" w:cs="Arial"/>
          <w:b/>
          <w:caps/>
          <w:color w:val="000000"/>
          <w:sz w:val="22"/>
          <w:szCs w:val="22"/>
        </w:rPr>
        <w:t>TÉRMINOS DE REFERENCIA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6379"/>
      </w:tblGrid>
      <w:tr w:rsidR="000958B0" w:rsidRPr="007D0D67" w:rsidTr="000F0FEA">
        <w:trPr>
          <w:trHeight w:val="623"/>
        </w:trPr>
        <w:tc>
          <w:tcPr>
            <w:tcW w:w="4537" w:type="dxa"/>
            <w:shd w:val="clear" w:color="auto" w:fill="auto"/>
          </w:tcPr>
          <w:p w:rsidR="000958B0" w:rsidRPr="007D0D67" w:rsidRDefault="000958B0" w:rsidP="000F0FEA">
            <w:pPr>
              <w:pStyle w:val="Ttulo"/>
              <w:spacing w:line="240" w:lineRule="exact"/>
              <w:jc w:val="both"/>
              <w:rPr>
                <w:rFonts w:ascii="Arial" w:hAnsi="Arial" w:cs="Arial"/>
                <w:color w:val="000000"/>
                <w:sz w:val="22"/>
                <w:szCs w:val="22"/>
                <w:lang w:val="es-MX"/>
              </w:rPr>
            </w:pPr>
            <w:r w:rsidRPr="007D0D67">
              <w:rPr>
                <w:rFonts w:ascii="Arial" w:hAnsi="Arial" w:cs="Arial"/>
                <w:color w:val="000000"/>
                <w:sz w:val="22"/>
                <w:szCs w:val="22"/>
                <w:lang w:val="es-MX"/>
              </w:rPr>
              <w:t>FECHA</w:t>
            </w:r>
          </w:p>
          <w:p w:rsidR="0035197F" w:rsidRPr="007D0D67" w:rsidRDefault="0035197F" w:rsidP="000F0FEA">
            <w:pPr>
              <w:pStyle w:val="Ttulo"/>
              <w:spacing w:line="240" w:lineRule="exact"/>
              <w:jc w:val="both"/>
              <w:rPr>
                <w:rFonts w:ascii="Arial" w:hAnsi="Arial" w:cs="Arial"/>
                <w:color w:val="000000"/>
                <w:sz w:val="22"/>
                <w:szCs w:val="22"/>
                <w:lang w:val="es-MX"/>
              </w:rPr>
            </w:pPr>
          </w:p>
          <w:p w:rsidR="000958B0" w:rsidRPr="007D0D67" w:rsidRDefault="00061886" w:rsidP="0035197F">
            <w:pPr>
              <w:pStyle w:val="Ttulo"/>
              <w:spacing w:line="240" w:lineRule="exact"/>
              <w:jc w:val="both"/>
              <w:rPr>
                <w:rFonts w:ascii="Arial" w:hAnsi="Arial" w:cs="Arial"/>
                <w:b w:val="0"/>
                <w:color w:val="000000"/>
                <w:sz w:val="22"/>
                <w:szCs w:val="22"/>
                <w:lang w:val="es-MX"/>
              </w:rPr>
            </w:pPr>
            <w:r>
              <w:rPr>
                <w:rFonts w:ascii="Arial" w:hAnsi="Arial" w:cs="Arial"/>
                <w:b w:val="0"/>
                <w:color w:val="000000"/>
                <w:sz w:val="22"/>
                <w:szCs w:val="22"/>
                <w:lang w:val="es-MX"/>
              </w:rPr>
              <w:t>07 de julio</w:t>
            </w:r>
            <w:r w:rsidR="0035197F" w:rsidRPr="007D0D67">
              <w:rPr>
                <w:rFonts w:ascii="Arial" w:hAnsi="Arial" w:cs="Arial"/>
                <w:b w:val="0"/>
                <w:color w:val="000000"/>
                <w:sz w:val="22"/>
                <w:szCs w:val="22"/>
                <w:lang w:val="es-MX"/>
              </w:rPr>
              <w:t xml:space="preserve"> de </w:t>
            </w:r>
            <w:r w:rsidR="00A01A88" w:rsidRPr="007D0D67">
              <w:rPr>
                <w:rFonts w:ascii="Arial" w:hAnsi="Arial" w:cs="Arial"/>
                <w:b w:val="0"/>
                <w:color w:val="000000"/>
                <w:sz w:val="22"/>
                <w:szCs w:val="22"/>
                <w:lang w:val="es-MX"/>
              </w:rPr>
              <w:t>2014</w:t>
            </w:r>
          </w:p>
        </w:tc>
        <w:tc>
          <w:tcPr>
            <w:tcW w:w="6379" w:type="dxa"/>
            <w:shd w:val="clear" w:color="auto" w:fill="auto"/>
          </w:tcPr>
          <w:p w:rsidR="000958B0" w:rsidRPr="007D0D67" w:rsidRDefault="000958B0" w:rsidP="000F0FEA">
            <w:pPr>
              <w:pStyle w:val="Ttulo"/>
              <w:spacing w:line="240" w:lineRule="exact"/>
              <w:jc w:val="both"/>
              <w:rPr>
                <w:rFonts w:ascii="Arial" w:hAnsi="Arial" w:cs="Arial"/>
                <w:color w:val="000000"/>
                <w:sz w:val="22"/>
                <w:szCs w:val="22"/>
                <w:lang w:val="es-MX"/>
              </w:rPr>
            </w:pPr>
            <w:r w:rsidRPr="007D0D67">
              <w:rPr>
                <w:rFonts w:ascii="Arial" w:hAnsi="Arial" w:cs="Arial"/>
                <w:color w:val="000000"/>
                <w:sz w:val="22"/>
                <w:szCs w:val="22"/>
                <w:lang w:val="es-MX"/>
              </w:rPr>
              <w:t>CONCEPTO</w:t>
            </w:r>
          </w:p>
          <w:p w:rsidR="00D100BE" w:rsidRPr="007D0D67" w:rsidRDefault="00D100BE" w:rsidP="000F0FEA">
            <w:pPr>
              <w:pStyle w:val="Ttulo"/>
              <w:spacing w:line="240" w:lineRule="exact"/>
              <w:jc w:val="both"/>
              <w:rPr>
                <w:rFonts w:ascii="Arial" w:hAnsi="Arial" w:cs="Arial"/>
                <w:color w:val="000000"/>
                <w:sz w:val="22"/>
                <w:szCs w:val="22"/>
                <w:lang w:val="es-MX"/>
              </w:rPr>
            </w:pPr>
          </w:p>
          <w:p w:rsidR="000958B0" w:rsidRPr="007D0D67" w:rsidRDefault="00D36831" w:rsidP="00D36831">
            <w:pPr>
              <w:jc w:val="both"/>
              <w:rPr>
                <w:rFonts w:ascii="Arial" w:hAnsi="Arial" w:cs="Arial"/>
                <w:color w:val="000000"/>
                <w:sz w:val="22"/>
                <w:szCs w:val="22"/>
                <w:lang w:val="es-MX"/>
              </w:rPr>
            </w:pPr>
            <w:r w:rsidRPr="007D0D67">
              <w:rPr>
                <w:rFonts w:ascii="Arial" w:hAnsi="Arial" w:cs="Arial"/>
                <w:color w:val="000000"/>
                <w:sz w:val="22"/>
                <w:szCs w:val="22"/>
                <w:lang w:val="es-MX"/>
              </w:rPr>
              <w:t xml:space="preserve">Perforación de cinco pozos en la porción oriente del </w:t>
            </w:r>
            <w:r w:rsidR="0035197F" w:rsidRPr="007D0D67">
              <w:rPr>
                <w:rFonts w:ascii="Arial" w:hAnsi="Arial" w:cs="Arial"/>
                <w:color w:val="000000"/>
                <w:sz w:val="22"/>
                <w:szCs w:val="22"/>
                <w:lang w:val="es-MX"/>
              </w:rPr>
              <w:t xml:space="preserve">acuífero </w:t>
            </w:r>
            <w:r w:rsidR="00D100BE" w:rsidRPr="007D0D67">
              <w:rPr>
                <w:rFonts w:ascii="Arial" w:hAnsi="Arial" w:cs="Arial"/>
                <w:color w:val="000000"/>
                <w:sz w:val="22"/>
                <w:szCs w:val="22"/>
                <w:lang w:val="es-MX"/>
              </w:rPr>
              <w:t>Cuatrociénegas, Coahuila</w:t>
            </w:r>
            <w:r w:rsidR="00A01A88" w:rsidRPr="007D0D67">
              <w:rPr>
                <w:rFonts w:ascii="Arial" w:hAnsi="Arial" w:cs="Arial"/>
                <w:color w:val="000000"/>
                <w:sz w:val="22"/>
                <w:szCs w:val="22"/>
                <w:lang w:val="es-MX"/>
              </w:rPr>
              <w:t>.</w:t>
            </w:r>
          </w:p>
        </w:tc>
      </w:tr>
      <w:tr w:rsidR="000958B0" w:rsidRPr="007D0D67" w:rsidTr="000F0FEA">
        <w:trPr>
          <w:trHeight w:val="561"/>
        </w:trPr>
        <w:tc>
          <w:tcPr>
            <w:tcW w:w="4537" w:type="dxa"/>
            <w:shd w:val="clear" w:color="auto" w:fill="auto"/>
          </w:tcPr>
          <w:p w:rsidR="000958B0" w:rsidRPr="007D0D67" w:rsidRDefault="000958B0" w:rsidP="000F0FEA">
            <w:pPr>
              <w:pStyle w:val="Ttulo"/>
              <w:spacing w:line="240" w:lineRule="exact"/>
              <w:jc w:val="both"/>
              <w:rPr>
                <w:rFonts w:ascii="Arial" w:hAnsi="Arial" w:cs="Arial"/>
                <w:color w:val="000000"/>
                <w:sz w:val="22"/>
                <w:szCs w:val="22"/>
                <w:lang w:val="es-MX"/>
              </w:rPr>
            </w:pPr>
            <w:r w:rsidRPr="007D0D67">
              <w:rPr>
                <w:rFonts w:ascii="Arial" w:hAnsi="Arial" w:cs="Arial"/>
                <w:color w:val="000000"/>
                <w:sz w:val="22"/>
                <w:szCs w:val="22"/>
                <w:lang w:val="es-MX"/>
              </w:rPr>
              <w:t>PERIODO DE EJECUCIÓN</w:t>
            </w:r>
          </w:p>
          <w:p w:rsidR="0035197F" w:rsidRPr="007D0D67" w:rsidRDefault="0035197F" w:rsidP="000F0FEA">
            <w:pPr>
              <w:pStyle w:val="Ttulo"/>
              <w:spacing w:line="240" w:lineRule="exact"/>
              <w:jc w:val="both"/>
              <w:rPr>
                <w:rFonts w:ascii="Arial" w:hAnsi="Arial" w:cs="Arial"/>
                <w:color w:val="000000"/>
                <w:sz w:val="22"/>
                <w:szCs w:val="22"/>
                <w:lang w:val="es-MX"/>
              </w:rPr>
            </w:pPr>
          </w:p>
          <w:p w:rsidR="000958B0" w:rsidRPr="007D0D67" w:rsidRDefault="00E33DBB" w:rsidP="00691ABB">
            <w:pPr>
              <w:pStyle w:val="Ttulo"/>
              <w:spacing w:line="240" w:lineRule="exact"/>
              <w:jc w:val="both"/>
              <w:rPr>
                <w:rFonts w:ascii="Arial" w:hAnsi="Arial" w:cs="Arial"/>
                <w:b w:val="0"/>
                <w:color w:val="000000"/>
                <w:sz w:val="22"/>
                <w:szCs w:val="22"/>
                <w:lang w:val="es-MX"/>
              </w:rPr>
            </w:pPr>
            <w:r w:rsidRPr="007D0D67">
              <w:rPr>
                <w:rFonts w:ascii="Arial" w:hAnsi="Arial" w:cs="Arial"/>
                <w:b w:val="0"/>
                <w:color w:val="000000"/>
                <w:sz w:val="22"/>
                <w:szCs w:val="22"/>
                <w:lang w:val="es-MX"/>
              </w:rPr>
              <w:t xml:space="preserve">A partir del </w:t>
            </w:r>
            <w:r w:rsidR="00691ABB" w:rsidRPr="007D0D67">
              <w:rPr>
                <w:rFonts w:ascii="Arial" w:hAnsi="Arial" w:cs="Arial"/>
                <w:b w:val="0"/>
                <w:color w:val="000000"/>
                <w:sz w:val="22"/>
                <w:szCs w:val="22"/>
                <w:lang w:val="es-MX"/>
              </w:rPr>
              <w:t xml:space="preserve">siguiente </w:t>
            </w:r>
            <w:r w:rsidRPr="007D0D67">
              <w:rPr>
                <w:rFonts w:ascii="Arial" w:hAnsi="Arial" w:cs="Arial"/>
                <w:b w:val="0"/>
                <w:color w:val="000000"/>
                <w:sz w:val="22"/>
                <w:szCs w:val="22"/>
                <w:lang w:val="es-MX"/>
              </w:rPr>
              <w:t xml:space="preserve">día </w:t>
            </w:r>
            <w:r w:rsidR="00691ABB">
              <w:rPr>
                <w:rFonts w:ascii="Arial" w:hAnsi="Arial" w:cs="Arial"/>
                <w:b w:val="0"/>
                <w:color w:val="000000"/>
                <w:sz w:val="22"/>
                <w:szCs w:val="22"/>
                <w:lang w:val="es-MX"/>
              </w:rPr>
              <w:t xml:space="preserve">hábil después </w:t>
            </w:r>
            <w:r w:rsidRPr="007D0D67">
              <w:rPr>
                <w:rFonts w:ascii="Arial" w:hAnsi="Arial" w:cs="Arial"/>
                <w:b w:val="0"/>
                <w:color w:val="000000"/>
                <w:sz w:val="22"/>
                <w:szCs w:val="22"/>
                <w:lang w:val="es-MX"/>
              </w:rPr>
              <w:t xml:space="preserve">del fallo </w:t>
            </w:r>
            <w:r w:rsidR="00691ABB">
              <w:rPr>
                <w:rFonts w:ascii="Arial" w:hAnsi="Arial" w:cs="Arial"/>
                <w:b w:val="0"/>
                <w:color w:val="000000"/>
                <w:sz w:val="22"/>
                <w:szCs w:val="22"/>
                <w:lang w:val="es-MX"/>
              </w:rPr>
              <w:t>y por dos meses</w:t>
            </w:r>
          </w:p>
        </w:tc>
        <w:tc>
          <w:tcPr>
            <w:tcW w:w="6379" w:type="dxa"/>
            <w:shd w:val="clear" w:color="auto" w:fill="auto"/>
          </w:tcPr>
          <w:p w:rsidR="000958B0" w:rsidRPr="007D0D67" w:rsidRDefault="000958B0" w:rsidP="00D176C0">
            <w:pPr>
              <w:jc w:val="both"/>
              <w:rPr>
                <w:rFonts w:ascii="Arial" w:hAnsi="Arial" w:cs="Arial"/>
                <w:b/>
                <w:color w:val="000000"/>
                <w:sz w:val="22"/>
                <w:szCs w:val="22"/>
                <w:lang w:val="es-MX"/>
              </w:rPr>
            </w:pPr>
            <w:r w:rsidRPr="007D0D67">
              <w:rPr>
                <w:rFonts w:ascii="Arial" w:hAnsi="Arial" w:cs="Arial"/>
                <w:b/>
                <w:color w:val="000000"/>
                <w:sz w:val="22"/>
                <w:szCs w:val="22"/>
                <w:lang w:val="es-MX"/>
              </w:rPr>
              <w:t>LUGAR DE EJECUCIÓN</w:t>
            </w:r>
          </w:p>
          <w:p w:rsidR="0035197F" w:rsidRPr="007D0D67" w:rsidRDefault="0035197F" w:rsidP="00D176C0">
            <w:pPr>
              <w:jc w:val="both"/>
              <w:rPr>
                <w:rFonts w:ascii="Arial" w:hAnsi="Arial" w:cs="Arial"/>
                <w:b/>
                <w:color w:val="000000"/>
                <w:sz w:val="22"/>
                <w:szCs w:val="22"/>
                <w:lang w:val="es-MX"/>
              </w:rPr>
            </w:pPr>
          </w:p>
          <w:p w:rsidR="000958B0" w:rsidRPr="007D0D67" w:rsidRDefault="009B1BCA" w:rsidP="00D176C0">
            <w:pPr>
              <w:jc w:val="both"/>
              <w:rPr>
                <w:rFonts w:ascii="Arial" w:hAnsi="Arial" w:cs="Arial"/>
                <w:color w:val="000000"/>
                <w:sz w:val="22"/>
                <w:szCs w:val="22"/>
                <w:lang w:val="es-MX"/>
              </w:rPr>
            </w:pPr>
            <w:r w:rsidRPr="007D0D67">
              <w:rPr>
                <w:rFonts w:ascii="Arial" w:hAnsi="Arial" w:cs="Arial"/>
                <w:color w:val="000000"/>
                <w:sz w:val="22"/>
                <w:szCs w:val="22"/>
                <w:lang w:val="es-MX"/>
              </w:rPr>
              <w:t>Porción</w:t>
            </w:r>
            <w:r w:rsidR="00A01A88" w:rsidRPr="007D0D67">
              <w:rPr>
                <w:rFonts w:ascii="Arial" w:hAnsi="Arial" w:cs="Arial"/>
                <w:color w:val="000000"/>
                <w:sz w:val="22"/>
                <w:szCs w:val="22"/>
                <w:lang w:val="es-MX"/>
              </w:rPr>
              <w:t xml:space="preserve"> </w:t>
            </w:r>
            <w:r w:rsidR="0035197F" w:rsidRPr="007D0D67">
              <w:rPr>
                <w:rFonts w:ascii="Arial" w:hAnsi="Arial" w:cs="Arial"/>
                <w:color w:val="000000"/>
                <w:sz w:val="22"/>
                <w:szCs w:val="22"/>
                <w:lang w:val="es-MX"/>
              </w:rPr>
              <w:t xml:space="preserve">oriente del acuífero </w:t>
            </w:r>
            <w:r w:rsidR="00D100BE" w:rsidRPr="007D0D67">
              <w:rPr>
                <w:rFonts w:ascii="Arial" w:hAnsi="Arial" w:cs="Arial"/>
                <w:color w:val="000000"/>
                <w:sz w:val="22"/>
                <w:szCs w:val="22"/>
                <w:lang w:val="es-MX"/>
              </w:rPr>
              <w:t>Cuatrociénegas</w:t>
            </w:r>
          </w:p>
          <w:p w:rsidR="000958B0" w:rsidRPr="007D0D67" w:rsidRDefault="000958B0" w:rsidP="00D176C0">
            <w:pPr>
              <w:jc w:val="both"/>
              <w:rPr>
                <w:rFonts w:ascii="Arial" w:hAnsi="Arial" w:cs="Arial"/>
                <w:color w:val="000000"/>
                <w:sz w:val="22"/>
                <w:szCs w:val="22"/>
                <w:lang w:val="es-MX"/>
              </w:rPr>
            </w:pPr>
          </w:p>
        </w:tc>
      </w:tr>
      <w:tr w:rsidR="000958B0" w:rsidRPr="007D0D67" w:rsidTr="000F0FEA">
        <w:trPr>
          <w:trHeight w:val="542"/>
        </w:trPr>
        <w:tc>
          <w:tcPr>
            <w:tcW w:w="4537" w:type="dxa"/>
            <w:shd w:val="clear" w:color="auto" w:fill="auto"/>
          </w:tcPr>
          <w:p w:rsidR="000958B0" w:rsidRPr="007D0D67" w:rsidRDefault="000958B0" w:rsidP="000F0FEA">
            <w:pPr>
              <w:pStyle w:val="Ttulo"/>
              <w:spacing w:line="240" w:lineRule="exact"/>
              <w:jc w:val="both"/>
              <w:rPr>
                <w:rFonts w:ascii="Arial" w:hAnsi="Arial" w:cs="Arial"/>
                <w:color w:val="000000"/>
                <w:sz w:val="22"/>
                <w:szCs w:val="22"/>
                <w:lang w:val="es-MX"/>
              </w:rPr>
            </w:pPr>
            <w:r w:rsidRPr="007D0D67">
              <w:rPr>
                <w:rFonts w:ascii="Arial" w:hAnsi="Arial" w:cs="Arial"/>
                <w:color w:val="000000"/>
                <w:sz w:val="22"/>
                <w:szCs w:val="22"/>
                <w:lang w:val="es-MX"/>
              </w:rPr>
              <w:t>ANTICIPO</w:t>
            </w:r>
          </w:p>
          <w:p w:rsidR="000958B0" w:rsidRPr="007D0D67" w:rsidRDefault="00480AB5" w:rsidP="00696547">
            <w:pPr>
              <w:pStyle w:val="Ttulo"/>
              <w:spacing w:line="240" w:lineRule="exact"/>
              <w:jc w:val="both"/>
              <w:rPr>
                <w:rFonts w:ascii="Arial" w:hAnsi="Arial" w:cs="Arial"/>
                <w:b w:val="0"/>
                <w:color w:val="000000"/>
                <w:sz w:val="22"/>
                <w:szCs w:val="22"/>
                <w:lang w:val="es-MX"/>
              </w:rPr>
            </w:pPr>
            <w:r w:rsidRPr="007D0D67">
              <w:rPr>
                <w:rFonts w:ascii="Arial" w:hAnsi="Arial" w:cs="Arial"/>
                <w:b w:val="0"/>
                <w:color w:val="000000"/>
                <w:sz w:val="22"/>
                <w:szCs w:val="22"/>
                <w:lang w:val="es-MX"/>
              </w:rPr>
              <w:t>No se entregará anticipo</w:t>
            </w:r>
          </w:p>
        </w:tc>
        <w:tc>
          <w:tcPr>
            <w:tcW w:w="6379" w:type="dxa"/>
            <w:shd w:val="clear" w:color="auto" w:fill="auto"/>
          </w:tcPr>
          <w:p w:rsidR="000958B0" w:rsidRPr="007D0D67" w:rsidRDefault="000958B0" w:rsidP="000F0FEA">
            <w:pPr>
              <w:pStyle w:val="Ttulo"/>
              <w:spacing w:line="240" w:lineRule="exact"/>
              <w:jc w:val="both"/>
              <w:rPr>
                <w:rFonts w:ascii="Arial" w:hAnsi="Arial" w:cs="Arial"/>
                <w:color w:val="000000"/>
                <w:sz w:val="22"/>
                <w:szCs w:val="22"/>
                <w:lang w:val="es-MX"/>
              </w:rPr>
            </w:pPr>
            <w:r w:rsidRPr="007D0D67">
              <w:rPr>
                <w:rFonts w:ascii="Arial" w:hAnsi="Arial" w:cs="Arial"/>
                <w:color w:val="000000"/>
                <w:sz w:val="22"/>
                <w:szCs w:val="22"/>
                <w:lang w:val="es-MX"/>
              </w:rPr>
              <w:t xml:space="preserve">TIPO DE CONTRATO </w:t>
            </w:r>
          </w:p>
          <w:p w:rsidR="000958B0" w:rsidRPr="007D0D67" w:rsidRDefault="001E0EDA" w:rsidP="00D36831">
            <w:pPr>
              <w:pStyle w:val="Ttulo"/>
              <w:spacing w:line="240" w:lineRule="exact"/>
              <w:jc w:val="both"/>
              <w:rPr>
                <w:rFonts w:ascii="Arial" w:hAnsi="Arial" w:cs="Arial"/>
                <w:color w:val="000000"/>
                <w:sz w:val="22"/>
                <w:szCs w:val="22"/>
                <w:lang w:val="es-MX"/>
              </w:rPr>
            </w:pPr>
            <w:r w:rsidRPr="007D0D67">
              <w:rPr>
                <w:rFonts w:ascii="Arial" w:hAnsi="Arial" w:cs="Arial"/>
                <w:b w:val="0"/>
                <w:color w:val="000000"/>
                <w:sz w:val="22"/>
                <w:szCs w:val="22"/>
                <w:lang w:val="es-MX"/>
              </w:rPr>
              <w:t>Invitación a cuando menos tres personas</w:t>
            </w:r>
            <w:r w:rsidR="00D36831" w:rsidRPr="007D0D67">
              <w:rPr>
                <w:rFonts w:ascii="Arial" w:hAnsi="Arial" w:cs="Arial"/>
                <w:b w:val="0"/>
                <w:color w:val="000000"/>
                <w:sz w:val="22"/>
                <w:szCs w:val="22"/>
                <w:lang w:val="es-MX"/>
              </w:rPr>
              <w:t>.</w:t>
            </w:r>
          </w:p>
        </w:tc>
      </w:tr>
      <w:tr w:rsidR="000958B0" w:rsidRPr="007D0D67" w:rsidTr="000F0FEA">
        <w:tc>
          <w:tcPr>
            <w:tcW w:w="10916" w:type="dxa"/>
            <w:gridSpan w:val="2"/>
            <w:shd w:val="clear" w:color="auto" w:fill="auto"/>
          </w:tcPr>
          <w:p w:rsidR="001E0EDA" w:rsidRPr="007D0D67" w:rsidRDefault="001E0EDA" w:rsidP="000F0FEA">
            <w:pPr>
              <w:widowControl w:val="0"/>
              <w:spacing w:line="240" w:lineRule="exact"/>
              <w:jc w:val="both"/>
              <w:rPr>
                <w:rFonts w:ascii="Arial" w:hAnsi="Arial" w:cs="Arial"/>
                <w:color w:val="000000"/>
                <w:sz w:val="22"/>
                <w:szCs w:val="22"/>
                <w:lang w:val="es-ES"/>
              </w:rPr>
            </w:pPr>
          </w:p>
          <w:p w:rsidR="00A01A88" w:rsidRPr="007D0D67" w:rsidRDefault="00A01A88" w:rsidP="00A01A88">
            <w:pPr>
              <w:jc w:val="both"/>
              <w:rPr>
                <w:rFonts w:ascii="Arial" w:hAnsi="Arial" w:cs="Arial"/>
                <w:sz w:val="22"/>
                <w:szCs w:val="22"/>
                <w:lang w:val="es-ES"/>
              </w:rPr>
            </w:pPr>
            <w:r w:rsidRPr="007D0D67">
              <w:rPr>
                <w:rFonts w:ascii="Arial" w:hAnsi="Arial" w:cs="Arial"/>
                <w:b/>
                <w:sz w:val="22"/>
                <w:szCs w:val="22"/>
                <w:lang w:val="es-ES"/>
              </w:rPr>
              <w:t>JUSTIFICACIÓN</w:t>
            </w:r>
            <w:r w:rsidRPr="007D0D67">
              <w:rPr>
                <w:rFonts w:ascii="Arial" w:hAnsi="Arial" w:cs="Arial"/>
                <w:sz w:val="22"/>
                <w:szCs w:val="22"/>
                <w:lang w:val="es-ES"/>
              </w:rPr>
              <w:t xml:space="preserve">: </w:t>
            </w:r>
          </w:p>
          <w:p w:rsidR="0093596E" w:rsidRPr="007D0D67" w:rsidRDefault="00A01A88" w:rsidP="00A01A88">
            <w:pPr>
              <w:jc w:val="both"/>
              <w:rPr>
                <w:rFonts w:ascii="Arial" w:hAnsi="Arial" w:cs="Arial"/>
                <w:sz w:val="22"/>
                <w:szCs w:val="22"/>
                <w:lang w:val="es-ES"/>
              </w:rPr>
            </w:pPr>
            <w:r w:rsidRPr="007D0D67">
              <w:rPr>
                <w:rFonts w:ascii="Arial" w:hAnsi="Arial" w:cs="Arial"/>
                <w:sz w:val="22"/>
                <w:szCs w:val="22"/>
                <w:lang w:val="es-ES"/>
              </w:rPr>
              <w:t>D</w:t>
            </w:r>
            <w:r w:rsidR="00E33DBB" w:rsidRPr="007D0D67">
              <w:rPr>
                <w:rFonts w:ascii="Arial" w:hAnsi="Arial" w:cs="Arial"/>
                <w:sz w:val="22"/>
                <w:szCs w:val="22"/>
                <w:lang w:val="es-ES"/>
              </w:rPr>
              <w:t xml:space="preserve">ebido a la creciente explotación del agua subterránea del acuífero </w:t>
            </w:r>
            <w:r w:rsidR="0093596E" w:rsidRPr="007D0D67">
              <w:rPr>
                <w:rFonts w:ascii="Arial" w:hAnsi="Arial" w:cs="Arial"/>
                <w:sz w:val="22"/>
                <w:szCs w:val="22"/>
                <w:lang w:val="es-ES"/>
              </w:rPr>
              <w:t>Cuatrociénegas</w:t>
            </w:r>
            <w:r w:rsidR="00E33DBB" w:rsidRPr="007D0D67">
              <w:rPr>
                <w:rFonts w:ascii="Arial" w:hAnsi="Arial" w:cs="Arial"/>
                <w:sz w:val="22"/>
                <w:szCs w:val="22"/>
                <w:lang w:val="es-ES"/>
              </w:rPr>
              <w:t>, diferentes organismos federales y estatales, han mostrado su preocupación por los posibles efe</w:t>
            </w:r>
            <w:r w:rsidR="0093596E" w:rsidRPr="007D0D67">
              <w:rPr>
                <w:rFonts w:ascii="Arial" w:hAnsi="Arial" w:cs="Arial"/>
                <w:sz w:val="22"/>
                <w:szCs w:val="22"/>
                <w:lang w:val="es-ES"/>
              </w:rPr>
              <w:t xml:space="preserve">ctos al sistema de pozas-laguna. Una de las necesidades actuales en el valle es la protección ecológica del sistema de pozas, por lo cual el </w:t>
            </w:r>
            <w:r w:rsidR="002608FB" w:rsidRPr="007D0D67">
              <w:rPr>
                <w:rFonts w:ascii="Arial" w:hAnsi="Arial" w:cs="Arial"/>
                <w:sz w:val="22"/>
                <w:szCs w:val="22"/>
                <w:lang w:val="es-ES"/>
              </w:rPr>
              <w:t>Instituto Mexicano de Tecnología del Agua (</w:t>
            </w:r>
            <w:r w:rsidR="002608FB" w:rsidRPr="007D0D67">
              <w:rPr>
                <w:rFonts w:ascii="Arial" w:hAnsi="Arial" w:cs="Arial"/>
                <w:b/>
                <w:sz w:val="22"/>
                <w:szCs w:val="22"/>
                <w:lang w:val="es-ES"/>
              </w:rPr>
              <w:t>IMTA</w:t>
            </w:r>
            <w:r w:rsidR="002608FB" w:rsidRPr="007D0D67">
              <w:rPr>
                <w:rFonts w:ascii="Arial" w:hAnsi="Arial" w:cs="Arial"/>
                <w:sz w:val="22"/>
                <w:szCs w:val="22"/>
                <w:lang w:val="es-ES"/>
              </w:rPr>
              <w:t>)</w:t>
            </w:r>
            <w:r w:rsidR="0093596E" w:rsidRPr="007D0D67">
              <w:rPr>
                <w:rFonts w:ascii="Arial" w:hAnsi="Arial" w:cs="Arial"/>
                <w:sz w:val="22"/>
                <w:szCs w:val="22"/>
                <w:lang w:val="es-ES"/>
              </w:rPr>
              <w:t xml:space="preserve"> ha identificado la necesidad de actualizar el balance hidrológico del acuífero mediante la instalación de la red de monitoreo automática que incluy</w:t>
            </w:r>
            <w:r w:rsidR="00480AB5" w:rsidRPr="007D0D67">
              <w:rPr>
                <w:rFonts w:ascii="Arial" w:hAnsi="Arial" w:cs="Arial"/>
                <w:sz w:val="22"/>
                <w:szCs w:val="22"/>
                <w:lang w:val="es-ES"/>
              </w:rPr>
              <w:t>a</w:t>
            </w:r>
            <w:r w:rsidR="0093596E" w:rsidRPr="007D0D67">
              <w:rPr>
                <w:rFonts w:ascii="Arial" w:hAnsi="Arial" w:cs="Arial"/>
                <w:sz w:val="22"/>
                <w:szCs w:val="22"/>
                <w:lang w:val="es-ES"/>
              </w:rPr>
              <w:t xml:space="preserve"> la perforación de cinco pozos de monitoreo en la porción oriente.</w:t>
            </w:r>
          </w:p>
          <w:p w:rsidR="00A01A88" w:rsidRPr="007D0D67" w:rsidRDefault="00A01A88" w:rsidP="00A01A88">
            <w:pPr>
              <w:rPr>
                <w:rFonts w:ascii="Arial" w:hAnsi="Arial" w:cs="Arial"/>
                <w:sz w:val="22"/>
                <w:szCs w:val="22"/>
                <w:lang w:val="es-ES"/>
              </w:rPr>
            </w:pPr>
          </w:p>
          <w:p w:rsidR="00A01A88" w:rsidRPr="007D0D67" w:rsidRDefault="00A01A88" w:rsidP="00A01A88">
            <w:pPr>
              <w:jc w:val="both"/>
              <w:rPr>
                <w:rFonts w:ascii="Arial" w:hAnsi="Arial" w:cs="Arial"/>
                <w:sz w:val="22"/>
                <w:szCs w:val="22"/>
                <w:lang w:val="es-ES"/>
              </w:rPr>
            </w:pPr>
            <w:r w:rsidRPr="007D0D67">
              <w:rPr>
                <w:rFonts w:ascii="Arial" w:hAnsi="Arial" w:cs="Arial"/>
                <w:b/>
                <w:sz w:val="22"/>
                <w:szCs w:val="22"/>
                <w:lang w:val="es-ES"/>
              </w:rPr>
              <w:t>OBJETIVO</w:t>
            </w:r>
            <w:r w:rsidRPr="007D0D67">
              <w:rPr>
                <w:rFonts w:ascii="Arial" w:hAnsi="Arial" w:cs="Arial"/>
                <w:sz w:val="22"/>
                <w:szCs w:val="22"/>
                <w:lang w:val="es-ES"/>
              </w:rPr>
              <w:t xml:space="preserve">: </w:t>
            </w:r>
          </w:p>
          <w:p w:rsidR="00A01A88" w:rsidRPr="007D0D67" w:rsidRDefault="00D36831" w:rsidP="00A01A88">
            <w:pPr>
              <w:jc w:val="both"/>
              <w:rPr>
                <w:rFonts w:ascii="Arial" w:hAnsi="Arial" w:cs="Arial"/>
                <w:sz w:val="22"/>
                <w:szCs w:val="22"/>
                <w:lang w:val="es-ES"/>
              </w:rPr>
            </w:pPr>
            <w:r w:rsidRPr="007D0D67">
              <w:rPr>
                <w:rFonts w:ascii="Arial" w:hAnsi="Arial" w:cs="Arial"/>
                <w:sz w:val="22"/>
                <w:szCs w:val="22"/>
                <w:lang w:val="es-ES"/>
              </w:rPr>
              <w:t>L</w:t>
            </w:r>
            <w:r w:rsidR="0093596E" w:rsidRPr="007D0D67">
              <w:rPr>
                <w:rFonts w:ascii="Arial" w:hAnsi="Arial" w:cs="Arial"/>
                <w:sz w:val="22"/>
                <w:szCs w:val="22"/>
                <w:lang w:val="es-ES"/>
              </w:rPr>
              <w:t xml:space="preserve">a perforación de cinco pozos </w:t>
            </w:r>
            <w:r w:rsidRPr="007D0D67">
              <w:rPr>
                <w:rFonts w:ascii="Arial" w:hAnsi="Arial" w:cs="Arial"/>
                <w:sz w:val="22"/>
                <w:szCs w:val="22"/>
                <w:lang w:val="es-ES"/>
              </w:rPr>
              <w:t xml:space="preserve">en la porción oriente del acuífero </w:t>
            </w:r>
            <w:r w:rsidR="00480AB5" w:rsidRPr="007D0D67">
              <w:rPr>
                <w:rFonts w:ascii="Arial" w:hAnsi="Arial" w:cs="Arial"/>
                <w:sz w:val="22"/>
                <w:szCs w:val="22"/>
                <w:lang w:val="es-ES"/>
              </w:rPr>
              <w:t>Cuatrociénegas</w:t>
            </w:r>
            <w:r w:rsidRPr="007D0D67">
              <w:rPr>
                <w:rFonts w:ascii="Arial" w:hAnsi="Arial" w:cs="Arial"/>
                <w:sz w:val="22"/>
                <w:szCs w:val="22"/>
                <w:lang w:val="es-ES"/>
              </w:rPr>
              <w:t>, Coahuila</w:t>
            </w:r>
            <w:r w:rsidR="003E3241" w:rsidRPr="007D0D67">
              <w:rPr>
                <w:rFonts w:ascii="Arial" w:hAnsi="Arial" w:cs="Arial"/>
                <w:sz w:val="22"/>
                <w:szCs w:val="22"/>
                <w:lang w:val="es-ES"/>
              </w:rPr>
              <w:t>.</w:t>
            </w:r>
          </w:p>
          <w:p w:rsidR="00A01A88" w:rsidRPr="007D0D67" w:rsidRDefault="00A01A88" w:rsidP="00A01A88">
            <w:pPr>
              <w:rPr>
                <w:rFonts w:ascii="Arial" w:hAnsi="Arial" w:cs="Arial"/>
                <w:sz w:val="22"/>
                <w:szCs w:val="22"/>
                <w:lang w:val="es-ES"/>
              </w:rPr>
            </w:pPr>
          </w:p>
          <w:p w:rsidR="0093596E" w:rsidRPr="007D0D67" w:rsidRDefault="00A01A88" w:rsidP="00A01A88">
            <w:pPr>
              <w:jc w:val="both"/>
              <w:rPr>
                <w:rFonts w:ascii="Arial" w:hAnsi="Arial" w:cs="Arial"/>
                <w:sz w:val="22"/>
                <w:szCs w:val="22"/>
                <w:lang w:val="es-ES"/>
              </w:rPr>
            </w:pPr>
            <w:r w:rsidRPr="007D0D67">
              <w:rPr>
                <w:rFonts w:ascii="Arial" w:hAnsi="Arial" w:cs="Arial"/>
                <w:b/>
                <w:sz w:val="22"/>
                <w:szCs w:val="22"/>
                <w:lang w:val="es-ES"/>
              </w:rPr>
              <w:t>ALCANCE</w:t>
            </w:r>
            <w:r w:rsidRPr="007D0D67">
              <w:rPr>
                <w:rFonts w:ascii="Arial" w:hAnsi="Arial" w:cs="Arial"/>
                <w:sz w:val="22"/>
                <w:szCs w:val="22"/>
                <w:lang w:val="es-ES"/>
              </w:rPr>
              <w:t xml:space="preserve">: </w:t>
            </w:r>
          </w:p>
          <w:p w:rsidR="001E0EDA" w:rsidRPr="007D0D67" w:rsidRDefault="00DB4286" w:rsidP="00A01A88">
            <w:pPr>
              <w:jc w:val="both"/>
              <w:rPr>
                <w:rFonts w:ascii="Arial" w:hAnsi="Arial" w:cs="Arial"/>
                <w:sz w:val="22"/>
                <w:szCs w:val="22"/>
                <w:lang w:val="es-ES"/>
              </w:rPr>
            </w:pPr>
            <w:r w:rsidRPr="007D0D67">
              <w:rPr>
                <w:rFonts w:ascii="Arial" w:hAnsi="Arial" w:cs="Arial"/>
                <w:sz w:val="22"/>
                <w:szCs w:val="22"/>
                <w:lang w:val="es-ES"/>
              </w:rPr>
              <w:t xml:space="preserve">Los pozos de monitoreo que componen la red de </w:t>
            </w:r>
            <w:r w:rsidR="009B1BCA" w:rsidRPr="007D0D67">
              <w:rPr>
                <w:rFonts w:ascii="Arial" w:hAnsi="Arial" w:cs="Arial"/>
                <w:sz w:val="22"/>
                <w:szCs w:val="22"/>
                <w:lang w:val="es-ES"/>
              </w:rPr>
              <w:t>instrumentación, servirán para establecer un sistema de monitoreo que analizará la evolución de los niveles piezómetricos y de calidad del agua</w:t>
            </w:r>
            <w:r w:rsidR="00480AB5" w:rsidRPr="007D0D67">
              <w:rPr>
                <w:rFonts w:ascii="Arial" w:hAnsi="Arial" w:cs="Arial"/>
                <w:sz w:val="22"/>
                <w:szCs w:val="22"/>
                <w:lang w:val="es-ES"/>
              </w:rPr>
              <w:t>,</w:t>
            </w:r>
            <w:r w:rsidR="009B1BCA" w:rsidRPr="007D0D67">
              <w:rPr>
                <w:rFonts w:ascii="Arial" w:hAnsi="Arial" w:cs="Arial"/>
                <w:sz w:val="22"/>
                <w:szCs w:val="22"/>
                <w:lang w:val="es-ES"/>
              </w:rPr>
              <w:t xml:space="preserve"> que </w:t>
            </w:r>
            <w:r w:rsidR="00480AB5" w:rsidRPr="007D0D67">
              <w:rPr>
                <w:rFonts w:ascii="Arial" w:hAnsi="Arial" w:cs="Arial"/>
                <w:sz w:val="22"/>
                <w:szCs w:val="22"/>
                <w:lang w:val="es-ES"/>
              </w:rPr>
              <w:t>ayudarán</w:t>
            </w:r>
            <w:r w:rsidR="009B1BCA" w:rsidRPr="007D0D67">
              <w:rPr>
                <w:rFonts w:ascii="Arial" w:hAnsi="Arial" w:cs="Arial"/>
                <w:sz w:val="22"/>
                <w:szCs w:val="22"/>
                <w:lang w:val="es-ES"/>
              </w:rPr>
              <w:t xml:space="preserve"> a la conservación de esta área natural protegida, así como tener elementos para la toma de decisiones por parte de la a</w:t>
            </w:r>
            <w:r w:rsidR="00480AB5" w:rsidRPr="007D0D67">
              <w:rPr>
                <w:rFonts w:ascii="Arial" w:hAnsi="Arial" w:cs="Arial"/>
                <w:sz w:val="22"/>
                <w:szCs w:val="22"/>
                <w:lang w:val="es-ES"/>
              </w:rPr>
              <w:t>utoridad</w:t>
            </w:r>
            <w:r w:rsidR="009B1BCA" w:rsidRPr="007D0D67">
              <w:rPr>
                <w:rFonts w:ascii="Arial" w:hAnsi="Arial" w:cs="Arial"/>
                <w:sz w:val="22"/>
                <w:szCs w:val="22"/>
                <w:lang w:val="es-ES"/>
              </w:rPr>
              <w:t xml:space="preserve"> del agua</w:t>
            </w:r>
          </w:p>
          <w:p w:rsidR="00A01A88" w:rsidRPr="007D0D67" w:rsidRDefault="00A01A88" w:rsidP="00A01A88">
            <w:pPr>
              <w:jc w:val="both"/>
              <w:rPr>
                <w:rFonts w:ascii="Arial" w:hAnsi="Arial" w:cs="Arial"/>
                <w:color w:val="000000"/>
                <w:sz w:val="22"/>
                <w:szCs w:val="22"/>
                <w:lang w:val="es-ES"/>
              </w:rPr>
            </w:pPr>
          </w:p>
          <w:p w:rsidR="004E2441" w:rsidRPr="007D0D67" w:rsidRDefault="00C43617" w:rsidP="004E2441">
            <w:pPr>
              <w:jc w:val="both"/>
              <w:rPr>
                <w:rFonts w:ascii="Arial" w:hAnsi="Arial" w:cs="Arial"/>
                <w:sz w:val="22"/>
                <w:szCs w:val="22"/>
              </w:rPr>
            </w:pPr>
            <w:r w:rsidRPr="00691ABB">
              <w:rPr>
                <w:rFonts w:ascii="Arial" w:hAnsi="Arial" w:cs="Arial"/>
                <w:b/>
                <w:color w:val="000000"/>
                <w:sz w:val="22"/>
                <w:szCs w:val="22"/>
                <w:lang w:val="es-MX"/>
              </w:rPr>
              <w:t>Actividades</w:t>
            </w:r>
            <w:r w:rsidR="006158C7" w:rsidRPr="00691ABB">
              <w:rPr>
                <w:rFonts w:ascii="Arial" w:hAnsi="Arial" w:cs="Arial"/>
                <w:b/>
                <w:color w:val="000000"/>
                <w:sz w:val="22"/>
                <w:szCs w:val="22"/>
                <w:lang w:val="es-MX"/>
              </w:rPr>
              <w:t xml:space="preserve"> a realizar</w:t>
            </w:r>
            <w:r w:rsidRPr="007D0D67">
              <w:rPr>
                <w:rFonts w:ascii="Arial" w:hAnsi="Arial" w:cs="Arial"/>
                <w:color w:val="000000"/>
                <w:sz w:val="22"/>
                <w:szCs w:val="22"/>
                <w:lang w:val="es-MX"/>
              </w:rPr>
              <w:t>:</w:t>
            </w:r>
            <w:r w:rsidR="004E2441" w:rsidRPr="007D0D67">
              <w:rPr>
                <w:rFonts w:ascii="Arial" w:hAnsi="Arial" w:cs="Arial"/>
                <w:sz w:val="22"/>
                <w:szCs w:val="22"/>
              </w:rPr>
              <w:t xml:space="preserve"> </w:t>
            </w:r>
          </w:p>
          <w:p w:rsidR="004E2441" w:rsidRPr="007D0D67" w:rsidRDefault="006158C7" w:rsidP="00223F02">
            <w:pPr>
              <w:ind w:firstLine="743"/>
              <w:jc w:val="both"/>
              <w:rPr>
                <w:rFonts w:ascii="Arial" w:hAnsi="Arial" w:cs="Arial"/>
                <w:color w:val="000000"/>
                <w:sz w:val="22"/>
                <w:szCs w:val="22"/>
                <w:lang w:val="es-MX"/>
              </w:rPr>
            </w:pPr>
            <w:r w:rsidRPr="007D0D67">
              <w:rPr>
                <w:rFonts w:ascii="Arial" w:hAnsi="Arial" w:cs="Arial"/>
                <w:color w:val="000000"/>
                <w:sz w:val="22"/>
                <w:szCs w:val="22"/>
                <w:lang w:val="es-MX"/>
              </w:rPr>
              <w:t xml:space="preserve"> </w:t>
            </w:r>
            <w:r w:rsidR="00453CC6" w:rsidRPr="007D0D67">
              <w:rPr>
                <w:rFonts w:ascii="Arial" w:hAnsi="Arial" w:cs="Arial"/>
                <w:color w:val="000000"/>
                <w:sz w:val="22"/>
                <w:szCs w:val="22"/>
                <w:lang w:val="es-MX"/>
              </w:rPr>
              <w:t>Cinco p</w:t>
            </w:r>
            <w:r w:rsidRPr="007D0D67">
              <w:rPr>
                <w:rFonts w:ascii="Arial" w:hAnsi="Arial" w:cs="Arial"/>
                <w:color w:val="000000"/>
                <w:sz w:val="22"/>
                <w:szCs w:val="22"/>
                <w:lang w:val="es-MX"/>
              </w:rPr>
              <w:t>erforacio</w:t>
            </w:r>
            <w:r w:rsidR="004E2441" w:rsidRPr="007D0D67">
              <w:rPr>
                <w:rFonts w:ascii="Arial" w:hAnsi="Arial" w:cs="Arial"/>
                <w:color w:val="000000"/>
                <w:sz w:val="22"/>
                <w:szCs w:val="22"/>
                <w:lang w:val="es-MX"/>
              </w:rPr>
              <w:t>n</w:t>
            </w:r>
            <w:r w:rsidRPr="007D0D67">
              <w:rPr>
                <w:rFonts w:ascii="Arial" w:hAnsi="Arial" w:cs="Arial"/>
                <w:color w:val="000000"/>
                <w:sz w:val="22"/>
                <w:szCs w:val="22"/>
                <w:lang w:val="es-MX"/>
              </w:rPr>
              <w:t>es</w:t>
            </w:r>
            <w:r w:rsidR="004E2441" w:rsidRPr="007D0D67">
              <w:rPr>
                <w:rFonts w:ascii="Arial" w:hAnsi="Arial" w:cs="Arial"/>
                <w:color w:val="000000"/>
                <w:sz w:val="22"/>
                <w:szCs w:val="22"/>
                <w:lang w:val="es-MX"/>
              </w:rPr>
              <w:t xml:space="preserve"> </w:t>
            </w:r>
            <w:r w:rsidR="00D36831" w:rsidRPr="007D0D67">
              <w:rPr>
                <w:rFonts w:ascii="Arial" w:hAnsi="Arial" w:cs="Arial"/>
                <w:color w:val="000000"/>
                <w:sz w:val="22"/>
                <w:szCs w:val="22"/>
                <w:lang w:val="es-MX"/>
              </w:rPr>
              <w:t>a 30 metros de profundidad</w:t>
            </w:r>
          </w:p>
          <w:p w:rsidR="004E2441" w:rsidRPr="007D0D67" w:rsidRDefault="004E2441" w:rsidP="004E2441">
            <w:pPr>
              <w:jc w:val="both"/>
              <w:rPr>
                <w:rFonts w:ascii="Arial" w:hAnsi="Arial" w:cs="Arial"/>
                <w:color w:val="000000"/>
                <w:sz w:val="22"/>
                <w:szCs w:val="22"/>
                <w:lang w:val="es-MX"/>
              </w:rPr>
            </w:pPr>
          </w:p>
          <w:p w:rsidR="00C43617" w:rsidRDefault="00C43617" w:rsidP="004E2441">
            <w:pPr>
              <w:jc w:val="both"/>
              <w:rPr>
                <w:rFonts w:ascii="Arial" w:hAnsi="Arial" w:cs="Arial"/>
                <w:color w:val="000000"/>
                <w:sz w:val="22"/>
                <w:szCs w:val="22"/>
                <w:lang w:val="es-MX"/>
              </w:rPr>
            </w:pPr>
            <w:r w:rsidRPr="00691ABB">
              <w:rPr>
                <w:rFonts w:ascii="Arial" w:hAnsi="Arial" w:cs="Arial"/>
                <w:b/>
                <w:color w:val="000000"/>
                <w:sz w:val="22"/>
                <w:szCs w:val="22"/>
                <w:lang w:val="es-MX"/>
              </w:rPr>
              <w:t>Entregables</w:t>
            </w:r>
            <w:r w:rsidR="00A01A88" w:rsidRPr="007D0D67">
              <w:rPr>
                <w:rFonts w:ascii="Arial" w:hAnsi="Arial" w:cs="Arial"/>
                <w:color w:val="000000"/>
                <w:sz w:val="22"/>
                <w:szCs w:val="22"/>
                <w:lang w:val="es-MX"/>
              </w:rPr>
              <w:t>:</w:t>
            </w:r>
            <w:r w:rsidR="00BB233F">
              <w:rPr>
                <w:rFonts w:ascii="Arial" w:hAnsi="Arial" w:cs="Arial"/>
                <w:color w:val="000000"/>
                <w:sz w:val="22"/>
                <w:szCs w:val="22"/>
                <w:lang w:val="es-MX"/>
              </w:rPr>
              <w:t xml:space="preserve"> Un informe final con la información de la perforación de los 5 pozos conforme a las especificaciones técnicas de los presentes términos de referencia. </w:t>
            </w:r>
          </w:p>
          <w:p w:rsidR="00BB233F" w:rsidRPr="007D0D67" w:rsidRDefault="00BB233F" w:rsidP="004E2441">
            <w:pPr>
              <w:jc w:val="both"/>
              <w:rPr>
                <w:rFonts w:ascii="Arial" w:hAnsi="Arial" w:cs="Arial"/>
                <w:color w:val="000000"/>
                <w:sz w:val="22"/>
                <w:szCs w:val="22"/>
                <w:lang w:val="es-MX"/>
              </w:rPr>
            </w:pPr>
          </w:p>
          <w:p w:rsidR="00480AB5" w:rsidRPr="007D0D67" w:rsidRDefault="00D36831" w:rsidP="00223F02">
            <w:pPr>
              <w:widowControl w:val="0"/>
              <w:ind w:firstLine="743"/>
              <w:jc w:val="both"/>
              <w:rPr>
                <w:rFonts w:ascii="Arial" w:hAnsi="Arial" w:cs="Arial"/>
                <w:color w:val="000000"/>
                <w:sz w:val="22"/>
                <w:szCs w:val="22"/>
                <w:lang w:val="es-ES"/>
              </w:rPr>
            </w:pPr>
            <w:r w:rsidRPr="007D0D67">
              <w:rPr>
                <w:rFonts w:ascii="Arial" w:hAnsi="Arial" w:cs="Arial"/>
                <w:color w:val="000000"/>
                <w:sz w:val="22"/>
                <w:szCs w:val="22"/>
                <w:lang w:val="es-ES"/>
              </w:rPr>
              <w:t>Cinco pozos de monitoreo</w:t>
            </w:r>
            <w:r w:rsidR="00691ABB">
              <w:rPr>
                <w:rFonts w:ascii="Arial" w:hAnsi="Arial" w:cs="Arial"/>
                <w:color w:val="000000"/>
                <w:sz w:val="22"/>
                <w:szCs w:val="22"/>
                <w:lang w:val="es-ES"/>
              </w:rPr>
              <w:t xml:space="preserve"> conforme a las especificaciones técnicas</w:t>
            </w:r>
          </w:p>
          <w:p w:rsidR="000958B0" w:rsidRDefault="00F41FB0" w:rsidP="00683656">
            <w:pPr>
              <w:widowControl w:val="0"/>
              <w:ind w:firstLine="743"/>
              <w:jc w:val="both"/>
              <w:rPr>
                <w:rFonts w:ascii="Arial" w:hAnsi="Arial" w:cs="Arial"/>
                <w:sz w:val="22"/>
                <w:szCs w:val="22"/>
              </w:rPr>
            </w:pPr>
            <w:r w:rsidRPr="007D0D67">
              <w:rPr>
                <w:rFonts w:ascii="Arial" w:hAnsi="Arial" w:cs="Arial"/>
                <w:sz w:val="22"/>
                <w:szCs w:val="22"/>
              </w:rPr>
              <w:t>Informe Final</w:t>
            </w:r>
          </w:p>
          <w:p w:rsidR="00691ABB" w:rsidRDefault="00691ABB" w:rsidP="00683656">
            <w:pPr>
              <w:widowControl w:val="0"/>
              <w:ind w:firstLine="743"/>
              <w:jc w:val="both"/>
              <w:rPr>
                <w:rFonts w:ascii="Arial" w:hAnsi="Arial" w:cs="Arial"/>
                <w:sz w:val="22"/>
                <w:szCs w:val="22"/>
              </w:rPr>
            </w:pPr>
          </w:p>
          <w:p w:rsidR="00691ABB" w:rsidRDefault="00BB233F" w:rsidP="00691ABB">
            <w:pPr>
              <w:widowControl w:val="0"/>
              <w:jc w:val="both"/>
              <w:rPr>
                <w:rFonts w:ascii="Arial" w:hAnsi="Arial" w:cs="Arial"/>
                <w:sz w:val="22"/>
                <w:szCs w:val="22"/>
              </w:rPr>
            </w:pPr>
            <w:r>
              <w:rPr>
                <w:rFonts w:ascii="Arial" w:hAnsi="Arial" w:cs="Arial"/>
                <w:b/>
                <w:sz w:val="22"/>
                <w:szCs w:val="22"/>
              </w:rPr>
              <w:t>Forma</w:t>
            </w:r>
            <w:r w:rsidR="00691ABB" w:rsidRPr="00691ABB">
              <w:rPr>
                <w:rFonts w:ascii="Arial" w:hAnsi="Arial" w:cs="Arial"/>
                <w:b/>
                <w:sz w:val="22"/>
                <w:szCs w:val="22"/>
              </w:rPr>
              <w:t xml:space="preserve"> de pago</w:t>
            </w:r>
            <w:r w:rsidR="00691ABB">
              <w:rPr>
                <w:rFonts w:ascii="Arial" w:hAnsi="Arial" w:cs="Arial"/>
                <w:sz w:val="22"/>
                <w:szCs w:val="22"/>
              </w:rPr>
              <w:t>:</w:t>
            </w:r>
          </w:p>
          <w:p w:rsidR="00691ABB" w:rsidRPr="00BB233F" w:rsidRDefault="00691ABB" w:rsidP="00BB233F">
            <w:pPr>
              <w:widowControl w:val="0"/>
              <w:jc w:val="both"/>
              <w:rPr>
                <w:rFonts w:ascii="Arial" w:hAnsi="Arial" w:cs="Arial"/>
                <w:color w:val="FF0000"/>
                <w:sz w:val="22"/>
                <w:szCs w:val="22"/>
                <w:lang w:val="es-ES"/>
              </w:rPr>
            </w:pPr>
            <w:r w:rsidRPr="00BB233F">
              <w:rPr>
                <w:rFonts w:ascii="Arial" w:hAnsi="Arial" w:cs="Arial"/>
                <w:color w:val="FF0000"/>
                <w:sz w:val="22"/>
                <w:szCs w:val="22"/>
                <w:lang w:val="es-ES"/>
              </w:rPr>
              <w:t xml:space="preserve">           Los pagos </w:t>
            </w:r>
            <w:r w:rsidR="00BB233F">
              <w:rPr>
                <w:rFonts w:ascii="Arial" w:hAnsi="Arial" w:cs="Arial"/>
                <w:color w:val="FF0000"/>
                <w:sz w:val="22"/>
                <w:szCs w:val="22"/>
                <w:lang w:val="es-ES"/>
              </w:rPr>
              <w:t>se realizarán de conformidad al</w:t>
            </w:r>
            <w:r w:rsidRPr="00BB233F">
              <w:rPr>
                <w:rFonts w:ascii="Arial" w:hAnsi="Arial" w:cs="Arial"/>
                <w:color w:val="FF0000"/>
                <w:sz w:val="22"/>
                <w:szCs w:val="22"/>
                <w:lang w:val="es-ES"/>
              </w:rPr>
              <w:t xml:space="preserve"> avance </w:t>
            </w:r>
            <w:r w:rsidR="00BB233F">
              <w:rPr>
                <w:rFonts w:ascii="Arial" w:hAnsi="Arial" w:cs="Arial"/>
                <w:color w:val="FF0000"/>
                <w:sz w:val="22"/>
                <w:szCs w:val="22"/>
                <w:lang w:val="es-ES"/>
              </w:rPr>
              <w:t>de los servicios</w:t>
            </w:r>
            <w:r w:rsidR="005753EF" w:rsidRPr="00BB233F">
              <w:rPr>
                <w:rFonts w:ascii="Arial" w:hAnsi="Arial" w:cs="Arial"/>
                <w:color w:val="FF0000"/>
                <w:sz w:val="22"/>
                <w:szCs w:val="22"/>
                <w:lang w:val="es-ES"/>
              </w:rPr>
              <w:t>, previa autorización del jefe de proyecto</w:t>
            </w:r>
            <w:r w:rsidR="00F44C86">
              <w:rPr>
                <w:rFonts w:ascii="Arial" w:hAnsi="Arial" w:cs="Arial"/>
                <w:color w:val="FF0000"/>
                <w:sz w:val="22"/>
                <w:szCs w:val="22"/>
                <w:lang w:val="es-ES"/>
              </w:rPr>
              <w:t>.</w:t>
            </w:r>
          </w:p>
        </w:tc>
      </w:tr>
    </w:tbl>
    <w:p w:rsidR="000958B0" w:rsidRPr="007D0D67" w:rsidRDefault="000958B0" w:rsidP="000958B0">
      <w:pPr>
        <w:jc w:val="both"/>
        <w:rPr>
          <w:rFonts w:ascii="Arial" w:hAnsi="Arial" w:cs="Arial"/>
          <w:vanish/>
          <w:color w:val="000000"/>
          <w:sz w:val="22"/>
          <w:szCs w:val="22"/>
        </w:rPr>
      </w:pP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6"/>
        <w:gridCol w:w="3533"/>
        <w:gridCol w:w="3747"/>
      </w:tblGrid>
      <w:tr w:rsidR="000958B0" w:rsidRPr="007D0D67" w:rsidTr="0054661B">
        <w:trPr>
          <w:trHeight w:val="1701"/>
        </w:trPr>
        <w:tc>
          <w:tcPr>
            <w:tcW w:w="3636" w:type="dxa"/>
          </w:tcPr>
          <w:p w:rsidR="000958B0" w:rsidRPr="007D0D67" w:rsidRDefault="000958B0" w:rsidP="00E905F4">
            <w:pPr>
              <w:pStyle w:val="Ttulo"/>
              <w:spacing w:line="240" w:lineRule="auto"/>
              <w:rPr>
                <w:rFonts w:ascii="Arial" w:hAnsi="Arial" w:cs="Arial"/>
                <w:b w:val="0"/>
                <w:color w:val="000000"/>
                <w:sz w:val="22"/>
                <w:szCs w:val="22"/>
                <w:lang w:val="es-MX"/>
              </w:rPr>
            </w:pPr>
            <w:r w:rsidRPr="007D0D67">
              <w:rPr>
                <w:rFonts w:ascii="Arial" w:hAnsi="Arial" w:cs="Arial"/>
                <w:b w:val="0"/>
                <w:color w:val="000000"/>
                <w:sz w:val="22"/>
                <w:szCs w:val="22"/>
                <w:lang w:val="es-MX"/>
              </w:rPr>
              <w:t>Vo. Bo.</w:t>
            </w:r>
          </w:p>
          <w:p w:rsidR="000958B0" w:rsidRPr="007D0D67" w:rsidRDefault="000958B0" w:rsidP="00E905F4">
            <w:pPr>
              <w:pStyle w:val="Ttulo"/>
              <w:spacing w:line="240" w:lineRule="auto"/>
              <w:rPr>
                <w:rFonts w:ascii="Arial" w:hAnsi="Arial" w:cs="Arial"/>
                <w:b w:val="0"/>
                <w:color w:val="000000"/>
                <w:sz w:val="22"/>
                <w:szCs w:val="22"/>
                <w:lang w:val="es-MX"/>
              </w:rPr>
            </w:pPr>
            <w:r w:rsidRPr="007D0D67">
              <w:rPr>
                <w:rFonts w:ascii="Arial" w:hAnsi="Arial" w:cs="Arial"/>
                <w:b w:val="0"/>
                <w:color w:val="000000"/>
                <w:sz w:val="22"/>
                <w:szCs w:val="22"/>
                <w:lang w:val="es-MX"/>
              </w:rPr>
              <w:t xml:space="preserve">Coordinador </w:t>
            </w:r>
            <w:r w:rsidR="001E0EDA" w:rsidRPr="007D0D67">
              <w:rPr>
                <w:rFonts w:ascii="Arial" w:hAnsi="Arial" w:cs="Arial"/>
                <w:b w:val="0"/>
                <w:color w:val="000000"/>
                <w:sz w:val="22"/>
                <w:szCs w:val="22"/>
                <w:lang w:val="es-MX"/>
              </w:rPr>
              <w:t>de Hidrología</w:t>
            </w:r>
          </w:p>
          <w:p w:rsidR="000958B0" w:rsidRPr="007D0D67" w:rsidRDefault="000958B0" w:rsidP="00E905F4">
            <w:pPr>
              <w:pStyle w:val="Ttulo"/>
              <w:spacing w:line="240" w:lineRule="auto"/>
              <w:rPr>
                <w:rFonts w:ascii="Arial" w:hAnsi="Arial" w:cs="Arial"/>
                <w:b w:val="0"/>
                <w:color w:val="000000"/>
                <w:sz w:val="22"/>
                <w:szCs w:val="22"/>
                <w:lang w:val="es-MX"/>
              </w:rPr>
            </w:pPr>
          </w:p>
          <w:p w:rsidR="000958B0" w:rsidRPr="007D0D67" w:rsidRDefault="000958B0" w:rsidP="00E905F4">
            <w:pPr>
              <w:pStyle w:val="Ttulo"/>
              <w:spacing w:line="240" w:lineRule="auto"/>
              <w:rPr>
                <w:rFonts w:ascii="Arial" w:hAnsi="Arial" w:cs="Arial"/>
                <w:b w:val="0"/>
                <w:color w:val="000000"/>
                <w:sz w:val="22"/>
                <w:szCs w:val="22"/>
                <w:lang w:val="es-MX"/>
              </w:rPr>
            </w:pPr>
          </w:p>
          <w:p w:rsidR="000958B0" w:rsidRPr="007D0D67" w:rsidRDefault="000958B0" w:rsidP="00E905F4">
            <w:pPr>
              <w:pStyle w:val="Ttulo"/>
              <w:spacing w:line="240" w:lineRule="auto"/>
              <w:rPr>
                <w:rFonts w:ascii="Arial" w:hAnsi="Arial" w:cs="Arial"/>
                <w:b w:val="0"/>
                <w:color w:val="000000"/>
                <w:sz w:val="22"/>
                <w:szCs w:val="22"/>
                <w:lang w:val="es-MX"/>
              </w:rPr>
            </w:pPr>
            <w:r w:rsidRPr="007D0D67">
              <w:rPr>
                <w:rFonts w:ascii="Arial" w:hAnsi="Arial" w:cs="Arial"/>
                <w:b w:val="0"/>
                <w:color w:val="000000"/>
                <w:sz w:val="22"/>
                <w:szCs w:val="22"/>
                <w:lang w:val="es-MX"/>
              </w:rPr>
              <w:t>__________________________</w:t>
            </w:r>
          </w:p>
          <w:p w:rsidR="000958B0" w:rsidRPr="007D0D67" w:rsidRDefault="000958B0" w:rsidP="00A01A88">
            <w:pPr>
              <w:pStyle w:val="Ttulo"/>
              <w:spacing w:line="240" w:lineRule="auto"/>
              <w:rPr>
                <w:rFonts w:ascii="Arial" w:hAnsi="Arial" w:cs="Arial"/>
                <w:color w:val="000000"/>
                <w:sz w:val="22"/>
                <w:szCs w:val="22"/>
                <w:lang w:val="es-MX"/>
              </w:rPr>
            </w:pPr>
            <w:r w:rsidRPr="007D0D67">
              <w:rPr>
                <w:rFonts w:ascii="Arial" w:hAnsi="Arial" w:cs="Arial"/>
                <w:color w:val="000000"/>
                <w:sz w:val="22"/>
                <w:szCs w:val="22"/>
                <w:lang w:val="es-MX"/>
              </w:rPr>
              <w:t xml:space="preserve">M. en </w:t>
            </w:r>
            <w:r w:rsidR="00A01A88" w:rsidRPr="007D0D67">
              <w:rPr>
                <w:rFonts w:ascii="Arial" w:hAnsi="Arial" w:cs="Arial"/>
                <w:color w:val="000000"/>
                <w:sz w:val="22"/>
                <w:szCs w:val="22"/>
                <w:lang w:val="es-MX"/>
              </w:rPr>
              <w:t>A</w:t>
            </w:r>
            <w:r w:rsidRPr="007D0D67">
              <w:rPr>
                <w:rFonts w:ascii="Arial" w:hAnsi="Arial" w:cs="Arial"/>
                <w:color w:val="000000"/>
                <w:sz w:val="22"/>
                <w:szCs w:val="22"/>
                <w:lang w:val="es-MX"/>
              </w:rPr>
              <w:t xml:space="preserve">. </w:t>
            </w:r>
            <w:r w:rsidR="001E0EDA" w:rsidRPr="007D0D67">
              <w:rPr>
                <w:rFonts w:ascii="Arial" w:hAnsi="Arial" w:cs="Arial"/>
                <w:color w:val="000000"/>
                <w:sz w:val="22"/>
                <w:szCs w:val="22"/>
                <w:lang w:val="es-MX"/>
              </w:rPr>
              <w:t xml:space="preserve">José </w:t>
            </w:r>
            <w:r w:rsidR="00EB4190" w:rsidRPr="007D0D67">
              <w:rPr>
                <w:rFonts w:ascii="Arial" w:hAnsi="Arial" w:cs="Arial"/>
                <w:color w:val="000000"/>
                <w:sz w:val="22"/>
                <w:szCs w:val="22"/>
                <w:lang w:val="es-MX"/>
              </w:rPr>
              <w:t>Raúl</w:t>
            </w:r>
            <w:r w:rsidR="001E0EDA" w:rsidRPr="007D0D67">
              <w:rPr>
                <w:rFonts w:ascii="Arial" w:hAnsi="Arial" w:cs="Arial"/>
                <w:color w:val="000000"/>
                <w:sz w:val="22"/>
                <w:szCs w:val="22"/>
                <w:lang w:val="es-MX"/>
              </w:rPr>
              <w:t xml:space="preserve"> Saavedra Horita</w:t>
            </w:r>
          </w:p>
        </w:tc>
        <w:tc>
          <w:tcPr>
            <w:tcW w:w="3533" w:type="dxa"/>
          </w:tcPr>
          <w:p w:rsidR="000958B0" w:rsidRPr="007D0D67" w:rsidRDefault="000958B0" w:rsidP="00E905F4">
            <w:pPr>
              <w:pStyle w:val="Ttulo"/>
              <w:spacing w:line="240" w:lineRule="auto"/>
              <w:rPr>
                <w:rFonts w:ascii="Arial" w:hAnsi="Arial" w:cs="Arial"/>
                <w:b w:val="0"/>
                <w:color w:val="000000"/>
                <w:sz w:val="22"/>
                <w:szCs w:val="22"/>
                <w:lang w:val="es-MX"/>
              </w:rPr>
            </w:pPr>
            <w:r w:rsidRPr="007D0D67">
              <w:rPr>
                <w:rFonts w:ascii="Arial" w:hAnsi="Arial" w:cs="Arial"/>
                <w:b w:val="0"/>
                <w:color w:val="000000"/>
                <w:sz w:val="22"/>
                <w:szCs w:val="22"/>
                <w:lang w:val="es-MX"/>
              </w:rPr>
              <w:t>Solicitantes:</w:t>
            </w:r>
          </w:p>
          <w:p w:rsidR="000958B0" w:rsidRPr="007D0D67" w:rsidRDefault="000958B0" w:rsidP="00E905F4">
            <w:pPr>
              <w:pStyle w:val="Ttulo"/>
              <w:spacing w:line="240" w:lineRule="auto"/>
              <w:rPr>
                <w:rFonts w:ascii="Arial" w:hAnsi="Arial" w:cs="Arial"/>
                <w:b w:val="0"/>
                <w:color w:val="000000"/>
                <w:sz w:val="22"/>
                <w:szCs w:val="22"/>
                <w:lang w:val="es-MX"/>
              </w:rPr>
            </w:pPr>
            <w:r w:rsidRPr="007D0D67">
              <w:rPr>
                <w:rFonts w:ascii="Arial" w:hAnsi="Arial" w:cs="Arial"/>
                <w:b w:val="0"/>
                <w:color w:val="000000"/>
                <w:sz w:val="22"/>
                <w:szCs w:val="22"/>
                <w:lang w:val="es-MX"/>
              </w:rPr>
              <w:t xml:space="preserve">Subcoordinador </w:t>
            </w:r>
            <w:r w:rsidR="001E0EDA" w:rsidRPr="007D0D67">
              <w:rPr>
                <w:rFonts w:ascii="Arial" w:hAnsi="Arial" w:cs="Arial"/>
                <w:b w:val="0"/>
                <w:color w:val="000000"/>
                <w:sz w:val="22"/>
                <w:szCs w:val="22"/>
                <w:lang w:val="es-MX"/>
              </w:rPr>
              <w:t>de Hidrología Subterránea</w:t>
            </w:r>
          </w:p>
          <w:p w:rsidR="000958B0" w:rsidRPr="007D0D67" w:rsidRDefault="000958B0" w:rsidP="001E0EDA">
            <w:pPr>
              <w:pStyle w:val="Ttulo"/>
              <w:spacing w:line="240" w:lineRule="auto"/>
              <w:jc w:val="left"/>
              <w:rPr>
                <w:rFonts w:ascii="Arial" w:hAnsi="Arial" w:cs="Arial"/>
                <w:b w:val="0"/>
                <w:color w:val="000000"/>
                <w:sz w:val="22"/>
                <w:szCs w:val="22"/>
                <w:lang w:val="es-MX"/>
              </w:rPr>
            </w:pPr>
          </w:p>
          <w:p w:rsidR="000958B0" w:rsidRPr="007D0D67" w:rsidRDefault="000958B0" w:rsidP="00E905F4">
            <w:pPr>
              <w:pStyle w:val="Ttulo"/>
              <w:spacing w:line="240" w:lineRule="auto"/>
              <w:rPr>
                <w:rFonts w:ascii="Arial" w:hAnsi="Arial" w:cs="Arial"/>
                <w:b w:val="0"/>
                <w:color w:val="000000"/>
                <w:sz w:val="22"/>
                <w:szCs w:val="22"/>
                <w:lang w:val="es-MX"/>
              </w:rPr>
            </w:pPr>
            <w:r w:rsidRPr="007D0D67">
              <w:rPr>
                <w:rFonts w:ascii="Arial" w:hAnsi="Arial" w:cs="Arial"/>
                <w:b w:val="0"/>
                <w:color w:val="000000"/>
                <w:sz w:val="22"/>
                <w:szCs w:val="22"/>
                <w:lang w:val="es-MX"/>
              </w:rPr>
              <w:t>__________________________</w:t>
            </w:r>
          </w:p>
          <w:p w:rsidR="000958B0" w:rsidRPr="007D0D67" w:rsidRDefault="000958B0" w:rsidP="00E905F4">
            <w:pPr>
              <w:pStyle w:val="Ttulo"/>
              <w:spacing w:line="240" w:lineRule="auto"/>
              <w:rPr>
                <w:rFonts w:ascii="Arial" w:hAnsi="Arial" w:cs="Arial"/>
                <w:color w:val="000000"/>
                <w:sz w:val="22"/>
                <w:szCs w:val="22"/>
                <w:lang w:val="es-MX"/>
              </w:rPr>
            </w:pPr>
            <w:r w:rsidRPr="007D0D67">
              <w:rPr>
                <w:rFonts w:ascii="Arial" w:hAnsi="Arial" w:cs="Arial"/>
                <w:color w:val="000000"/>
                <w:sz w:val="22"/>
                <w:szCs w:val="22"/>
                <w:lang w:val="es-MX"/>
              </w:rPr>
              <w:t xml:space="preserve">M. en </w:t>
            </w:r>
            <w:r w:rsidR="001E0EDA" w:rsidRPr="007D0D67">
              <w:rPr>
                <w:rFonts w:ascii="Arial" w:hAnsi="Arial" w:cs="Arial"/>
                <w:color w:val="000000"/>
                <w:sz w:val="22"/>
                <w:szCs w:val="22"/>
                <w:lang w:val="es-MX"/>
              </w:rPr>
              <w:t>C</w:t>
            </w:r>
            <w:r w:rsidRPr="007D0D67">
              <w:rPr>
                <w:rFonts w:ascii="Arial" w:hAnsi="Arial" w:cs="Arial"/>
                <w:color w:val="000000"/>
                <w:sz w:val="22"/>
                <w:szCs w:val="22"/>
                <w:lang w:val="es-MX"/>
              </w:rPr>
              <w:t xml:space="preserve">. </w:t>
            </w:r>
            <w:r w:rsidR="001E0EDA" w:rsidRPr="007D0D67">
              <w:rPr>
                <w:rFonts w:ascii="Arial" w:hAnsi="Arial" w:cs="Arial"/>
                <w:color w:val="000000"/>
                <w:sz w:val="22"/>
                <w:szCs w:val="22"/>
                <w:lang w:val="es-MX"/>
              </w:rPr>
              <w:t>Carlos</w:t>
            </w:r>
            <w:r w:rsidRPr="007D0D67">
              <w:rPr>
                <w:rFonts w:ascii="Arial" w:hAnsi="Arial" w:cs="Arial"/>
                <w:color w:val="000000"/>
                <w:sz w:val="22"/>
                <w:szCs w:val="22"/>
                <w:lang w:val="es-MX"/>
              </w:rPr>
              <w:t xml:space="preserve"> Gutiérrez</w:t>
            </w:r>
            <w:r w:rsidR="001E0EDA" w:rsidRPr="007D0D67">
              <w:rPr>
                <w:rFonts w:ascii="Arial" w:hAnsi="Arial" w:cs="Arial"/>
                <w:color w:val="000000"/>
                <w:sz w:val="22"/>
                <w:szCs w:val="22"/>
                <w:lang w:val="es-MX"/>
              </w:rPr>
              <w:t xml:space="preserve"> Ojeda</w:t>
            </w:r>
          </w:p>
          <w:p w:rsidR="000958B0" w:rsidRPr="007D0D67" w:rsidRDefault="000958B0" w:rsidP="00E905F4">
            <w:pPr>
              <w:pStyle w:val="Ttulo"/>
              <w:spacing w:line="240" w:lineRule="auto"/>
              <w:rPr>
                <w:rFonts w:ascii="Arial" w:hAnsi="Arial" w:cs="Arial"/>
                <w:b w:val="0"/>
                <w:color w:val="000000"/>
                <w:sz w:val="22"/>
                <w:szCs w:val="22"/>
                <w:lang w:val="es-MX"/>
              </w:rPr>
            </w:pPr>
          </w:p>
          <w:p w:rsidR="000958B0" w:rsidRPr="007D0D67" w:rsidRDefault="000958B0" w:rsidP="00E905F4">
            <w:pPr>
              <w:pStyle w:val="Ttulo"/>
              <w:spacing w:line="240" w:lineRule="auto"/>
              <w:rPr>
                <w:rFonts w:ascii="Arial" w:hAnsi="Arial" w:cs="Arial"/>
                <w:b w:val="0"/>
                <w:color w:val="000000"/>
                <w:sz w:val="22"/>
                <w:szCs w:val="22"/>
                <w:lang w:val="es-MX"/>
              </w:rPr>
            </w:pPr>
            <w:r w:rsidRPr="007D0D67">
              <w:rPr>
                <w:rFonts w:ascii="Arial" w:hAnsi="Arial" w:cs="Arial"/>
                <w:b w:val="0"/>
                <w:color w:val="000000"/>
                <w:sz w:val="22"/>
                <w:szCs w:val="22"/>
                <w:lang w:val="es-MX"/>
              </w:rPr>
              <w:t>Jefe de Proyecto</w:t>
            </w:r>
            <w:r w:rsidR="00D176C0" w:rsidRPr="007D0D67">
              <w:rPr>
                <w:rFonts w:ascii="Arial" w:hAnsi="Arial" w:cs="Arial"/>
                <w:b w:val="0"/>
                <w:color w:val="000000"/>
                <w:sz w:val="22"/>
                <w:szCs w:val="22"/>
                <w:lang w:val="es-MX"/>
              </w:rPr>
              <w:t xml:space="preserve"> del IMTA</w:t>
            </w:r>
          </w:p>
          <w:p w:rsidR="000958B0" w:rsidRPr="007D0D67" w:rsidRDefault="006C320F" w:rsidP="00E905F4">
            <w:pPr>
              <w:pStyle w:val="Ttulo"/>
              <w:rPr>
                <w:rFonts w:ascii="Arial" w:hAnsi="Arial" w:cs="Arial"/>
                <w:b w:val="0"/>
                <w:color w:val="000000"/>
                <w:sz w:val="22"/>
                <w:szCs w:val="22"/>
                <w:lang w:val="es-MX"/>
              </w:rPr>
            </w:pPr>
            <w:r w:rsidRPr="007D0D67">
              <w:rPr>
                <w:rFonts w:ascii="Arial" w:hAnsi="Arial" w:cs="Arial"/>
                <w:b w:val="0"/>
                <w:color w:val="000000"/>
                <w:sz w:val="22"/>
                <w:szCs w:val="22"/>
                <w:lang w:val="es-MX"/>
              </w:rPr>
              <w:t>___________</w:t>
            </w:r>
            <w:r w:rsidR="000958B0" w:rsidRPr="007D0D67">
              <w:rPr>
                <w:rFonts w:ascii="Arial" w:hAnsi="Arial" w:cs="Arial"/>
                <w:b w:val="0"/>
                <w:color w:val="000000"/>
                <w:sz w:val="22"/>
                <w:szCs w:val="22"/>
                <w:lang w:val="es-MX"/>
              </w:rPr>
              <w:t>___________</w:t>
            </w:r>
          </w:p>
          <w:p w:rsidR="000958B0" w:rsidRPr="007D0D67" w:rsidRDefault="00A01A88" w:rsidP="00A01A88">
            <w:pPr>
              <w:pStyle w:val="Ttulo"/>
              <w:spacing w:line="240" w:lineRule="auto"/>
              <w:rPr>
                <w:rFonts w:ascii="Arial" w:hAnsi="Arial" w:cs="Arial"/>
                <w:b w:val="0"/>
                <w:color w:val="000000"/>
                <w:sz w:val="22"/>
                <w:szCs w:val="22"/>
                <w:lang w:val="es-MX"/>
              </w:rPr>
            </w:pPr>
            <w:r w:rsidRPr="007D0D67">
              <w:rPr>
                <w:rFonts w:ascii="Arial" w:hAnsi="Arial" w:cs="Arial"/>
                <w:color w:val="000000"/>
                <w:sz w:val="22"/>
                <w:szCs w:val="22"/>
                <w:lang w:val="es-MX"/>
              </w:rPr>
              <w:lastRenderedPageBreak/>
              <w:t>M. en I. Gerardo A. Ortiz flores</w:t>
            </w:r>
          </w:p>
        </w:tc>
        <w:tc>
          <w:tcPr>
            <w:tcW w:w="3747" w:type="dxa"/>
          </w:tcPr>
          <w:p w:rsidR="00C43617" w:rsidRPr="007D0D67" w:rsidRDefault="000958B0" w:rsidP="00E905F4">
            <w:pPr>
              <w:pStyle w:val="Ttulo"/>
              <w:spacing w:line="240" w:lineRule="auto"/>
              <w:rPr>
                <w:rFonts w:ascii="Arial" w:hAnsi="Arial" w:cs="Arial"/>
                <w:b w:val="0"/>
                <w:color w:val="000000"/>
                <w:sz w:val="22"/>
                <w:szCs w:val="22"/>
                <w:lang w:val="es-MX"/>
              </w:rPr>
            </w:pPr>
            <w:r w:rsidRPr="007D0D67">
              <w:rPr>
                <w:rFonts w:ascii="Arial" w:hAnsi="Arial" w:cs="Arial"/>
                <w:b w:val="0"/>
                <w:color w:val="000000"/>
                <w:sz w:val="22"/>
                <w:szCs w:val="22"/>
                <w:lang w:val="es-MX"/>
              </w:rPr>
              <w:lastRenderedPageBreak/>
              <w:t>Vo. Bo.</w:t>
            </w:r>
            <w:r w:rsidR="00223F02" w:rsidRPr="007D0D67">
              <w:rPr>
                <w:rFonts w:ascii="Arial" w:hAnsi="Arial" w:cs="Arial"/>
                <w:b w:val="0"/>
                <w:color w:val="000000"/>
                <w:sz w:val="22"/>
                <w:szCs w:val="22"/>
                <w:lang w:val="es-MX"/>
              </w:rPr>
              <w:t xml:space="preserve"> Jurí</w:t>
            </w:r>
            <w:r w:rsidR="00C43617" w:rsidRPr="007D0D67">
              <w:rPr>
                <w:rFonts w:ascii="Arial" w:hAnsi="Arial" w:cs="Arial"/>
                <w:b w:val="0"/>
                <w:color w:val="000000"/>
                <w:sz w:val="22"/>
                <w:szCs w:val="22"/>
                <w:lang w:val="es-MX"/>
              </w:rPr>
              <w:t>dico</w:t>
            </w:r>
          </w:p>
          <w:p w:rsidR="000958B0" w:rsidRPr="007D0D67" w:rsidRDefault="000958B0" w:rsidP="00E905F4">
            <w:pPr>
              <w:pStyle w:val="Ttulo"/>
              <w:spacing w:line="240" w:lineRule="auto"/>
              <w:rPr>
                <w:rFonts w:ascii="Arial" w:hAnsi="Arial" w:cs="Arial"/>
                <w:b w:val="0"/>
                <w:color w:val="000000"/>
                <w:sz w:val="22"/>
                <w:szCs w:val="22"/>
                <w:lang w:val="es-MX"/>
              </w:rPr>
            </w:pPr>
            <w:r w:rsidRPr="007D0D67">
              <w:rPr>
                <w:rFonts w:ascii="Arial" w:hAnsi="Arial" w:cs="Arial"/>
                <w:b w:val="0"/>
                <w:color w:val="000000"/>
                <w:sz w:val="22"/>
                <w:szCs w:val="22"/>
                <w:lang w:val="es-MX"/>
              </w:rPr>
              <w:t>Subgerente de Servicios Jurídicos</w:t>
            </w:r>
          </w:p>
          <w:p w:rsidR="000958B0" w:rsidRPr="007D0D67" w:rsidRDefault="000958B0" w:rsidP="00E905F4">
            <w:pPr>
              <w:pStyle w:val="Ttulo"/>
              <w:spacing w:line="240" w:lineRule="auto"/>
              <w:rPr>
                <w:rFonts w:ascii="Arial" w:hAnsi="Arial" w:cs="Arial"/>
                <w:b w:val="0"/>
                <w:color w:val="000000"/>
                <w:sz w:val="22"/>
                <w:szCs w:val="22"/>
                <w:lang w:val="es-MX"/>
              </w:rPr>
            </w:pPr>
          </w:p>
          <w:p w:rsidR="000958B0" w:rsidRPr="007D0D67" w:rsidRDefault="000958B0" w:rsidP="001E0EDA">
            <w:pPr>
              <w:pStyle w:val="Ttulo"/>
              <w:spacing w:line="240" w:lineRule="auto"/>
              <w:jc w:val="left"/>
              <w:rPr>
                <w:rFonts w:ascii="Arial" w:hAnsi="Arial" w:cs="Arial"/>
                <w:b w:val="0"/>
                <w:color w:val="000000"/>
                <w:sz w:val="22"/>
                <w:szCs w:val="22"/>
                <w:highlight w:val="yellow"/>
                <w:lang w:val="es-MX"/>
              </w:rPr>
            </w:pPr>
          </w:p>
          <w:p w:rsidR="000958B0" w:rsidRPr="007D0D67" w:rsidRDefault="000958B0" w:rsidP="00E905F4">
            <w:pPr>
              <w:pStyle w:val="Ttulo"/>
              <w:spacing w:line="240" w:lineRule="auto"/>
              <w:rPr>
                <w:rFonts w:ascii="Arial" w:hAnsi="Arial" w:cs="Arial"/>
                <w:b w:val="0"/>
                <w:color w:val="000000"/>
                <w:sz w:val="22"/>
                <w:szCs w:val="22"/>
                <w:lang w:val="es-MX"/>
              </w:rPr>
            </w:pPr>
            <w:r w:rsidRPr="007D0D67">
              <w:rPr>
                <w:rFonts w:ascii="Arial" w:hAnsi="Arial" w:cs="Arial"/>
                <w:b w:val="0"/>
                <w:color w:val="000000"/>
                <w:sz w:val="22"/>
                <w:szCs w:val="22"/>
                <w:lang w:val="es-MX"/>
              </w:rPr>
              <w:t>___________________________</w:t>
            </w:r>
          </w:p>
          <w:p w:rsidR="000958B0" w:rsidRPr="007D0D67" w:rsidRDefault="0054661B" w:rsidP="0054661B">
            <w:pPr>
              <w:pStyle w:val="Ttulo"/>
              <w:spacing w:line="240" w:lineRule="auto"/>
              <w:rPr>
                <w:rFonts w:ascii="Arial" w:hAnsi="Arial" w:cs="Arial"/>
                <w:color w:val="000000"/>
                <w:sz w:val="22"/>
                <w:szCs w:val="22"/>
                <w:lang w:val="es-MX"/>
              </w:rPr>
            </w:pPr>
            <w:r w:rsidRPr="007D0D67">
              <w:rPr>
                <w:rFonts w:ascii="Arial" w:hAnsi="Arial" w:cs="Arial"/>
                <w:color w:val="000000"/>
                <w:sz w:val="22"/>
                <w:szCs w:val="22"/>
                <w:lang w:val="es-MX"/>
              </w:rPr>
              <w:t>Ma.D.A.S</w:t>
            </w:r>
            <w:r w:rsidR="000958B0" w:rsidRPr="007D0D67">
              <w:rPr>
                <w:rFonts w:ascii="Arial" w:hAnsi="Arial" w:cs="Arial"/>
                <w:color w:val="000000"/>
                <w:sz w:val="22"/>
                <w:szCs w:val="22"/>
                <w:lang w:val="es-MX"/>
              </w:rPr>
              <w:t>. Guillermina Martínez Medina</w:t>
            </w:r>
          </w:p>
        </w:tc>
      </w:tr>
    </w:tbl>
    <w:p w:rsidR="005A06AA" w:rsidRPr="007D0D67" w:rsidRDefault="005A06AA" w:rsidP="001E0EDA">
      <w:pPr>
        <w:jc w:val="both"/>
        <w:rPr>
          <w:rFonts w:ascii="Arial" w:hAnsi="Arial" w:cs="Arial"/>
          <w:sz w:val="22"/>
          <w:szCs w:val="22"/>
        </w:rPr>
      </w:pPr>
    </w:p>
    <w:p w:rsidR="001B2F2E" w:rsidRPr="007D0D67" w:rsidRDefault="001B2F2E" w:rsidP="001E0EDA">
      <w:pPr>
        <w:jc w:val="both"/>
        <w:rPr>
          <w:rFonts w:ascii="Arial" w:hAnsi="Arial" w:cs="Arial"/>
          <w:sz w:val="22"/>
          <w:szCs w:val="22"/>
        </w:rPr>
      </w:pPr>
    </w:p>
    <w:p w:rsidR="001B2F2E" w:rsidRPr="007D0D67" w:rsidRDefault="001B2F2E" w:rsidP="001B2F2E">
      <w:pPr>
        <w:jc w:val="center"/>
        <w:rPr>
          <w:rFonts w:ascii="Arial" w:hAnsi="Arial" w:cs="Arial"/>
          <w:b/>
          <w:color w:val="000000"/>
          <w:sz w:val="22"/>
          <w:szCs w:val="22"/>
        </w:rPr>
      </w:pPr>
      <w:r w:rsidRPr="007D0D67">
        <w:rPr>
          <w:rFonts w:ascii="Arial" w:hAnsi="Arial" w:cs="Arial"/>
          <w:b/>
          <w:color w:val="000000"/>
          <w:sz w:val="22"/>
          <w:szCs w:val="22"/>
        </w:rPr>
        <w:t>ANEXO 1</w:t>
      </w:r>
    </w:p>
    <w:p w:rsidR="0054661B" w:rsidRPr="007D0D67" w:rsidRDefault="0054661B" w:rsidP="001B2F2E">
      <w:pPr>
        <w:jc w:val="center"/>
        <w:rPr>
          <w:rFonts w:ascii="Arial" w:hAnsi="Arial" w:cs="Arial"/>
          <w:b/>
          <w:color w:val="000000"/>
          <w:sz w:val="22"/>
          <w:szCs w:val="22"/>
        </w:rPr>
      </w:pPr>
    </w:p>
    <w:p w:rsidR="001B2F2E" w:rsidRPr="007D0D67" w:rsidRDefault="001B2F2E" w:rsidP="001B2F2E">
      <w:pPr>
        <w:jc w:val="center"/>
        <w:rPr>
          <w:rFonts w:ascii="Arial" w:hAnsi="Arial" w:cs="Arial"/>
          <w:b/>
          <w:color w:val="000000"/>
          <w:sz w:val="22"/>
          <w:szCs w:val="22"/>
        </w:rPr>
      </w:pPr>
      <w:r w:rsidRPr="007D0D67">
        <w:rPr>
          <w:rFonts w:ascii="Arial" w:hAnsi="Arial" w:cs="Arial"/>
          <w:b/>
          <w:color w:val="000000"/>
          <w:sz w:val="22"/>
          <w:szCs w:val="22"/>
        </w:rPr>
        <w:t>TÉRMINOS DE REFERENCIA</w:t>
      </w:r>
    </w:p>
    <w:p w:rsidR="001B2F2E" w:rsidRPr="007D0D67" w:rsidRDefault="001B2F2E" w:rsidP="001B2F2E">
      <w:pPr>
        <w:jc w:val="both"/>
        <w:rPr>
          <w:rFonts w:ascii="Arial" w:hAnsi="Arial" w:cs="Arial"/>
          <w:b/>
          <w:color w:val="000000"/>
          <w:sz w:val="22"/>
          <w:szCs w:val="22"/>
        </w:rPr>
      </w:pPr>
    </w:p>
    <w:p w:rsidR="001B2F2E" w:rsidRPr="007D0D67" w:rsidRDefault="001B2F2E" w:rsidP="001B2F2E">
      <w:pPr>
        <w:jc w:val="both"/>
        <w:rPr>
          <w:rFonts w:ascii="Arial" w:hAnsi="Arial" w:cs="Arial"/>
          <w:b/>
          <w:color w:val="000000"/>
          <w:sz w:val="22"/>
          <w:szCs w:val="22"/>
        </w:rPr>
      </w:pPr>
      <w:r w:rsidRPr="007D0D67">
        <w:rPr>
          <w:rFonts w:ascii="Arial" w:hAnsi="Arial" w:cs="Arial"/>
          <w:b/>
          <w:color w:val="000000"/>
          <w:sz w:val="22"/>
          <w:szCs w:val="22"/>
        </w:rPr>
        <w:t>1. DESCRIPCIÓN DEL SERVICIO</w:t>
      </w:r>
    </w:p>
    <w:p w:rsidR="001B2F2E" w:rsidRPr="007D0D67" w:rsidRDefault="001B2F2E" w:rsidP="001B2F2E">
      <w:pPr>
        <w:jc w:val="both"/>
        <w:rPr>
          <w:rFonts w:ascii="Arial" w:hAnsi="Arial" w:cs="Arial"/>
          <w:b/>
          <w:color w:val="000000"/>
          <w:sz w:val="22"/>
          <w:szCs w:val="22"/>
        </w:rPr>
      </w:pPr>
    </w:p>
    <w:p w:rsidR="001B2F2E" w:rsidRPr="007D0D67" w:rsidRDefault="00D36831" w:rsidP="001B2F2E">
      <w:pPr>
        <w:jc w:val="both"/>
        <w:rPr>
          <w:rFonts w:ascii="Arial" w:hAnsi="Arial" w:cs="Arial"/>
          <w:color w:val="000000"/>
          <w:sz w:val="22"/>
          <w:szCs w:val="22"/>
          <w:lang w:val="es-MX"/>
        </w:rPr>
      </w:pPr>
      <w:r w:rsidRPr="007D0D67">
        <w:rPr>
          <w:rFonts w:ascii="Arial" w:hAnsi="Arial" w:cs="Arial"/>
          <w:color w:val="000000"/>
          <w:sz w:val="22"/>
          <w:szCs w:val="22"/>
          <w:lang w:val="es-MX"/>
        </w:rPr>
        <w:t>La p</w:t>
      </w:r>
      <w:r w:rsidR="00A01A88" w:rsidRPr="007D0D67">
        <w:rPr>
          <w:rFonts w:ascii="Arial" w:hAnsi="Arial" w:cs="Arial"/>
          <w:color w:val="000000"/>
          <w:sz w:val="22"/>
          <w:szCs w:val="22"/>
          <w:lang w:val="es-MX"/>
        </w:rPr>
        <w:t xml:space="preserve">erforación de cinco pozos </w:t>
      </w:r>
      <w:r w:rsidRPr="007D0D67">
        <w:rPr>
          <w:rFonts w:ascii="Arial" w:hAnsi="Arial" w:cs="Arial"/>
          <w:color w:val="000000"/>
          <w:sz w:val="22"/>
          <w:szCs w:val="22"/>
          <w:lang w:val="es-MX"/>
        </w:rPr>
        <w:t xml:space="preserve">en la porción oriente del acuífero </w:t>
      </w:r>
      <w:r w:rsidR="003E3241" w:rsidRPr="007D0D67">
        <w:rPr>
          <w:rFonts w:ascii="Arial" w:hAnsi="Arial" w:cs="Arial"/>
          <w:color w:val="000000"/>
          <w:sz w:val="22"/>
          <w:szCs w:val="22"/>
          <w:lang w:val="es-MX"/>
        </w:rPr>
        <w:t>Cuatrociénegas</w:t>
      </w:r>
      <w:r w:rsidRPr="007D0D67">
        <w:rPr>
          <w:rFonts w:ascii="Arial" w:hAnsi="Arial" w:cs="Arial"/>
          <w:color w:val="000000"/>
          <w:sz w:val="22"/>
          <w:szCs w:val="22"/>
          <w:lang w:val="es-MX"/>
        </w:rPr>
        <w:t>, Coahuila.</w:t>
      </w:r>
    </w:p>
    <w:p w:rsidR="001B2F2E" w:rsidRPr="007D0D67" w:rsidRDefault="001B2F2E" w:rsidP="001B2F2E">
      <w:pPr>
        <w:jc w:val="both"/>
        <w:rPr>
          <w:rFonts w:ascii="Arial" w:hAnsi="Arial" w:cs="Arial"/>
          <w:color w:val="000000"/>
          <w:sz w:val="22"/>
          <w:szCs w:val="22"/>
          <w:lang w:val="es-MX"/>
        </w:rPr>
      </w:pPr>
    </w:p>
    <w:p w:rsidR="001B2F2E" w:rsidRPr="007D0D67" w:rsidRDefault="001B2F2E" w:rsidP="001B2F2E">
      <w:pPr>
        <w:jc w:val="both"/>
        <w:rPr>
          <w:rFonts w:ascii="Arial" w:hAnsi="Arial" w:cs="Arial"/>
          <w:b/>
          <w:color w:val="000000"/>
          <w:sz w:val="22"/>
          <w:szCs w:val="22"/>
        </w:rPr>
      </w:pPr>
      <w:r w:rsidRPr="007D0D67">
        <w:rPr>
          <w:rFonts w:ascii="Arial" w:hAnsi="Arial" w:cs="Arial"/>
          <w:b/>
          <w:color w:val="000000"/>
          <w:sz w:val="22"/>
          <w:szCs w:val="22"/>
        </w:rPr>
        <w:t>2. LUGAR DE EJECUCIÓN DE LOS SERVICIOS</w:t>
      </w:r>
    </w:p>
    <w:p w:rsidR="001B2F2E" w:rsidRPr="007D0D67" w:rsidRDefault="001B2F2E" w:rsidP="001B2F2E">
      <w:pPr>
        <w:jc w:val="both"/>
        <w:rPr>
          <w:rFonts w:ascii="Arial" w:hAnsi="Arial" w:cs="Arial"/>
          <w:color w:val="000000"/>
          <w:sz w:val="22"/>
          <w:szCs w:val="22"/>
          <w:lang w:val="es-MX"/>
        </w:rPr>
      </w:pPr>
    </w:p>
    <w:p w:rsidR="00EF47F6" w:rsidRPr="007D0D67" w:rsidRDefault="00EF47F6" w:rsidP="00EF47F6">
      <w:pPr>
        <w:jc w:val="both"/>
        <w:rPr>
          <w:rFonts w:ascii="Arial" w:hAnsi="Arial" w:cs="Arial"/>
          <w:sz w:val="22"/>
          <w:szCs w:val="22"/>
          <w:lang w:val="es-ES"/>
        </w:rPr>
      </w:pPr>
      <w:r w:rsidRPr="007D0D67">
        <w:rPr>
          <w:rFonts w:ascii="Arial" w:hAnsi="Arial" w:cs="Arial"/>
          <w:sz w:val="22"/>
          <w:szCs w:val="22"/>
          <w:lang w:val="es-ES"/>
        </w:rPr>
        <w:t>Las perforaciones se efectuarán dentro de la zona localizada en la porción n</w:t>
      </w:r>
      <w:r w:rsidRPr="007D0D67">
        <w:rPr>
          <w:rFonts w:ascii="Arial" w:hAnsi="Arial" w:cs="Arial"/>
          <w:sz w:val="22"/>
          <w:szCs w:val="22"/>
          <w:lang w:val="es-ES"/>
        </w:rPr>
        <w:t>o</w:t>
      </w:r>
      <w:r w:rsidRPr="007D0D67">
        <w:rPr>
          <w:rFonts w:ascii="Arial" w:hAnsi="Arial" w:cs="Arial"/>
          <w:sz w:val="22"/>
          <w:szCs w:val="22"/>
          <w:lang w:val="es-ES"/>
        </w:rPr>
        <w:t xml:space="preserve">roccidental del estado de Coahuila, enmarcada entre las coordenadas geográficas 26° </w:t>
      </w:r>
      <w:smartTag w:uri="urn:schemas-microsoft-com:office:smarttags" w:element="metricconverter">
        <w:smartTagPr>
          <w:attr w:name="ProductID" w:val="45’"/>
        </w:smartTagPr>
        <w:r w:rsidRPr="007D0D67">
          <w:rPr>
            <w:rFonts w:ascii="Arial" w:hAnsi="Arial" w:cs="Arial"/>
            <w:sz w:val="22"/>
            <w:szCs w:val="22"/>
            <w:lang w:val="es-ES"/>
          </w:rPr>
          <w:t>45’</w:t>
        </w:r>
      </w:smartTag>
      <w:r w:rsidRPr="007D0D67">
        <w:rPr>
          <w:rFonts w:ascii="Arial" w:hAnsi="Arial" w:cs="Arial"/>
          <w:sz w:val="22"/>
          <w:szCs w:val="22"/>
          <w:lang w:val="es-ES"/>
        </w:rPr>
        <w:t xml:space="preserve">  y 27° 00' de latitud norte y 101° </w:t>
      </w:r>
      <w:smartTag w:uri="urn:schemas-microsoft-com:office:smarttags" w:element="metricconverter">
        <w:smartTagPr>
          <w:attr w:name="ProductID" w:val="50’"/>
        </w:smartTagPr>
        <w:r w:rsidRPr="007D0D67">
          <w:rPr>
            <w:rFonts w:ascii="Arial" w:hAnsi="Arial" w:cs="Arial"/>
            <w:sz w:val="22"/>
            <w:szCs w:val="22"/>
            <w:lang w:val="es-ES"/>
          </w:rPr>
          <w:t>50’</w:t>
        </w:r>
      </w:smartTag>
      <w:r w:rsidRPr="007D0D67">
        <w:rPr>
          <w:rFonts w:ascii="Arial" w:hAnsi="Arial" w:cs="Arial"/>
          <w:sz w:val="22"/>
          <w:szCs w:val="22"/>
          <w:lang w:val="es-ES"/>
        </w:rPr>
        <w:t xml:space="preserve"> y 102° </w:t>
      </w:r>
      <w:smartTag w:uri="urn:schemas-microsoft-com:office:smarttags" w:element="metricconverter">
        <w:smartTagPr>
          <w:attr w:name="ProductID" w:val="20’"/>
        </w:smartTagPr>
        <w:r w:rsidRPr="007D0D67">
          <w:rPr>
            <w:rFonts w:ascii="Arial" w:hAnsi="Arial" w:cs="Arial"/>
            <w:sz w:val="22"/>
            <w:szCs w:val="22"/>
            <w:lang w:val="es-ES"/>
          </w:rPr>
          <w:t>20’</w:t>
        </w:r>
      </w:smartTag>
      <w:r w:rsidRPr="007D0D67">
        <w:rPr>
          <w:rFonts w:ascii="Arial" w:hAnsi="Arial" w:cs="Arial"/>
          <w:sz w:val="22"/>
          <w:szCs w:val="22"/>
          <w:lang w:val="es-ES"/>
        </w:rPr>
        <w:t xml:space="preserve"> de longitud  oeste, comprendidas d</w:t>
      </w:r>
      <w:r w:rsidRPr="007D0D67">
        <w:rPr>
          <w:rFonts w:ascii="Arial" w:hAnsi="Arial" w:cs="Arial"/>
          <w:sz w:val="22"/>
          <w:szCs w:val="22"/>
          <w:lang w:val="es-ES"/>
        </w:rPr>
        <w:t>e</w:t>
      </w:r>
      <w:r w:rsidRPr="007D0D67">
        <w:rPr>
          <w:rFonts w:ascii="Arial" w:hAnsi="Arial" w:cs="Arial"/>
          <w:sz w:val="22"/>
          <w:szCs w:val="22"/>
          <w:lang w:val="es-ES"/>
        </w:rPr>
        <w:t>ntro del municipio de Cuatrociénegas.</w:t>
      </w:r>
    </w:p>
    <w:p w:rsidR="00EF47F6" w:rsidRPr="007D0D67" w:rsidRDefault="00EF47F6" w:rsidP="00EF47F6">
      <w:pPr>
        <w:jc w:val="both"/>
        <w:rPr>
          <w:rFonts w:ascii="Arial" w:hAnsi="Arial" w:cs="Arial"/>
          <w:sz w:val="22"/>
          <w:szCs w:val="22"/>
          <w:lang w:val="es-ES"/>
        </w:rPr>
      </w:pPr>
    </w:p>
    <w:p w:rsidR="00EF47F6" w:rsidRPr="007D0D67" w:rsidRDefault="00EF47F6" w:rsidP="00EF47F6">
      <w:pPr>
        <w:jc w:val="both"/>
        <w:rPr>
          <w:rFonts w:ascii="Arial" w:hAnsi="Arial" w:cs="Arial"/>
          <w:sz w:val="22"/>
          <w:szCs w:val="22"/>
          <w:lang w:val="es-ES"/>
        </w:rPr>
      </w:pPr>
      <w:r w:rsidRPr="007D0D67">
        <w:rPr>
          <w:rFonts w:ascii="Arial" w:hAnsi="Arial" w:cs="Arial"/>
          <w:sz w:val="22"/>
          <w:szCs w:val="22"/>
          <w:lang w:val="es-ES"/>
        </w:rPr>
        <w:t xml:space="preserve">Los pozos exploratorios tienen como coordenadas las siguientes: </w:t>
      </w:r>
    </w:p>
    <w:p w:rsidR="00EF47F6" w:rsidRPr="007D0D67" w:rsidRDefault="00EF47F6" w:rsidP="00EF47F6">
      <w:pPr>
        <w:jc w:val="center"/>
        <w:rPr>
          <w:rFonts w:ascii="Arial" w:hAnsi="Arial" w:cs="Arial"/>
          <w:b/>
          <w:sz w:val="22"/>
          <w:szCs w:val="22"/>
          <w:lang w:val="es-ES"/>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85"/>
        <w:gridCol w:w="2409"/>
      </w:tblGrid>
      <w:tr w:rsidR="00EF47F6" w:rsidRPr="007D0D67" w:rsidTr="00422B91">
        <w:trPr>
          <w:jc w:val="center"/>
        </w:trPr>
        <w:tc>
          <w:tcPr>
            <w:tcW w:w="1843" w:type="dxa"/>
            <w:shd w:val="clear" w:color="auto" w:fill="auto"/>
          </w:tcPr>
          <w:p w:rsidR="00EF47F6" w:rsidRPr="007D0D67" w:rsidRDefault="00EF47F6" w:rsidP="00422B91">
            <w:pPr>
              <w:jc w:val="center"/>
              <w:rPr>
                <w:rFonts w:ascii="Arial" w:hAnsi="Arial" w:cs="Arial"/>
                <w:b/>
                <w:sz w:val="22"/>
                <w:szCs w:val="22"/>
              </w:rPr>
            </w:pPr>
            <w:r w:rsidRPr="007D0D67">
              <w:rPr>
                <w:rFonts w:ascii="Arial" w:hAnsi="Arial" w:cs="Arial"/>
                <w:b/>
                <w:sz w:val="22"/>
                <w:szCs w:val="22"/>
              </w:rPr>
              <w:t>No de Pozo</w:t>
            </w:r>
          </w:p>
        </w:tc>
        <w:tc>
          <w:tcPr>
            <w:tcW w:w="1985" w:type="dxa"/>
            <w:shd w:val="clear" w:color="auto" w:fill="auto"/>
          </w:tcPr>
          <w:p w:rsidR="00EF47F6" w:rsidRPr="007D0D67" w:rsidRDefault="00EF47F6" w:rsidP="00422B91">
            <w:pPr>
              <w:jc w:val="center"/>
              <w:rPr>
                <w:rFonts w:ascii="Arial" w:hAnsi="Arial" w:cs="Arial"/>
                <w:b/>
                <w:sz w:val="22"/>
                <w:szCs w:val="22"/>
              </w:rPr>
            </w:pPr>
            <w:r w:rsidRPr="007D0D67">
              <w:rPr>
                <w:rFonts w:ascii="Arial" w:hAnsi="Arial" w:cs="Arial"/>
                <w:b/>
                <w:sz w:val="22"/>
                <w:szCs w:val="22"/>
              </w:rPr>
              <w:t>Latitud norte</w:t>
            </w:r>
          </w:p>
        </w:tc>
        <w:tc>
          <w:tcPr>
            <w:tcW w:w="2409" w:type="dxa"/>
            <w:shd w:val="clear" w:color="auto" w:fill="auto"/>
          </w:tcPr>
          <w:p w:rsidR="00EF47F6" w:rsidRPr="007D0D67" w:rsidRDefault="00EF47F6" w:rsidP="00422B91">
            <w:pPr>
              <w:jc w:val="center"/>
              <w:rPr>
                <w:rFonts w:ascii="Arial" w:hAnsi="Arial" w:cs="Arial"/>
                <w:b/>
                <w:sz w:val="22"/>
                <w:szCs w:val="22"/>
              </w:rPr>
            </w:pPr>
            <w:r w:rsidRPr="007D0D67">
              <w:rPr>
                <w:rFonts w:ascii="Arial" w:hAnsi="Arial" w:cs="Arial"/>
                <w:b/>
                <w:sz w:val="22"/>
                <w:szCs w:val="22"/>
              </w:rPr>
              <w:t>Longitud oeste</w:t>
            </w:r>
          </w:p>
        </w:tc>
      </w:tr>
      <w:tr w:rsidR="00EF47F6" w:rsidRPr="007D0D67" w:rsidTr="00422B91">
        <w:trPr>
          <w:jc w:val="center"/>
        </w:trPr>
        <w:tc>
          <w:tcPr>
            <w:tcW w:w="1843" w:type="dxa"/>
            <w:shd w:val="clear" w:color="auto" w:fill="auto"/>
          </w:tcPr>
          <w:p w:rsidR="00EF47F6" w:rsidRPr="007D0D67" w:rsidRDefault="00EF47F6" w:rsidP="00422B91">
            <w:pPr>
              <w:jc w:val="center"/>
              <w:rPr>
                <w:rFonts w:ascii="Arial" w:hAnsi="Arial" w:cs="Arial"/>
                <w:sz w:val="22"/>
                <w:szCs w:val="22"/>
              </w:rPr>
            </w:pPr>
            <w:r w:rsidRPr="007D0D67">
              <w:rPr>
                <w:rFonts w:ascii="Arial" w:hAnsi="Arial" w:cs="Arial"/>
                <w:sz w:val="22"/>
                <w:szCs w:val="22"/>
              </w:rPr>
              <w:t>1</w:t>
            </w:r>
          </w:p>
        </w:tc>
        <w:tc>
          <w:tcPr>
            <w:tcW w:w="1985" w:type="dxa"/>
            <w:shd w:val="clear" w:color="auto" w:fill="auto"/>
          </w:tcPr>
          <w:p w:rsidR="00EF47F6" w:rsidRPr="007D0D67" w:rsidRDefault="00EF47F6" w:rsidP="00422B91">
            <w:pPr>
              <w:jc w:val="center"/>
              <w:rPr>
                <w:rFonts w:ascii="Arial" w:hAnsi="Arial" w:cs="Arial"/>
                <w:sz w:val="22"/>
                <w:szCs w:val="22"/>
              </w:rPr>
            </w:pPr>
            <w:r w:rsidRPr="007D0D67">
              <w:rPr>
                <w:rFonts w:ascii="Arial" w:hAnsi="Arial" w:cs="Arial"/>
                <w:sz w:val="22"/>
                <w:szCs w:val="22"/>
              </w:rPr>
              <w:t>2,969,000</w:t>
            </w:r>
          </w:p>
        </w:tc>
        <w:tc>
          <w:tcPr>
            <w:tcW w:w="2409" w:type="dxa"/>
            <w:shd w:val="clear" w:color="auto" w:fill="auto"/>
          </w:tcPr>
          <w:p w:rsidR="00EF47F6" w:rsidRPr="007D0D67" w:rsidRDefault="00EF47F6" w:rsidP="00422B91">
            <w:pPr>
              <w:jc w:val="center"/>
              <w:rPr>
                <w:rFonts w:ascii="Arial" w:hAnsi="Arial" w:cs="Arial"/>
                <w:sz w:val="22"/>
                <w:szCs w:val="22"/>
              </w:rPr>
            </w:pPr>
            <w:r w:rsidRPr="007D0D67">
              <w:rPr>
                <w:rFonts w:ascii="Arial" w:hAnsi="Arial" w:cs="Arial"/>
                <w:sz w:val="22"/>
                <w:szCs w:val="22"/>
              </w:rPr>
              <w:t>781,500</w:t>
            </w:r>
          </w:p>
        </w:tc>
      </w:tr>
      <w:tr w:rsidR="00EF47F6" w:rsidRPr="007D0D67" w:rsidTr="00422B91">
        <w:trPr>
          <w:jc w:val="center"/>
        </w:trPr>
        <w:tc>
          <w:tcPr>
            <w:tcW w:w="1843" w:type="dxa"/>
            <w:shd w:val="clear" w:color="auto" w:fill="auto"/>
          </w:tcPr>
          <w:p w:rsidR="00EF47F6" w:rsidRPr="007D0D67" w:rsidRDefault="00EF47F6" w:rsidP="00422B91">
            <w:pPr>
              <w:jc w:val="center"/>
              <w:rPr>
                <w:rFonts w:ascii="Arial" w:hAnsi="Arial" w:cs="Arial"/>
                <w:sz w:val="22"/>
                <w:szCs w:val="22"/>
              </w:rPr>
            </w:pPr>
            <w:r w:rsidRPr="007D0D67">
              <w:rPr>
                <w:rFonts w:ascii="Arial" w:hAnsi="Arial" w:cs="Arial"/>
                <w:sz w:val="22"/>
                <w:szCs w:val="22"/>
              </w:rPr>
              <w:t>2</w:t>
            </w:r>
          </w:p>
        </w:tc>
        <w:tc>
          <w:tcPr>
            <w:tcW w:w="1985" w:type="dxa"/>
            <w:shd w:val="clear" w:color="auto" w:fill="auto"/>
          </w:tcPr>
          <w:p w:rsidR="00EF47F6" w:rsidRPr="007D0D67" w:rsidRDefault="00EF47F6" w:rsidP="00422B91">
            <w:pPr>
              <w:jc w:val="center"/>
              <w:rPr>
                <w:rFonts w:ascii="Arial" w:hAnsi="Arial" w:cs="Arial"/>
                <w:sz w:val="22"/>
                <w:szCs w:val="22"/>
              </w:rPr>
            </w:pPr>
            <w:r w:rsidRPr="007D0D67">
              <w:rPr>
                <w:rFonts w:ascii="Arial" w:hAnsi="Arial" w:cs="Arial"/>
                <w:sz w:val="22"/>
                <w:szCs w:val="22"/>
              </w:rPr>
              <w:t>2,972,000</w:t>
            </w:r>
          </w:p>
        </w:tc>
        <w:tc>
          <w:tcPr>
            <w:tcW w:w="2409" w:type="dxa"/>
            <w:shd w:val="clear" w:color="auto" w:fill="auto"/>
          </w:tcPr>
          <w:p w:rsidR="00EF47F6" w:rsidRPr="007D0D67" w:rsidRDefault="00EF47F6" w:rsidP="00422B91">
            <w:pPr>
              <w:jc w:val="center"/>
              <w:rPr>
                <w:rFonts w:ascii="Arial" w:hAnsi="Arial" w:cs="Arial"/>
                <w:sz w:val="22"/>
                <w:szCs w:val="22"/>
              </w:rPr>
            </w:pPr>
            <w:r w:rsidRPr="007D0D67">
              <w:rPr>
                <w:rFonts w:ascii="Arial" w:hAnsi="Arial" w:cs="Arial"/>
                <w:sz w:val="22"/>
                <w:szCs w:val="22"/>
              </w:rPr>
              <w:t>784,000</w:t>
            </w:r>
          </w:p>
        </w:tc>
      </w:tr>
      <w:tr w:rsidR="00EF47F6" w:rsidRPr="007D0D67" w:rsidTr="00422B91">
        <w:trPr>
          <w:jc w:val="center"/>
        </w:trPr>
        <w:tc>
          <w:tcPr>
            <w:tcW w:w="1843" w:type="dxa"/>
            <w:shd w:val="clear" w:color="auto" w:fill="auto"/>
          </w:tcPr>
          <w:p w:rsidR="00EF47F6" w:rsidRPr="007D0D67" w:rsidRDefault="00EF47F6" w:rsidP="00422B91">
            <w:pPr>
              <w:jc w:val="center"/>
              <w:rPr>
                <w:rFonts w:ascii="Arial" w:hAnsi="Arial" w:cs="Arial"/>
                <w:sz w:val="22"/>
                <w:szCs w:val="22"/>
              </w:rPr>
            </w:pPr>
            <w:r w:rsidRPr="007D0D67">
              <w:rPr>
                <w:rFonts w:ascii="Arial" w:hAnsi="Arial" w:cs="Arial"/>
                <w:sz w:val="22"/>
                <w:szCs w:val="22"/>
              </w:rPr>
              <w:t>3</w:t>
            </w:r>
          </w:p>
        </w:tc>
        <w:tc>
          <w:tcPr>
            <w:tcW w:w="1985" w:type="dxa"/>
            <w:shd w:val="clear" w:color="auto" w:fill="auto"/>
          </w:tcPr>
          <w:p w:rsidR="00EF47F6" w:rsidRPr="007D0D67" w:rsidRDefault="00EF47F6" w:rsidP="00422B91">
            <w:pPr>
              <w:jc w:val="center"/>
              <w:rPr>
                <w:rFonts w:ascii="Arial" w:hAnsi="Arial" w:cs="Arial"/>
                <w:sz w:val="22"/>
                <w:szCs w:val="22"/>
              </w:rPr>
            </w:pPr>
            <w:r w:rsidRPr="007D0D67">
              <w:rPr>
                <w:rFonts w:ascii="Arial" w:hAnsi="Arial" w:cs="Arial"/>
                <w:sz w:val="22"/>
                <w:szCs w:val="22"/>
              </w:rPr>
              <w:t>2,973,000</w:t>
            </w:r>
          </w:p>
        </w:tc>
        <w:tc>
          <w:tcPr>
            <w:tcW w:w="2409" w:type="dxa"/>
            <w:shd w:val="clear" w:color="auto" w:fill="auto"/>
          </w:tcPr>
          <w:p w:rsidR="00EF47F6" w:rsidRPr="007D0D67" w:rsidRDefault="00EF47F6" w:rsidP="00422B91">
            <w:pPr>
              <w:jc w:val="center"/>
              <w:rPr>
                <w:rFonts w:ascii="Arial" w:hAnsi="Arial" w:cs="Arial"/>
                <w:sz w:val="22"/>
                <w:szCs w:val="22"/>
              </w:rPr>
            </w:pPr>
            <w:r w:rsidRPr="007D0D67">
              <w:rPr>
                <w:rFonts w:ascii="Arial" w:hAnsi="Arial" w:cs="Arial"/>
                <w:sz w:val="22"/>
                <w:szCs w:val="22"/>
              </w:rPr>
              <w:t>779,500</w:t>
            </w:r>
          </w:p>
        </w:tc>
      </w:tr>
      <w:tr w:rsidR="00EF47F6" w:rsidRPr="007D0D67" w:rsidTr="00422B91">
        <w:trPr>
          <w:jc w:val="center"/>
        </w:trPr>
        <w:tc>
          <w:tcPr>
            <w:tcW w:w="1843" w:type="dxa"/>
            <w:shd w:val="clear" w:color="auto" w:fill="auto"/>
          </w:tcPr>
          <w:p w:rsidR="00EF47F6" w:rsidRPr="007D0D67" w:rsidRDefault="00EF47F6" w:rsidP="00422B91">
            <w:pPr>
              <w:jc w:val="center"/>
              <w:rPr>
                <w:rFonts w:ascii="Arial" w:hAnsi="Arial" w:cs="Arial"/>
                <w:sz w:val="22"/>
                <w:szCs w:val="22"/>
              </w:rPr>
            </w:pPr>
            <w:r w:rsidRPr="007D0D67">
              <w:rPr>
                <w:rFonts w:ascii="Arial" w:hAnsi="Arial" w:cs="Arial"/>
                <w:sz w:val="22"/>
                <w:szCs w:val="22"/>
              </w:rPr>
              <w:t>4</w:t>
            </w:r>
          </w:p>
        </w:tc>
        <w:tc>
          <w:tcPr>
            <w:tcW w:w="1985" w:type="dxa"/>
            <w:shd w:val="clear" w:color="auto" w:fill="auto"/>
          </w:tcPr>
          <w:p w:rsidR="00EF47F6" w:rsidRPr="007D0D67" w:rsidRDefault="00EF47F6" w:rsidP="00422B91">
            <w:pPr>
              <w:jc w:val="center"/>
              <w:rPr>
                <w:rFonts w:ascii="Arial" w:hAnsi="Arial" w:cs="Arial"/>
                <w:sz w:val="22"/>
                <w:szCs w:val="22"/>
              </w:rPr>
            </w:pPr>
            <w:r w:rsidRPr="007D0D67">
              <w:rPr>
                <w:rFonts w:ascii="Arial" w:hAnsi="Arial" w:cs="Arial"/>
                <w:sz w:val="22"/>
                <w:szCs w:val="22"/>
              </w:rPr>
              <w:t>2,973,500</w:t>
            </w:r>
          </w:p>
        </w:tc>
        <w:tc>
          <w:tcPr>
            <w:tcW w:w="2409" w:type="dxa"/>
            <w:shd w:val="clear" w:color="auto" w:fill="auto"/>
          </w:tcPr>
          <w:p w:rsidR="00EF47F6" w:rsidRPr="007D0D67" w:rsidRDefault="00EF47F6" w:rsidP="00422B91">
            <w:pPr>
              <w:jc w:val="center"/>
              <w:rPr>
                <w:rFonts w:ascii="Arial" w:hAnsi="Arial" w:cs="Arial"/>
                <w:sz w:val="22"/>
                <w:szCs w:val="22"/>
              </w:rPr>
            </w:pPr>
            <w:r w:rsidRPr="007D0D67">
              <w:rPr>
                <w:rFonts w:ascii="Arial" w:hAnsi="Arial" w:cs="Arial"/>
                <w:sz w:val="22"/>
                <w:szCs w:val="22"/>
              </w:rPr>
              <w:t>774,500</w:t>
            </w:r>
          </w:p>
        </w:tc>
      </w:tr>
      <w:tr w:rsidR="00EF47F6" w:rsidRPr="007D0D67" w:rsidTr="00422B91">
        <w:trPr>
          <w:jc w:val="center"/>
        </w:trPr>
        <w:tc>
          <w:tcPr>
            <w:tcW w:w="1843" w:type="dxa"/>
            <w:shd w:val="clear" w:color="auto" w:fill="auto"/>
          </w:tcPr>
          <w:p w:rsidR="00EF47F6" w:rsidRPr="007D0D67" w:rsidRDefault="00EF47F6" w:rsidP="00422B91">
            <w:pPr>
              <w:jc w:val="center"/>
              <w:rPr>
                <w:rFonts w:ascii="Arial" w:hAnsi="Arial" w:cs="Arial"/>
                <w:sz w:val="22"/>
                <w:szCs w:val="22"/>
              </w:rPr>
            </w:pPr>
            <w:r w:rsidRPr="007D0D67">
              <w:rPr>
                <w:rFonts w:ascii="Arial" w:hAnsi="Arial" w:cs="Arial"/>
                <w:sz w:val="22"/>
                <w:szCs w:val="22"/>
              </w:rPr>
              <w:t>5</w:t>
            </w:r>
          </w:p>
        </w:tc>
        <w:tc>
          <w:tcPr>
            <w:tcW w:w="1985" w:type="dxa"/>
            <w:shd w:val="clear" w:color="auto" w:fill="auto"/>
          </w:tcPr>
          <w:p w:rsidR="00EF47F6" w:rsidRPr="007D0D67" w:rsidRDefault="00EF47F6" w:rsidP="00422B91">
            <w:pPr>
              <w:jc w:val="center"/>
              <w:rPr>
                <w:rFonts w:ascii="Arial" w:hAnsi="Arial" w:cs="Arial"/>
                <w:sz w:val="22"/>
                <w:szCs w:val="22"/>
              </w:rPr>
            </w:pPr>
            <w:r w:rsidRPr="007D0D67">
              <w:rPr>
                <w:rFonts w:ascii="Arial" w:hAnsi="Arial" w:cs="Arial"/>
                <w:sz w:val="22"/>
                <w:szCs w:val="22"/>
              </w:rPr>
              <w:t>2,977,000</w:t>
            </w:r>
          </w:p>
        </w:tc>
        <w:tc>
          <w:tcPr>
            <w:tcW w:w="2409" w:type="dxa"/>
            <w:shd w:val="clear" w:color="auto" w:fill="auto"/>
          </w:tcPr>
          <w:p w:rsidR="00EF47F6" w:rsidRPr="007D0D67" w:rsidRDefault="00EF47F6" w:rsidP="00422B91">
            <w:pPr>
              <w:jc w:val="center"/>
              <w:rPr>
                <w:rFonts w:ascii="Arial" w:hAnsi="Arial" w:cs="Arial"/>
                <w:sz w:val="22"/>
                <w:szCs w:val="22"/>
              </w:rPr>
            </w:pPr>
            <w:r w:rsidRPr="007D0D67">
              <w:rPr>
                <w:rFonts w:ascii="Arial" w:hAnsi="Arial" w:cs="Arial"/>
                <w:sz w:val="22"/>
                <w:szCs w:val="22"/>
              </w:rPr>
              <w:t>784,000</w:t>
            </w:r>
          </w:p>
        </w:tc>
      </w:tr>
    </w:tbl>
    <w:p w:rsidR="00EF47F6" w:rsidRPr="007D0D67" w:rsidRDefault="00EF47F6" w:rsidP="001B2F2E">
      <w:pPr>
        <w:jc w:val="both"/>
        <w:rPr>
          <w:rFonts w:ascii="Arial" w:hAnsi="Arial" w:cs="Arial"/>
          <w:sz w:val="22"/>
          <w:szCs w:val="22"/>
          <w:lang w:val="es-ES"/>
        </w:rPr>
      </w:pPr>
    </w:p>
    <w:p w:rsidR="001B2F2E" w:rsidRPr="007D0D67" w:rsidRDefault="001B2F2E" w:rsidP="001B2F2E">
      <w:pPr>
        <w:tabs>
          <w:tab w:val="left" w:pos="0"/>
        </w:tabs>
        <w:jc w:val="both"/>
        <w:rPr>
          <w:rFonts w:ascii="Arial" w:hAnsi="Arial" w:cs="Arial"/>
          <w:color w:val="000000"/>
          <w:sz w:val="22"/>
          <w:szCs w:val="22"/>
          <w:lang w:val="es-MX"/>
        </w:rPr>
      </w:pPr>
    </w:p>
    <w:p w:rsidR="001B2F2E" w:rsidRPr="007D0D67" w:rsidRDefault="001B2F2E" w:rsidP="001B2F2E">
      <w:pPr>
        <w:tabs>
          <w:tab w:val="left" w:pos="0"/>
        </w:tabs>
        <w:jc w:val="both"/>
        <w:rPr>
          <w:rFonts w:ascii="Arial" w:hAnsi="Arial" w:cs="Arial"/>
          <w:b/>
          <w:color w:val="000000"/>
          <w:sz w:val="22"/>
          <w:szCs w:val="22"/>
        </w:rPr>
      </w:pPr>
      <w:r w:rsidRPr="007D0D67">
        <w:rPr>
          <w:rFonts w:ascii="Arial" w:hAnsi="Arial" w:cs="Arial"/>
          <w:b/>
          <w:color w:val="000000"/>
          <w:sz w:val="22"/>
          <w:szCs w:val="22"/>
        </w:rPr>
        <w:t>3. PERIODO DE EJECUCIÓN</w:t>
      </w:r>
    </w:p>
    <w:p w:rsidR="001B2F2E" w:rsidRPr="007D0D67" w:rsidRDefault="001B2F2E" w:rsidP="001B2F2E">
      <w:pPr>
        <w:jc w:val="both"/>
        <w:rPr>
          <w:rFonts w:ascii="Arial" w:hAnsi="Arial" w:cs="Arial"/>
          <w:color w:val="000000"/>
          <w:sz w:val="22"/>
          <w:szCs w:val="22"/>
          <w:lang w:val="es-MX"/>
        </w:rPr>
      </w:pPr>
    </w:p>
    <w:p w:rsidR="001B2F2E" w:rsidRPr="007D0D67" w:rsidRDefault="001B2F2E" w:rsidP="001B2F2E">
      <w:pPr>
        <w:jc w:val="both"/>
        <w:rPr>
          <w:rFonts w:ascii="Arial" w:hAnsi="Arial" w:cs="Arial"/>
          <w:color w:val="000000"/>
          <w:sz w:val="22"/>
          <w:szCs w:val="22"/>
          <w:lang w:val="es-MX"/>
        </w:rPr>
      </w:pPr>
      <w:r w:rsidRPr="007D0D67">
        <w:rPr>
          <w:rFonts w:ascii="Arial" w:hAnsi="Arial" w:cs="Arial"/>
          <w:color w:val="000000"/>
          <w:sz w:val="22"/>
          <w:szCs w:val="22"/>
          <w:lang w:val="es-MX"/>
        </w:rPr>
        <w:t>A partir del</w:t>
      </w:r>
      <w:r w:rsidR="00691ABB">
        <w:rPr>
          <w:rFonts w:ascii="Arial" w:hAnsi="Arial" w:cs="Arial"/>
          <w:color w:val="000000"/>
          <w:sz w:val="22"/>
          <w:szCs w:val="22"/>
          <w:lang w:val="es-MX"/>
        </w:rPr>
        <w:t xml:space="preserve"> siguiente día hábil después del</w:t>
      </w:r>
      <w:r w:rsidRPr="007D0D67">
        <w:rPr>
          <w:rFonts w:ascii="Arial" w:hAnsi="Arial" w:cs="Arial"/>
          <w:color w:val="000000"/>
          <w:sz w:val="22"/>
          <w:szCs w:val="22"/>
          <w:lang w:val="es-MX"/>
        </w:rPr>
        <w:t xml:space="preserve"> </w:t>
      </w:r>
      <w:r w:rsidR="00AB2133" w:rsidRPr="007D0D67">
        <w:rPr>
          <w:rFonts w:ascii="Arial" w:hAnsi="Arial" w:cs="Arial"/>
          <w:color w:val="000000"/>
          <w:sz w:val="22"/>
          <w:szCs w:val="22"/>
          <w:lang w:val="es-MX"/>
        </w:rPr>
        <w:t>fallo</w:t>
      </w:r>
      <w:r w:rsidR="00EF47F6" w:rsidRPr="007D0D67">
        <w:rPr>
          <w:rFonts w:ascii="Arial" w:hAnsi="Arial" w:cs="Arial"/>
          <w:color w:val="000000"/>
          <w:sz w:val="22"/>
          <w:szCs w:val="22"/>
          <w:lang w:val="es-MX"/>
        </w:rPr>
        <w:t xml:space="preserve">. </w:t>
      </w:r>
      <w:r w:rsidR="00EF47F6" w:rsidRPr="007D0D67">
        <w:rPr>
          <w:rFonts w:ascii="Arial" w:hAnsi="Arial" w:cs="Arial"/>
          <w:sz w:val="22"/>
          <w:szCs w:val="22"/>
        </w:rPr>
        <w:t>El tiempo de realización es de dos meses</w:t>
      </w:r>
      <w:r w:rsidRPr="007D0D67">
        <w:rPr>
          <w:rFonts w:ascii="Arial" w:hAnsi="Arial" w:cs="Arial"/>
          <w:color w:val="000000"/>
          <w:sz w:val="22"/>
          <w:szCs w:val="22"/>
          <w:lang w:val="es-MX"/>
        </w:rPr>
        <w:t>.</w:t>
      </w:r>
    </w:p>
    <w:p w:rsidR="001B2F2E" w:rsidRPr="007D0D67" w:rsidRDefault="001B2F2E" w:rsidP="001B2F2E">
      <w:pPr>
        <w:jc w:val="both"/>
        <w:rPr>
          <w:rFonts w:ascii="Arial" w:hAnsi="Arial" w:cs="Arial"/>
          <w:color w:val="000000"/>
          <w:sz w:val="22"/>
          <w:szCs w:val="22"/>
          <w:lang w:val="es-MX"/>
        </w:rPr>
      </w:pPr>
    </w:p>
    <w:p w:rsidR="001B2F2E" w:rsidRPr="007D0D67" w:rsidRDefault="001B2F2E" w:rsidP="001B2F2E">
      <w:pPr>
        <w:jc w:val="both"/>
        <w:rPr>
          <w:rFonts w:ascii="Arial" w:hAnsi="Arial" w:cs="Arial"/>
          <w:color w:val="000000"/>
          <w:sz w:val="22"/>
          <w:szCs w:val="22"/>
          <w:lang w:val="es-MX"/>
        </w:rPr>
      </w:pPr>
    </w:p>
    <w:p w:rsidR="001B2F2E" w:rsidRPr="007D0D67" w:rsidRDefault="001B2F2E" w:rsidP="001B2F2E">
      <w:pPr>
        <w:jc w:val="both"/>
        <w:rPr>
          <w:rFonts w:ascii="Arial" w:hAnsi="Arial" w:cs="Arial"/>
          <w:b/>
          <w:color w:val="000000"/>
          <w:sz w:val="22"/>
          <w:szCs w:val="22"/>
        </w:rPr>
      </w:pPr>
      <w:r w:rsidRPr="007D0D67">
        <w:rPr>
          <w:rFonts w:ascii="Arial" w:hAnsi="Arial" w:cs="Arial"/>
          <w:b/>
          <w:color w:val="000000"/>
          <w:sz w:val="22"/>
          <w:szCs w:val="22"/>
        </w:rPr>
        <w:t>4. TIPO DE CONTRATO</w:t>
      </w:r>
    </w:p>
    <w:p w:rsidR="001B2F2E" w:rsidRPr="007D0D67" w:rsidRDefault="001B2F2E" w:rsidP="001B2F2E">
      <w:pPr>
        <w:jc w:val="both"/>
        <w:rPr>
          <w:rFonts w:ascii="Arial" w:hAnsi="Arial" w:cs="Arial"/>
          <w:color w:val="000000"/>
          <w:sz w:val="22"/>
          <w:szCs w:val="22"/>
        </w:rPr>
      </w:pPr>
    </w:p>
    <w:p w:rsidR="001B2F2E" w:rsidRPr="007D0D67" w:rsidRDefault="001B2F2E" w:rsidP="001B2F2E">
      <w:pPr>
        <w:jc w:val="both"/>
        <w:rPr>
          <w:rFonts w:ascii="Arial" w:hAnsi="Arial" w:cs="Arial"/>
          <w:color w:val="000000"/>
          <w:sz w:val="22"/>
          <w:szCs w:val="22"/>
        </w:rPr>
      </w:pPr>
      <w:r w:rsidRPr="007D0D67">
        <w:rPr>
          <w:rFonts w:ascii="Arial" w:hAnsi="Arial" w:cs="Arial"/>
          <w:color w:val="000000"/>
          <w:sz w:val="22"/>
          <w:szCs w:val="22"/>
        </w:rPr>
        <w:t xml:space="preserve">El tipo de contrato: </w:t>
      </w:r>
      <w:r w:rsidRPr="007D0D67">
        <w:rPr>
          <w:rFonts w:ascii="Arial" w:hAnsi="Arial" w:cs="Arial"/>
          <w:b/>
          <w:color w:val="000000"/>
          <w:sz w:val="22"/>
          <w:szCs w:val="22"/>
        </w:rPr>
        <w:t>abierto</w:t>
      </w:r>
      <w:r w:rsidRPr="007D0D67">
        <w:rPr>
          <w:rFonts w:ascii="Arial" w:hAnsi="Arial" w:cs="Arial"/>
          <w:color w:val="000000"/>
          <w:sz w:val="22"/>
          <w:szCs w:val="22"/>
        </w:rPr>
        <w:t xml:space="preserve"> </w:t>
      </w:r>
      <w:r w:rsidRPr="007D0D67">
        <w:rPr>
          <w:rFonts w:ascii="Arial" w:hAnsi="Arial" w:cs="Arial"/>
          <w:color w:val="000000"/>
          <w:sz w:val="22"/>
          <w:szCs w:val="22"/>
          <w:u w:val="single"/>
        </w:rPr>
        <w:t>NO</w:t>
      </w:r>
      <w:r w:rsidRPr="007D0D67">
        <w:rPr>
          <w:rFonts w:ascii="Arial" w:hAnsi="Arial" w:cs="Arial"/>
          <w:color w:val="000000"/>
          <w:sz w:val="22"/>
          <w:szCs w:val="22"/>
        </w:rPr>
        <w:t xml:space="preserve"> ( </w:t>
      </w:r>
      <w:r w:rsidR="00AB2133" w:rsidRPr="007D0D67">
        <w:rPr>
          <w:rFonts w:ascii="Arial" w:hAnsi="Arial" w:cs="Arial"/>
          <w:color w:val="000000"/>
          <w:sz w:val="22"/>
          <w:szCs w:val="22"/>
        </w:rPr>
        <w:t>x</w:t>
      </w:r>
      <w:r w:rsidRPr="007D0D67">
        <w:rPr>
          <w:rFonts w:ascii="Arial" w:hAnsi="Arial" w:cs="Arial"/>
          <w:color w:val="000000"/>
          <w:sz w:val="22"/>
          <w:szCs w:val="22"/>
        </w:rPr>
        <w:t xml:space="preserve">) </w:t>
      </w:r>
      <w:r w:rsidRPr="007D0D67">
        <w:rPr>
          <w:rFonts w:ascii="Arial" w:hAnsi="Arial" w:cs="Arial"/>
          <w:color w:val="000000"/>
          <w:sz w:val="22"/>
          <w:szCs w:val="22"/>
          <w:u w:val="single"/>
        </w:rPr>
        <w:t>SI</w:t>
      </w:r>
      <w:r w:rsidRPr="007D0D67">
        <w:rPr>
          <w:rFonts w:ascii="Arial" w:hAnsi="Arial" w:cs="Arial"/>
          <w:color w:val="000000"/>
          <w:sz w:val="22"/>
          <w:szCs w:val="22"/>
        </w:rPr>
        <w:t xml:space="preserve"> ( </w:t>
      </w:r>
      <w:r w:rsidRPr="007D0D67">
        <w:rPr>
          <w:rFonts w:ascii="Arial" w:hAnsi="Arial" w:cs="Arial"/>
          <w:b/>
          <w:color w:val="000000"/>
          <w:sz w:val="22"/>
          <w:szCs w:val="22"/>
        </w:rPr>
        <w:t xml:space="preserve"> </w:t>
      </w:r>
      <w:r w:rsidRPr="007D0D67">
        <w:rPr>
          <w:rFonts w:ascii="Arial" w:hAnsi="Arial" w:cs="Arial"/>
          <w:color w:val="000000"/>
          <w:sz w:val="22"/>
          <w:szCs w:val="22"/>
        </w:rPr>
        <w:t>)</w:t>
      </w:r>
    </w:p>
    <w:p w:rsidR="001B2F2E" w:rsidRPr="007D0D67" w:rsidRDefault="001B2F2E" w:rsidP="001B2F2E">
      <w:pPr>
        <w:jc w:val="both"/>
        <w:rPr>
          <w:rFonts w:ascii="Arial" w:hAnsi="Arial" w:cs="Arial"/>
          <w:color w:val="000000"/>
          <w:sz w:val="22"/>
          <w:szCs w:val="22"/>
        </w:rPr>
      </w:pPr>
    </w:p>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7D0D67">
        <w:rPr>
          <w:rFonts w:ascii="Arial" w:hAnsi="Arial" w:cs="Arial"/>
          <w:b/>
          <w:sz w:val="22"/>
          <w:szCs w:val="22"/>
        </w:rPr>
        <w:t>5. ANTECEDENTES</w:t>
      </w:r>
    </w:p>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1B2F2E" w:rsidRPr="007D0D67" w:rsidRDefault="00A01A88"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0D67">
        <w:rPr>
          <w:rFonts w:ascii="Arial" w:hAnsi="Arial" w:cs="Arial"/>
          <w:sz w:val="22"/>
          <w:szCs w:val="22"/>
        </w:rPr>
        <w:t>Como resultado de</w:t>
      </w:r>
      <w:r w:rsidR="00C31062" w:rsidRPr="007D0D67">
        <w:rPr>
          <w:rFonts w:ascii="Arial" w:hAnsi="Arial" w:cs="Arial"/>
          <w:sz w:val="22"/>
          <w:szCs w:val="22"/>
        </w:rPr>
        <w:t xml:space="preserve">l estudio </w:t>
      </w:r>
      <w:r w:rsidR="00453CC6" w:rsidRPr="007D0D67">
        <w:rPr>
          <w:rFonts w:ascii="Arial" w:hAnsi="Arial" w:cs="Arial"/>
          <w:sz w:val="22"/>
          <w:szCs w:val="22"/>
        </w:rPr>
        <w:t>geohidrológico</w:t>
      </w:r>
      <w:r w:rsidR="00C31062" w:rsidRPr="007D0D67">
        <w:rPr>
          <w:rFonts w:ascii="Arial" w:hAnsi="Arial" w:cs="Arial"/>
          <w:sz w:val="22"/>
          <w:szCs w:val="22"/>
        </w:rPr>
        <w:t xml:space="preserve"> de los acuíferos El </w:t>
      </w:r>
      <w:r w:rsidR="00EF47F6" w:rsidRPr="007D0D67">
        <w:rPr>
          <w:rFonts w:ascii="Arial" w:hAnsi="Arial" w:cs="Arial"/>
          <w:sz w:val="22"/>
          <w:szCs w:val="22"/>
        </w:rPr>
        <w:t>h</w:t>
      </w:r>
      <w:r w:rsidR="00C31062" w:rsidRPr="007D0D67">
        <w:rPr>
          <w:rFonts w:ascii="Arial" w:hAnsi="Arial" w:cs="Arial"/>
          <w:sz w:val="22"/>
          <w:szCs w:val="22"/>
        </w:rPr>
        <w:t xml:space="preserve">undido y </w:t>
      </w:r>
      <w:r w:rsidR="00EB4DCB" w:rsidRPr="007D0D67">
        <w:rPr>
          <w:rFonts w:ascii="Arial" w:hAnsi="Arial" w:cs="Arial"/>
          <w:sz w:val="22"/>
          <w:szCs w:val="22"/>
        </w:rPr>
        <w:t>Cuatrociénegas</w:t>
      </w:r>
      <w:r w:rsidR="00C31062" w:rsidRPr="007D0D67">
        <w:rPr>
          <w:rFonts w:ascii="Arial" w:hAnsi="Arial" w:cs="Arial"/>
          <w:sz w:val="22"/>
          <w:szCs w:val="22"/>
        </w:rPr>
        <w:t xml:space="preserve">, </w:t>
      </w:r>
      <w:r w:rsidRPr="007D0D67">
        <w:rPr>
          <w:rFonts w:ascii="Arial" w:hAnsi="Arial" w:cs="Arial"/>
          <w:sz w:val="22"/>
          <w:szCs w:val="22"/>
        </w:rPr>
        <w:t xml:space="preserve">desarrollados por el </w:t>
      </w:r>
      <w:r w:rsidRPr="007D0D67">
        <w:rPr>
          <w:rFonts w:ascii="Arial" w:hAnsi="Arial" w:cs="Arial"/>
          <w:b/>
          <w:sz w:val="22"/>
          <w:szCs w:val="22"/>
        </w:rPr>
        <w:t>IMTA</w:t>
      </w:r>
      <w:r w:rsidRPr="007D0D67">
        <w:rPr>
          <w:rFonts w:ascii="Arial" w:hAnsi="Arial" w:cs="Arial"/>
          <w:sz w:val="22"/>
          <w:szCs w:val="22"/>
        </w:rPr>
        <w:t xml:space="preserve"> en 2004</w:t>
      </w:r>
      <w:r w:rsidR="00C31062" w:rsidRPr="007D0D67">
        <w:rPr>
          <w:rFonts w:ascii="Arial" w:hAnsi="Arial" w:cs="Arial"/>
          <w:sz w:val="22"/>
          <w:szCs w:val="22"/>
        </w:rPr>
        <w:t xml:space="preserve">, se recomendó instrumentar la cuenca del valle de </w:t>
      </w:r>
      <w:r w:rsidR="00EB4DCB" w:rsidRPr="007D0D67">
        <w:rPr>
          <w:rFonts w:ascii="Arial" w:hAnsi="Arial" w:cs="Arial"/>
          <w:sz w:val="22"/>
          <w:szCs w:val="22"/>
        </w:rPr>
        <w:t>Cuatrociénegas</w:t>
      </w:r>
      <w:r w:rsidR="00C31062" w:rsidRPr="007D0D67">
        <w:rPr>
          <w:rFonts w:ascii="Arial" w:hAnsi="Arial" w:cs="Arial"/>
          <w:sz w:val="22"/>
          <w:szCs w:val="22"/>
        </w:rPr>
        <w:t xml:space="preserve"> para determinar con mayor </w:t>
      </w:r>
      <w:r w:rsidR="00EB4DCB" w:rsidRPr="007D0D67">
        <w:rPr>
          <w:rFonts w:ascii="Arial" w:hAnsi="Arial" w:cs="Arial"/>
          <w:sz w:val="22"/>
          <w:szCs w:val="22"/>
        </w:rPr>
        <w:t>precisión</w:t>
      </w:r>
      <w:r w:rsidR="00E905F5" w:rsidRPr="007D0D67">
        <w:rPr>
          <w:rFonts w:ascii="Arial" w:hAnsi="Arial" w:cs="Arial"/>
          <w:sz w:val="22"/>
          <w:szCs w:val="22"/>
        </w:rPr>
        <w:t xml:space="preserve"> las variables involucradas en el </w:t>
      </w:r>
      <w:r w:rsidR="00EB4DCB" w:rsidRPr="007D0D67">
        <w:rPr>
          <w:rFonts w:ascii="Arial" w:hAnsi="Arial" w:cs="Arial"/>
          <w:sz w:val="22"/>
          <w:szCs w:val="22"/>
        </w:rPr>
        <w:t>cálculo</w:t>
      </w:r>
      <w:r w:rsidR="00E905F5" w:rsidRPr="007D0D67">
        <w:rPr>
          <w:rFonts w:ascii="Arial" w:hAnsi="Arial" w:cs="Arial"/>
          <w:sz w:val="22"/>
          <w:szCs w:val="22"/>
        </w:rPr>
        <w:t xml:space="preserve"> del balance hidrológico y la disponibilidad del agua subterránea.</w:t>
      </w:r>
    </w:p>
    <w:p w:rsidR="00E905F5" w:rsidRPr="007D0D67" w:rsidRDefault="00E905F5"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E905F5" w:rsidRPr="007D0D67" w:rsidRDefault="00EB4DCB"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0D67">
        <w:rPr>
          <w:rFonts w:ascii="Arial" w:hAnsi="Arial" w:cs="Arial"/>
          <w:sz w:val="22"/>
          <w:szCs w:val="22"/>
        </w:rPr>
        <w:t>En 2007, mediante el proyecto denominado “</w:t>
      </w:r>
      <w:r w:rsidRPr="007D0D67">
        <w:rPr>
          <w:rFonts w:ascii="Arial" w:hAnsi="Arial" w:cs="Arial"/>
          <w:b/>
          <w:sz w:val="22"/>
          <w:szCs w:val="22"/>
        </w:rPr>
        <w:t>Estimación del balance y la disponibilidad del acuífero Cuatrociénegas, Coahuila</w:t>
      </w:r>
      <w:r w:rsidRPr="007D0D67">
        <w:rPr>
          <w:rFonts w:ascii="Arial" w:hAnsi="Arial" w:cs="Arial"/>
          <w:sz w:val="22"/>
          <w:szCs w:val="22"/>
        </w:rPr>
        <w:t xml:space="preserve">” se </w:t>
      </w:r>
      <w:r w:rsidR="003E3241" w:rsidRPr="007D0D67">
        <w:rPr>
          <w:rFonts w:ascii="Arial" w:hAnsi="Arial" w:cs="Arial"/>
          <w:sz w:val="22"/>
          <w:szCs w:val="22"/>
        </w:rPr>
        <w:t>instrumentaron</w:t>
      </w:r>
      <w:r w:rsidRPr="007D0D67">
        <w:rPr>
          <w:rFonts w:ascii="Arial" w:hAnsi="Arial" w:cs="Arial"/>
          <w:sz w:val="22"/>
          <w:szCs w:val="22"/>
        </w:rPr>
        <w:t xml:space="preserve"> la porción poniente del mencionado acuífero instalando 11 pozos, 11 leveloggers, 1 barologger y 5 pluviómetros.</w:t>
      </w:r>
    </w:p>
    <w:p w:rsidR="00EB4DCB" w:rsidRPr="007D0D67" w:rsidRDefault="00EB4DCB"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EB4DCB" w:rsidRPr="007D0D67" w:rsidRDefault="00EB4DCB"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0D67">
        <w:rPr>
          <w:rFonts w:ascii="Arial" w:hAnsi="Arial" w:cs="Arial"/>
          <w:sz w:val="22"/>
          <w:szCs w:val="22"/>
        </w:rPr>
        <w:t>En 2014 mediante el proyecto interno “</w:t>
      </w:r>
      <w:r w:rsidR="003E3241" w:rsidRPr="007D0D67">
        <w:rPr>
          <w:rFonts w:ascii="Arial" w:hAnsi="Arial" w:cs="Arial"/>
          <w:b/>
          <w:sz w:val="22"/>
          <w:szCs w:val="22"/>
        </w:rPr>
        <w:t>R</w:t>
      </w:r>
      <w:r w:rsidRPr="007D0D67">
        <w:rPr>
          <w:rFonts w:ascii="Arial" w:hAnsi="Arial" w:cs="Arial"/>
          <w:b/>
          <w:sz w:val="22"/>
          <w:szCs w:val="22"/>
        </w:rPr>
        <w:t xml:space="preserve">ed de monitoreo automática de niveles piezomètricos del acuífero </w:t>
      </w:r>
      <w:r w:rsidR="00453CC6" w:rsidRPr="007D0D67">
        <w:rPr>
          <w:rFonts w:ascii="Arial" w:hAnsi="Arial" w:cs="Arial"/>
          <w:b/>
          <w:sz w:val="22"/>
          <w:szCs w:val="22"/>
        </w:rPr>
        <w:t>Cuatrociénegas</w:t>
      </w:r>
      <w:r w:rsidRPr="007D0D67">
        <w:rPr>
          <w:rFonts w:ascii="Arial" w:hAnsi="Arial" w:cs="Arial"/>
          <w:b/>
          <w:sz w:val="22"/>
          <w:szCs w:val="22"/>
        </w:rPr>
        <w:t>, Coahuila</w:t>
      </w:r>
      <w:r w:rsidRPr="007D0D67">
        <w:rPr>
          <w:rFonts w:ascii="Arial" w:hAnsi="Arial" w:cs="Arial"/>
          <w:sz w:val="22"/>
          <w:szCs w:val="22"/>
        </w:rPr>
        <w:t>”, se pretende completar la instrumentación del acuífero del mismo nombre con la perforación de cinco pozos de distribuidos en la porción oriente del acuífero.</w:t>
      </w:r>
    </w:p>
    <w:p w:rsidR="00EB4DCB" w:rsidRPr="007D0D67" w:rsidRDefault="00EB4DCB"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7D0D67">
        <w:rPr>
          <w:rFonts w:ascii="Arial" w:hAnsi="Arial" w:cs="Arial"/>
          <w:b/>
          <w:sz w:val="22"/>
          <w:szCs w:val="22"/>
        </w:rPr>
        <w:t>6. OBJETIVO</w:t>
      </w:r>
    </w:p>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1B2F2E" w:rsidRPr="007D0D67" w:rsidRDefault="00453CC6" w:rsidP="00EF47F6">
      <w:pPr>
        <w:pStyle w:val="Prrafodelista"/>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0"/>
        <w:jc w:val="both"/>
        <w:rPr>
          <w:rFonts w:ascii="Arial" w:hAnsi="Arial" w:cs="Arial"/>
        </w:rPr>
      </w:pPr>
      <w:r w:rsidRPr="007D0D67">
        <w:rPr>
          <w:rFonts w:ascii="Arial" w:hAnsi="Arial" w:cs="Arial"/>
        </w:rPr>
        <w:t>L</w:t>
      </w:r>
      <w:r w:rsidR="00B02BBE" w:rsidRPr="007D0D67">
        <w:rPr>
          <w:rFonts w:ascii="Arial" w:hAnsi="Arial" w:cs="Arial"/>
        </w:rPr>
        <w:t xml:space="preserve">a </w:t>
      </w:r>
      <w:r w:rsidR="00D36831" w:rsidRPr="007D0D67">
        <w:rPr>
          <w:rFonts w:ascii="Arial" w:hAnsi="Arial" w:cs="Arial"/>
        </w:rPr>
        <w:t>perforación de cinco pozos en</w:t>
      </w:r>
      <w:r w:rsidRPr="007D0D67">
        <w:rPr>
          <w:rFonts w:ascii="Arial" w:hAnsi="Arial" w:cs="Arial"/>
        </w:rPr>
        <w:t xml:space="preserve"> </w:t>
      </w:r>
      <w:r w:rsidR="00B02BBE" w:rsidRPr="007D0D67">
        <w:rPr>
          <w:rFonts w:ascii="Arial" w:hAnsi="Arial" w:cs="Arial"/>
        </w:rPr>
        <w:t>l</w:t>
      </w:r>
      <w:r w:rsidRPr="007D0D67">
        <w:rPr>
          <w:rFonts w:ascii="Arial" w:hAnsi="Arial" w:cs="Arial"/>
        </w:rPr>
        <w:t>a porción oriente del</w:t>
      </w:r>
      <w:r w:rsidR="00B02BBE" w:rsidRPr="007D0D67">
        <w:rPr>
          <w:rFonts w:ascii="Arial" w:hAnsi="Arial" w:cs="Arial"/>
        </w:rPr>
        <w:t xml:space="preserve"> acuífero </w:t>
      </w:r>
      <w:r w:rsidRPr="007D0D67">
        <w:rPr>
          <w:rFonts w:ascii="Arial" w:hAnsi="Arial" w:cs="Arial"/>
        </w:rPr>
        <w:t>Cuatrociénegas</w:t>
      </w:r>
      <w:r w:rsidR="00D36831" w:rsidRPr="007D0D67">
        <w:rPr>
          <w:rFonts w:ascii="Arial" w:hAnsi="Arial" w:cs="Arial"/>
        </w:rPr>
        <w:t xml:space="preserve">, </w:t>
      </w:r>
      <w:r w:rsidR="00EF47F6" w:rsidRPr="007D0D67">
        <w:rPr>
          <w:rFonts w:ascii="Arial" w:hAnsi="Arial" w:cs="Arial"/>
        </w:rPr>
        <w:t xml:space="preserve">en el estado de </w:t>
      </w:r>
      <w:r w:rsidR="00D36831" w:rsidRPr="007D0D67">
        <w:rPr>
          <w:rFonts w:ascii="Arial" w:hAnsi="Arial" w:cs="Arial"/>
        </w:rPr>
        <w:t>Coahuila</w:t>
      </w:r>
      <w:r w:rsidR="00B02BBE" w:rsidRPr="007D0D67">
        <w:rPr>
          <w:rFonts w:ascii="Arial" w:hAnsi="Arial" w:cs="Arial"/>
        </w:rPr>
        <w:t>.</w:t>
      </w:r>
    </w:p>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
        </w:rPr>
      </w:pPr>
    </w:p>
    <w:p w:rsidR="0054661B" w:rsidRDefault="0054661B"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
        </w:rPr>
      </w:pPr>
    </w:p>
    <w:p w:rsidR="00683656" w:rsidRPr="007D0D67" w:rsidRDefault="00683656"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
        </w:rPr>
      </w:pPr>
    </w:p>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7D0D67">
        <w:rPr>
          <w:rFonts w:ascii="Arial" w:hAnsi="Arial" w:cs="Arial"/>
          <w:b/>
          <w:sz w:val="22"/>
          <w:szCs w:val="22"/>
        </w:rPr>
        <w:t xml:space="preserve">7. ESPECIFICACIONES </w:t>
      </w:r>
      <w:r w:rsidR="00480AB5" w:rsidRPr="007D0D67">
        <w:rPr>
          <w:rFonts w:ascii="Arial" w:hAnsi="Arial" w:cs="Arial"/>
          <w:b/>
          <w:sz w:val="22"/>
          <w:szCs w:val="22"/>
        </w:rPr>
        <w:t>GENERALES</w:t>
      </w:r>
    </w:p>
    <w:p w:rsidR="00A00198" w:rsidRPr="007D0D67" w:rsidRDefault="00A00198"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B43E4" w:rsidRPr="007D0D67" w:rsidRDefault="004B43E4" w:rsidP="004B43E4">
      <w:pPr>
        <w:pStyle w:val="Textoindependiente"/>
        <w:jc w:val="both"/>
        <w:rPr>
          <w:rFonts w:ascii="Arial" w:hAnsi="Arial" w:cs="Arial"/>
          <w:sz w:val="22"/>
          <w:szCs w:val="22"/>
        </w:rPr>
      </w:pPr>
      <w:r w:rsidRPr="007D0D67">
        <w:rPr>
          <w:rFonts w:ascii="Arial" w:hAnsi="Arial" w:cs="Arial"/>
          <w:sz w:val="22"/>
          <w:szCs w:val="22"/>
        </w:rPr>
        <w:t>Se entenderá por especificaciones generales, al conjunto de disposiciones, requis</w:t>
      </w:r>
      <w:r w:rsidRPr="007D0D67">
        <w:rPr>
          <w:rFonts w:ascii="Arial" w:hAnsi="Arial" w:cs="Arial"/>
          <w:sz w:val="22"/>
          <w:szCs w:val="22"/>
        </w:rPr>
        <w:t>i</w:t>
      </w:r>
      <w:r w:rsidRPr="007D0D67">
        <w:rPr>
          <w:rFonts w:ascii="Arial" w:hAnsi="Arial" w:cs="Arial"/>
          <w:sz w:val="22"/>
          <w:szCs w:val="22"/>
        </w:rPr>
        <w:t xml:space="preserve">tos, condiciones e instrucciones que el </w:t>
      </w:r>
      <w:r w:rsidR="00A00198" w:rsidRPr="007D0D67">
        <w:rPr>
          <w:rFonts w:ascii="Arial" w:hAnsi="Arial" w:cs="Arial"/>
          <w:sz w:val="22"/>
          <w:szCs w:val="22"/>
        </w:rPr>
        <w:t>Instituto Mexicano de Tecnología del Agua (</w:t>
      </w:r>
      <w:r w:rsidR="004077C6" w:rsidRPr="007D0D67">
        <w:rPr>
          <w:rFonts w:ascii="Arial" w:hAnsi="Arial" w:cs="Arial"/>
          <w:b/>
          <w:sz w:val="22"/>
          <w:szCs w:val="22"/>
        </w:rPr>
        <w:t>EL</w:t>
      </w:r>
      <w:r w:rsidR="004077C6" w:rsidRPr="007D0D67">
        <w:rPr>
          <w:rFonts w:ascii="Arial" w:hAnsi="Arial" w:cs="Arial"/>
          <w:sz w:val="22"/>
          <w:szCs w:val="22"/>
        </w:rPr>
        <w:t xml:space="preserve"> </w:t>
      </w:r>
      <w:r w:rsidRPr="007D0D67">
        <w:rPr>
          <w:rFonts w:ascii="Arial" w:hAnsi="Arial" w:cs="Arial"/>
          <w:b/>
          <w:sz w:val="22"/>
          <w:szCs w:val="22"/>
        </w:rPr>
        <w:t>IMTA</w:t>
      </w:r>
      <w:r w:rsidR="00A00198" w:rsidRPr="007D0D67">
        <w:rPr>
          <w:rFonts w:ascii="Arial" w:hAnsi="Arial" w:cs="Arial"/>
          <w:b/>
          <w:sz w:val="22"/>
          <w:szCs w:val="22"/>
        </w:rPr>
        <w:t>)</w:t>
      </w:r>
      <w:r w:rsidRPr="007D0D67">
        <w:rPr>
          <w:rFonts w:ascii="Arial" w:hAnsi="Arial" w:cs="Arial"/>
          <w:sz w:val="22"/>
          <w:szCs w:val="22"/>
        </w:rPr>
        <w:t xml:space="preserve"> est</w:t>
      </w:r>
      <w:r w:rsidRPr="007D0D67">
        <w:rPr>
          <w:rFonts w:ascii="Arial" w:hAnsi="Arial" w:cs="Arial"/>
          <w:sz w:val="22"/>
          <w:szCs w:val="22"/>
        </w:rPr>
        <w:t>i</w:t>
      </w:r>
      <w:r w:rsidRPr="007D0D67">
        <w:rPr>
          <w:rFonts w:ascii="Arial" w:hAnsi="Arial" w:cs="Arial"/>
          <w:sz w:val="22"/>
          <w:szCs w:val="22"/>
        </w:rPr>
        <w:t>pule para la realización de este tipo de trabajos siendo su objetivo establecer las cláusulas contenidas en el contrato que normará la actuación de la parte contrata</w:t>
      </w:r>
      <w:r w:rsidRPr="007D0D67">
        <w:rPr>
          <w:rFonts w:ascii="Arial" w:hAnsi="Arial" w:cs="Arial"/>
          <w:sz w:val="22"/>
          <w:szCs w:val="22"/>
        </w:rPr>
        <w:t>n</w:t>
      </w:r>
      <w:r w:rsidRPr="007D0D67">
        <w:rPr>
          <w:rFonts w:ascii="Arial" w:hAnsi="Arial" w:cs="Arial"/>
          <w:sz w:val="22"/>
          <w:szCs w:val="22"/>
        </w:rPr>
        <w:t>te.</w:t>
      </w:r>
    </w:p>
    <w:p w:rsidR="00A00198" w:rsidRPr="007D0D67" w:rsidRDefault="00A00198" w:rsidP="00A00198">
      <w:pPr>
        <w:jc w:val="both"/>
        <w:rPr>
          <w:rFonts w:ascii="Arial" w:hAnsi="Arial" w:cs="Arial"/>
          <w:sz w:val="22"/>
          <w:szCs w:val="22"/>
          <w:lang w:val="es-ES"/>
        </w:rPr>
      </w:pPr>
      <w:r w:rsidRPr="007D0D67">
        <w:rPr>
          <w:rFonts w:ascii="Arial" w:hAnsi="Arial" w:cs="Arial"/>
          <w:b/>
          <w:sz w:val="22"/>
          <w:szCs w:val="22"/>
          <w:lang w:val="es-ES"/>
        </w:rPr>
        <w:t>El</w:t>
      </w:r>
      <w:r w:rsidRPr="007D0D67">
        <w:rPr>
          <w:rFonts w:ascii="Arial" w:hAnsi="Arial" w:cs="Arial"/>
          <w:sz w:val="22"/>
          <w:szCs w:val="22"/>
          <w:lang w:val="es-ES"/>
        </w:rPr>
        <w:t xml:space="preserve"> </w:t>
      </w:r>
      <w:r w:rsidRPr="007D0D67">
        <w:rPr>
          <w:rFonts w:ascii="Arial" w:hAnsi="Arial" w:cs="Arial"/>
          <w:b/>
          <w:sz w:val="22"/>
          <w:szCs w:val="22"/>
          <w:lang w:val="es-ES"/>
        </w:rPr>
        <w:t>IMTA</w:t>
      </w:r>
      <w:r w:rsidRPr="007D0D67">
        <w:rPr>
          <w:rFonts w:ascii="Arial" w:hAnsi="Arial" w:cs="Arial"/>
          <w:sz w:val="22"/>
          <w:szCs w:val="22"/>
          <w:lang w:val="es-ES"/>
        </w:rPr>
        <w:t xml:space="preserve"> pretende contratar los servicios de una empresa, para que lleve a cabo, la perforación de cinco pozos conforme a los Términos de Ref</w:t>
      </w:r>
      <w:r w:rsidRPr="007D0D67">
        <w:rPr>
          <w:rFonts w:ascii="Arial" w:hAnsi="Arial" w:cs="Arial"/>
          <w:sz w:val="22"/>
          <w:szCs w:val="22"/>
          <w:lang w:val="es-ES"/>
        </w:rPr>
        <w:t>e</w:t>
      </w:r>
      <w:r w:rsidRPr="007D0D67">
        <w:rPr>
          <w:rFonts w:ascii="Arial" w:hAnsi="Arial" w:cs="Arial"/>
          <w:sz w:val="22"/>
          <w:szCs w:val="22"/>
          <w:lang w:val="es-ES"/>
        </w:rPr>
        <w:t xml:space="preserve">rencia descritos en el presente documento. Siendo </w:t>
      </w:r>
      <w:r w:rsidR="004077C6" w:rsidRPr="007D0D67">
        <w:rPr>
          <w:rFonts w:ascii="Arial" w:hAnsi="Arial" w:cs="Arial"/>
          <w:b/>
          <w:sz w:val="22"/>
          <w:szCs w:val="22"/>
          <w:lang w:val="es-ES"/>
        </w:rPr>
        <w:t>EL</w:t>
      </w:r>
      <w:r w:rsidRPr="007D0D67">
        <w:rPr>
          <w:rFonts w:ascii="Arial" w:hAnsi="Arial" w:cs="Arial"/>
          <w:sz w:val="22"/>
          <w:szCs w:val="22"/>
          <w:lang w:val="es-ES"/>
        </w:rPr>
        <w:t xml:space="preserve"> </w:t>
      </w:r>
      <w:r w:rsidRPr="007D0D67">
        <w:rPr>
          <w:rFonts w:ascii="Arial" w:hAnsi="Arial" w:cs="Arial"/>
          <w:b/>
          <w:sz w:val="22"/>
          <w:szCs w:val="22"/>
          <w:lang w:val="es-ES"/>
        </w:rPr>
        <w:t>IMTA</w:t>
      </w:r>
      <w:r w:rsidRPr="007D0D67">
        <w:rPr>
          <w:rFonts w:ascii="Arial" w:hAnsi="Arial" w:cs="Arial"/>
          <w:sz w:val="22"/>
          <w:szCs w:val="22"/>
          <w:lang w:val="es-ES"/>
        </w:rPr>
        <w:t xml:space="preserve"> la encargada de s</w:t>
      </w:r>
      <w:r w:rsidRPr="007D0D67">
        <w:rPr>
          <w:rFonts w:ascii="Arial" w:hAnsi="Arial" w:cs="Arial"/>
          <w:sz w:val="22"/>
          <w:szCs w:val="22"/>
          <w:lang w:val="es-ES"/>
        </w:rPr>
        <w:t>u</w:t>
      </w:r>
      <w:r w:rsidRPr="007D0D67">
        <w:rPr>
          <w:rFonts w:ascii="Arial" w:hAnsi="Arial" w:cs="Arial"/>
          <w:sz w:val="22"/>
          <w:szCs w:val="22"/>
          <w:lang w:val="es-ES"/>
        </w:rPr>
        <w:t>pervisar los trabajos relacionados con las perforaciones.</w:t>
      </w:r>
    </w:p>
    <w:p w:rsidR="004B43E4" w:rsidRPr="007D0D67" w:rsidRDefault="004B43E4" w:rsidP="004B43E4">
      <w:pPr>
        <w:jc w:val="both"/>
        <w:rPr>
          <w:rFonts w:ascii="Arial" w:hAnsi="Arial" w:cs="Arial"/>
          <w:sz w:val="22"/>
          <w:szCs w:val="22"/>
          <w:lang w:val="es-ES"/>
        </w:rPr>
      </w:pPr>
    </w:p>
    <w:p w:rsidR="004B43E4" w:rsidRPr="007D0D67" w:rsidRDefault="004B43E4" w:rsidP="004B43E4">
      <w:pPr>
        <w:jc w:val="both"/>
        <w:rPr>
          <w:rFonts w:ascii="Arial" w:hAnsi="Arial" w:cs="Arial"/>
          <w:sz w:val="22"/>
          <w:szCs w:val="22"/>
          <w:lang w:val="es-ES"/>
        </w:rPr>
      </w:pPr>
      <w:r w:rsidRPr="007D0D67">
        <w:rPr>
          <w:rFonts w:ascii="Arial" w:hAnsi="Arial" w:cs="Arial"/>
          <w:b/>
          <w:sz w:val="22"/>
          <w:szCs w:val="22"/>
          <w:lang w:val="es-ES"/>
        </w:rPr>
        <w:t>El IMTA y</w:t>
      </w:r>
      <w:r w:rsidRPr="007D0D67">
        <w:rPr>
          <w:rFonts w:ascii="Arial" w:hAnsi="Arial" w:cs="Arial"/>
          <w:sz w:val="22"/>
          <w:szCs w:val="22"/>
          <w:lang w:val="es-ES"/>
        </w:rPr>
        <w:t xml:space="preserve"> </w:t>
      </w:r>
      <w:r w:rsidR="00CF1A52" w:rsidRPr="007D0D67">
        <w:rPr>
          <w:rFonts w:ascii="Arial" w:hAnsi="Arial" w:cs="Arial"/>
          <w:b/>
          <w:sz w:val="22"/>
          <w:szCs w:val="22"/>
        </w:rPr>
        <w:t>EL PRESTADOR DE SERVICIOS</w:t>
      </w:r>
      <w:r w:rsidR="00CF1A52" w:rsidRPr="007D0D67">
        <w:rPr>
          <w:rFonts w:ascii="Arial" w:hAnsi="Arial" w:cs="Arial"/>
          <w:sz w:val="22"/>
          <w:szCs w:val="22"/>
          <w:lang w:val="es-ES"/>
        </w:rPr>
        <w:t xml:space="preserve"> </w:t>
      </w:r>
      <w:r w:rsidRPr="007D0D67">
        <w:rPr>
          <w:rFonts w:ascii="Arial" w:hAnsi="Arial" w:cs="Arial"/>
          <w:sz w:val="22"/>
          <w:szCs w:val="22"/>
          <w:lang w:val="es-ES"/>
        </w:rPr>
        <w:t>que ejecuta los trabajos de perf</w:t>
      </w:r>
      <w:r w:rsidRPr="007D0D67">
        <w:rPr>
          <w:rFonts w:ascii="Arial" w:hAnsi="Arial" w:cs="Arial"/>
          <w:sz w:val="22"/>
          <w:szCs w:val="22"/>
          <w:lang w:val="es-ES"/>
        </w:rPr>
        <w:t>o</w:t>
      </w:r>
      <w:r w:rsidRPr="007D0D67">
        <w:rPr>
          <w:rFonts w:ascii="Arial" w:hAnsi="Arial" w:cs="Arial"/>
          <w:sz w:val="22"/>
          <w:szCs w:val="22"/>
          <w:lang w:val="es-ES"/>
        </w:rPr>
        <w:t xml:space="preserve">ración están obligados con la misma fuerza legal a cumplir con las estipulaciones que </w:t>
      </w:r>
      <w:r w:rsidR="007D0D67" w:rsidRPr="007D0D67">
        <w:rPr>
          <w:rFonts w:ascii="Arial" w:hAnsi="Arial" w:cs="Arial"/>
          <w:sz w:val="22"/>
          <w:szCs w:val="22"/>
          <w:lang w:val="es-ES"/>
        </w:rPr>
        <w:t>marcan l</w:t>
      </w:r>
      <w:r w:rsidRPr="007D0D67">
        <w:rPr>
          <w:rFonts w:ascii="Arial" w:hAnsi="Arial" w:cs="Arial"/>
          <w:sz w:val="22"/>
          <w:szCs w:val="22"/>
          <w:lang w:val="es-ES"/>
        </w:rPr>
        <w:t>a</w:t>
      </w:r>
      <w:r w:rsidR="007D0D67" w:rsidRPr="007D0D67">
        <w:rPr>
          <w:rFonts w:ascii="Arial" w:hAnsi="Arial" w:cs="Arial"/>
          <w:sz w:val="22"/>
          <w:szCs w:val="22"/>
          <w:lang w:val="es-ES"/>
        </w:rPr>
        <w:t>s normas que</w:t>
      </w:r>
      <w:r w:rsidRPr="007D0D67">
        <w:rPr>
          <w:rFonts w:ascii="Arial" w:hAnsi="Arial" w:cs="Arial"/>
          <w:sz w:val="22"/>
          <w:szCs w:val="22"/>
          <w:lang w:val="es-ES"/>
        </w:rPr>
        <w:t xml:space="preserve"> continuación se de</w:t>
      </w:r>
      <w:r w:rsidRPr="007D0D67">
        <w:rPr>
          <w:rFonts w:ascii="Arial" w:hAnsi="Arial" w:cs="Arial"/>
          <w:sz w:val="22"/>
          <w:szCs w:val="22"/>
          <w:lang w:val="es-ES"/>
        </w:rPr>
        <w:t>s</w:t>
      </w:r>
      <w:r w:rsidRPr="007D0D67">
        <w:rPr>
          <w:rFonts w:ascii="Arial" w:hAnsi="Arial" w:cs="Arial"/>
          <w:sz w:val="22"/>
          <w:szCs w:val="22"/>
          <w:lang w:val="es-ES"/>
        </w:rPr>
        <w:t>criben.</w:t>
      </w:r>
    </w:p>
    <w:p w:rsidR="004B43E4" w:rsidRDefault="004B43E4" w:rsidP="004B43E4">
      <w:pPr>
        <w:jc w:val="both"/>
        <w:rPr>
          <w:rFonts w:ascii="Arial" w:hAnsi="Arial" w:cs="Arial"/>
          <w:sz w:val="22"/>
          <w:szCs w:val="22"/>
          <w:lang w:val="es-ES"/>
        </w:rPr>
      </w:pPr>
    </w:p>
    <w:p w:rsidR="00683656" w:rsidRPr="007D0D67" w:rsidRDefault="00683656" w:rsidP="004B43E4">
      <w:pPr>
        <w:jc w:val="both"/>
        <w:rPr>
          <w:rFonts w:ascii="Arial" w:hAnsi="Arial" w:cs="Arial"/>
          <w:sz w:val="22"/>
          <w:szCs w:val="22"/>
          <w:lang w:val="es-ES"/>
        </w:rPr>
      </w:pPr>
    </w:p>
    <w:p w:rsidR="007D0D67" w:rsidRPr="00683656" w:rsidRDefault="007D0D67" w:rsidP="004B43E4">
      <w:pPr>
        <w:jc w:val="both"/>
        <w:rPr>
          <w:rFonts w:ascii="Arial" w:hAnsi="Arial" w:cs="Arial"/>
          <w:sz w:val="22"/>
          <w:szCs w:val="22"/>
          <w:lang w:val="es-ES"/>
        </w:rPr>
      </w:pPr>
      <w:r w:rsidRPr="00683656">
        <w:rPr>
          <w:rFonts w:ascii="Arial" w:hAnsi="Arial" w:cs="Arial"/>
          <w:b/>
          <w:sz w:val="22"/>
          <w:szCs w:val="22"/>
          <w:lang w:val="es-ES"/>
        </w:rPr>
        <w:t>NOM</w:t>
      </w:r>
      <w:r w:rsidR="00683656" w:rsidRPr="00683656">
        <w:rPr>
          <w:rFonts w:ascii="Arial" w:hAnsi="Arial" w:cs="Arial"/>
          <w:b/>
          <w:sz w:val="22"/>
          <w:szCs w:val="22"/>
          <w:lang w:val="es-ES"/>
        </w:rPr>
        <w:t>-</w:t>
      </w:r>
      <w:r w:rsidRPr="00683656">
        <w:rPr>
          <w:rFonts w:ascii="Arial" w:hAnsi="Arial" w:cs="Arial"/>
          <w:b/>
          <w:sz w:val="22"/>
          <w:szCs w:val="22"/>
          <w:lang w:val="es-ES"/>
        </w:rPr>
        <w:t>003</w:t>
      </w:r>
      <w:r w:rsidR="00683656" w:rsidRPr="00683656">
        <w:rPr>
          <w:rFonts w:ascii="Arial" w:hAnsi="Arial" w:cs="Arial"/>
          <w:b/>
          <w:sz w:val="22"/>
          <w:szCs w:val="22"/>
          <w:lang w:val="es-ES"/>
        </w:rPr>
        <w:t>-CNA-1996</w:t>
      </w:r>
      <w:r w:rsidR="00683656">
        <w:rPr>
          <w:rFonts w:ascii="Arial" w:hAnsi="Arial" w:cs="Arial"/>
          <w:sz w:val="22"/>
          <w:szCs w:val="22"/>
          <w:lang w:val="es-ES"/>
        </w:rPr>
        <w:t>, “Requisitos durante la construcción de pozos de extracción de agua para prevenir la contaminación de acuíferos.”</w:t>
      </w:r>
    </w:p>
    <w:p w:rsidR="007D0D67" w:rsidRPr="007D0D67" w:rsidRDefault="007D0D67" w:rsidP="004B43E4">
      <w:pPr>
        <w:jc w:val="both"/>
        <w:rPr>
          <w:rFonts w:ascii="Arial" w:hAnsi="Arial" w:cs="Arial"/>
          <w:sz w:val="22"/>
          <w:szCs w:val="22"/>
          <w:lang w:val="es-ES"/>
        </w:rPr>
      </w:pPr>
      <w:r w:rsidRPr="00683656">
        <w:rPr>
          <w:rFonts w:ascii="Arial" w:hAnsi="Arial" w:cs="Arial"/>
          <w:b/>
          <w:sz w:val="22"/>
          <w:szCs w:val="22"/>
          <w:lang w:val="es-ES"/>
        </w:rPr>
        <w:t>NOM</w:t>
      </w:r>
      <w:r w:rsidR="00683656" w:rsidRPr="00683656">
        <w:rPr>
          <w:rFonts w:ascii="Arial" w:hAnsi="Arial" w:cs="Arial"/>
          <w:b/>
          <w:sz w:val="22"/>
          <w:szCs w:val="22"/>
          <w:lang w:val="es-ES"/>
        </w:rPr>
        <w:t>-</w:t>
      </w:r>
      <w:r w:rsidRPr="00683656">
        <w:rPr>
          <w:rFonts w:ascii="Arial" w:hAnsi="Arial" w:cs="Arial"/>
          <w:b/>
          <w:sz w:val="22"/>
          <w:szCs w:val="22"/>
          <w:lang w:val="es-ES"/>
        </w:rPr>
        <w:t>004</w:t>
      </w:r>
      <w:r w:rsidR="00683656" w:rsidRPr="00683656">
        <w:rPr>
          <w:rFonts w:ascii="Arial" w:hAnsi="Arial" w:cs="Arial"/>
          <w:b/>
          <w:sz w:val="22"/>
          <w:szCs w:val="22"/>
          <w:lang w:val="es-ES"/>
        </w:rPr>
        <w:t>-CNA-1996</w:t>
      </w:r>
      <w:r w:rsidR="00683656">
        <w:rPr>
          <w:rFonts w:ascii="Arial" w:hAnsi="Arial" w:cs="Arial"/>
          <w:sz w:val="22"/>
          <w:szCs w:val="22"/>
          <w:lang w:val="es-ES"/>
        </w:rPr>
        <w:t>, “Requisitos para la protección de acuíferos durante el mantenimiento y rehabilitación de pozos de extracción y para el cierre de pozos en general.”</w:t>
      </w:r>
    </w:p>
    <w:p w:rsidR="007D0D67" w:rsidRDefault="007D0D67" w:rsidP="004B43E4">
      <w:pPr>
        <w:jc w:val="both"/>
        <w:rPr>
          <w:rFonts w:ascii="Arial" w:hAnsi="Arial" w:cs="Arial"/>
          <w:sz w:val="22"/>
          <w:szCs w:val="22"/>
          <w:lang w:val="es-ES"/>
        </w:rPr>
      </w:pPr>
    </w:p>
    <w:p w:rsidR="00683656" w:rsidRPr="007D0D67" w:rsidRDefault="00683656" w:rsidP="004B43E4">
      <w:pPr>
        <w:jc w:val="both"/>
        <w:rPr>
          <w:rFonts w:ascii="Arial" w:hAnsi="Arial" w:cs="Arial"/>
          <w:sz w:val="22"/>
          <w:szCs w:val="22"/>
          <w:lang w:val="es-ES"/>
        </w:rPr>
      </w:pPr>
    </w:p>
    <w:p w:rsidR="004B43E4" w:rsidRPr="007D0D67" w:rsidRDefault="004B43E4" w:rsidP="004B43E4">
      <w:pPr>
        <w:jc w:val="both"/>
        <w:rPr>
          <w:rFonts w:ascii="Arial" w:hAnsi="Arial" w:cs="Arial"/>
          <w:sz w:val="22"/>
          <w:szCs w:val="22"/>
          <w:lang w:val="es-ES"/>
        </w:rPr>
      </w:pPr>
      <w:r w:rsidRPr="007D0D67">
        <w:rPr>
          <w:rFonts w:ascii="Arial" w:hAnsi="Arial" w:cs="Arial"/>
          <w:sz w:val="22"/>
          <w:szCs w:val="22"/>
          <w:lang w:val="es-ES"/>
        </w:rPr>
        <w:t>Las cantidades de trabajo y los costos unitarios de los conceptos consider</w:t>
      </w:r>
      <w:r w:rsidRPr="007D0D67">
        <w:rPr>
          <w:rFonts w:ascii="Arial" w:hAnsi="Arial" w:cs="Arial"/>
          <w:sz w:val="22"/>
          <w:szCs w:val="22"/>
          <w:lang w:val="es-ES"/>
        </w:rPr>
        <w:t>a</w:t>
      </w:r>
      <w:r w:rsidRPr="007D0D67">
        <w:rPr>
          <w:rFonts w:ascii="Arial" w:hAnsi="Arial" w:cs="Arial"/>
          <w:sz w:val="22"/>
          <w:szCs w:val="22"/>
          <w:lang w:val="es-ES"/>
        </w:rPr>
        <w:t>dos en el presupuesto respectivo, podrán ser ajustados de común acuerdo entre ambas pa</w:t>
      </w:r>
      <w:r w:rsidRPr="007D0D67">
        <w:rPr>
          <w:rFonts w:ascii="Arial" w:hAnsi="Arial" w:cs="Arial"/>
          <w:sz w:val="22"/>
          <w:szCs w:val="22"/>
          <w:lang w:val="es-ES"/>
        </w:rPr>
        <w:t>r</w:t>
      </w:r>
      <w:r w:rsidRPr="007D0D67">
        <w:rPr>
          <w:rFonts w:ascii="Arial" w:hAnsi="Arial" w:cs="Arial"/>
          <w:sz w:val="22"/>
          <w:szCs w:val="22"/>
          <w:lang w:val="es-ES"/>
        </w:rPr>
        <w:t>tes, siempre que ello no implique modificaciones en el costo total ni en el calendario de trabajo.</w:t>
      </w:r>
    </w:p>
    <w:p w:rsidR="004B43E4" w:rsidRPr="007D0D67" w:rsidRDefault="004B43E4" w:rsidP="004B43E4">
      <w:pPr>
        <w:jc w:val="both"/>
        <w:rPr>
          <w:rFonts w:ascii="Arial" w:hAnsi="Arial" w:cs="Arial"/>
          <w:sz w:val="22"/>
          <w:szCs w:val="22"/>
          <w:lang w:val="es-ES"/>
        </w:rPr>
      </w:pPr>
    </w:p>
    <w:p w:rsidR="004B43E4" w:rsidRPr="007D0D67" w:rsidRDefault="004B43E4" w:rsidP="004B43E4">
      <w:pPr>
        <w:jc w:val="both"/>
        <w:rPr>
          <w:rFonts w:ascii="Arial" w:hAnsi="Arial" w:cs="Arial"/>
          <w:sz w:val="22"/>
          <w:szCs w:val="22"/>
          <w:lang w:val="es-ES"/>
        </w:rPr>
      </w:pPr>
      <w:r w:rsidRPr="007D0D67">
        <w:rPr>
          <w:rFonts w:ascii="Arial" w:hAnsi="Arial" w:cs="Arial"/>
          <w:sz w:val="22"/>
          <w:szCs w:val="22"/>
          <w:lang w:val="es-ES"/>
        </w:rPr>
        <w:t xml:space="preserve">Será obligación de </w:t>
      </w:r>
      <w:r w:rsidR="00CF1A52" w:rsidRPr="007D0D67">
        <w:rPr>
          <w:rFonts w:ascii="Arial" w:hAnsi="Arial" w:cs="Arial"/>
          <w:b/>
          <w:sz w:val="22"/>
          <w:szCs w:val="22"/>
        </w:rPr>
        <w:t>EL PRESTADOR DE SERVICIOS</w:t>
      </w:r>
      <w:r w:rsidRPr="007D0D67">
        <w:rPr>
          <w:rFonts w:ascii="Arial" w:hAnsi="Arial" w:cs="Arial"/>
          <w:sz w:val="22"/>
          <w:szCs w:val="22"/>
          <w:lang w:val="es-ES"/>
        </w:rPr>
        <w:t xml:space="preserve"> contar con el equipo de perforación, equipo de des</w:t>
      </w:r>
      <w:r w:rsidRPr="007D0D67">
        <w:rPr>
          <w:rFonts w:ascii="Arial" w:hAnsi="Arial" w:cs="Arial"/>
          <w:sz w:val="22"/>
          <w:szCs w:val="22"/>
          <w:lang w:val="es-ES"/>
        </w:rPr>
        <w:t>a</w:t>
      </w:r>
      <w:r w:rsidRPr="007D0D67">
        <w:rPr>
          <w:rFonts w:ascii="Arial" w:hAnsi="Arial" w:cs="Arial"/>
          <w:sz w:val="22"/>
          <w:szCs w:val="22"/>
          <w:lang w:val="es-ES"/>
        </w:rPr>
        <w:t>rrollo y demás dispositivos complementarios, así como del personal especializado p</w:t>
      </w:r>
      <w:r w:rsidRPr="007D0D67">
        <w:rPr>
          <w:rFonts w:ascii="Arial" w:hAnsi="Arial" w:cs="Arial"/>
          <w:sz w:val="22"/>
          <w:szCs w:val="22"/>
          <w:lang w:val="es-ES"/>
        </w:rPr>
        <w:t>a</w:t>
      </w:r>
      <w:r w:rsidRPr="007D0D67">
        <w:rPr>
          <w:rFonts w:ascii="Arial" w:hAnsi="Arial" w:cs="Arial"/>
          <w:sz w:val="22"/>
          <w:szCs w:val="22"/>
          <w:lang w:val="es-ES"/>
        </w:rPr>
        <w:t xml:space="preserve">ra llevar a cabo las actividades de perforación y las complementarias inherentes a ella que le encomiende </w:t>
      </w:r>
      <w:r w:rsidR="004077C6" w:rsidRPr="007D0D67">
        <w:rPr>
          <w:rFonts w:ascii="Arial" w:hAnsi="Arial" w:cs="Arial"/>
          <w:b/>
          <w:sz w:val="22"/>
          <w:szCs w:val="22"/>
          <w:lang w:val="es-ES"/>
        </w:rPr>
        <w:t>EL</w:t>
      </w:r>
      <w:r w:rsidRPr="007D0D67">
        <w:rPr>
          <w:rFonts w:ascii="Arial" w:hAnsi="Arial" w:cs="Arial"/>
          <w:sz w:val="22"/>
          <w:szCs w:val="22"/>
          <w:lang w:val="es-ES"/>
        </w:rPr>
        <w:t xml:space="preserve"> </w:t>
      </w:r>
      <w:r w:rsidRPr="007D0D67">
        <w:rPr>
          <w:rFonts w:ascii="Arial" w:hAnsi="Arial" w:cs="Arial"/>
          <w:b/>
          <w:sz w:val="22"/>
          <w:szCs w:val="22"/>
          <w:lang w:val="es-ES"/>
        </w:rPr>
        <w:t>IMTA</w:t>
      </w:r>
      <w:r w:rsidRPr="007D0D67">
        <w:rPr>
          <w:rFonts w:ascii="Arial" w:hAnsi="Arial" w:cs="Arial"/>
          <w:sz w:val="22"/>
          <w:szCs w:val="22"/>
          <w:lang w:val="es-ES"/>
        </w:rPr>
        <w:t xml:space="preserve">. </w:t>
      </w:r>
    </w:p>
    <w:p w:rsidR="004B43E4" w:rsidRPr="007D0D67" w:rsidRDefault="004B43E4" w:rsidP="004B43E4">
      <w:pPr>
        <w:jc w:val="both"/>
        <w:rPr>
          <w:rFonts w:ascii="Arial" w:hAnsi="Arial" w:cs="Arial"/>
          <w:sz w:val="22"/>
          <w:szCs w:val="22"/>
          <w:lang w:val="es-ES"/>
        </w:rPr>
      </w:pPr>
    </w:p>
    <w:p w:rsidR="004B43E4" w:rsidRPr="007D0D67" w:rsidRDefault="00CF1A52" w:rsidP="004B43E4">
      <w:pPr>
        <w:jc w:val="both"/>
        <w:rPr>
          <w:rFonts w:ascii="Arial" w:hAnsi="Arial" w:cs="Arial"/>
          <w:sz w:val="22"/>
          <w:szCs w:val="22"/>
          <w:lang w:val="es-ES"/>
        </w:rPr>
      </w:pPr>
      <w:r w:rsidRPr="007D0D67">
        <w:rPr>
          <w:rFonts w:ascii="Arial" w:hAnsi="Arial" w:cs="Arial"/>
          <w:b/>
          <w:sz w:val="22"/>
          <w:szCs w:val="22"/>
        </w:rPr>
        <w:t>EL PRESTADOR DE SERVICIOS</w:t>
      </w:r>
      <w:r w:rsidRPr="007D0D67">
        <w:rPr>
          <w:rFonts w:ascii="Arial" w:hAnsi="Arial" w:cs="Arial"/>
          <w:sz w:val="22"/>
          <w:szCs w:val="22"/>
          <w:lang w:val="es-ES"/>
        </w:rPr>
        <w:t xml:space="preserve"> </w:t>
      </w:r>
      <w:r w:rsidR="004B43E4" w:rsidRPr="007D0D67">
        <w:rPr>
          <w:rFonts w:ascii="Arial" w:hAnsi="Arial" w:cs="Arial"/>
          <w:sz w:val="22"/>
          <w:szCs w:val="22"/>
          <w:lang w:val="es-ES"/>
        </w:rPr>
        <w:t>deberá presentar el análisis de los costos unitarios de las difere</w:t>
      </w:r>
      <w:r w:rsidR="004B43E4" w:rsidRPr="007D0D67">
        <w:rPr>
          <w:rFonts w:ascii="Arial" w:hAnsi="Arial" w:cs="Arial"/>
          <w:sz w:val="22"/>
          <w:szCs w:val="22"/>
          <w:lang w:val="es-ES"/>
        </w:rPr>
        <w:t>n</w:t>
      </w:r>
      <w:r w:rsidR="004B43E4" w:rsidRPr="007D0D67">
        <w:rPr>
          <w:rFonts w:ascii="Arial" w:hAnsi="Arial" w:cs="Arial"/>
          <w:sz w:val="22"/>
          <w:szCs w:val="22"/>
          <w:lang w:val="es-ES"/>
        </w:rPr>
        <w:t>tes actividades que se contemplan dentro de los trabajos de perforación, en donde i</w:t>
      </w:r>
      <w:r w:rsidR="004B43E4" w:rsidRPr="007D0D67">
        <w:rPr>
          <w:rFonts w:ascii="Arial" w:hAnsi="Arial" w:cs="Arial"/>
          <w:sz w:val="22"/>
          <w:szCs w:val="22"/>
          <w:lang w:val="es-ES"/>
        </w:rPr>
        <w:t>n</w:t>
      </w:r>
      <w:r w:rsidR="004B43E4" w:rsidRPr="007D0D67">
        <w:rPr>
          <w:rFonts w:ascii="Arial" w:hAnsi="Arial" w:cs="Arial"/>
          <w:sz w:val="22"/>
          <w:szCs w:val="22"/>
          <w:lang w:val="es-ES"/>
        </w:rPr>
        <w:t>cluya todos los gastos directos e indirectos y su utilidad, con el objeto de que sea pos</w:t>
      </w:r>
      <w:r w:rsidR="004B43E4" w:rsidRPr="007D0D67">
        <w:rPr>
          <w:rFonts w:ascii="Arial" w:hAnsi="Arial" w:cs="Arial"/>
          <w:sz w:val="22"/>
          <w:szCs w:val="22"/>
          <w:lang w:val="es-ES"/>
        </w:rPr>
        <w:t>i</w:t>
      </w:r>
      <w:r w:rsidR="004B43E4" w:rsidRPr="007D0D67">
        <w:rPr>
          <w:rFonts w:ascii="Arial" w:hAnsi="Arial" w:cs="Arial"/>
          <w:sz w:val="22"/>
          <w:szCs w:val="22"/>
          <w:lang w:val="es-ES"/>
        </w:rPr>
        <w:t>ble analizar los costos unitarios de cada una de las actividades.</w:t>
      </w:r>
    </w:p>
    <w:p w:rsidR="004B43E4" w:rsidRPr="007D0D67" w:rsidRDefault="004B43E4" w:rsidP="004B43E4">
      <w:pPr>
        <w:jc w:val="both"/>
        <w:rPr>
          <w:rFonts w:ascii="Arial" w:hAnsi="Arial" w:cs="Arial"/>
          <w:sz w:val="22"/>
          <w:szCs w:val="22"/>
          <w:lang w:val="es-ES"/>
        </w:rPr>
      </w:pPr>
    </w:p>
    <w:p w:rsidR="004B43E4" w:rsidRPr="007D0D67" w:rsidRDefault="004B43E4" w:rsidP="004B43E4">
      <w:pPr>
        <w:jc w:val="both"/>
        <w:rPr>
          <w:rFonts w:ascii="Arial" w:hAnsi="Arial" w:cs="Arial"/>
          <w:sz w:val="22"/>
          <w:szCs w:val="22"/>
          <w:lang w:val="es-ES"/>
        </w:rPr>
      </w:pPr>
    </w:p>
    <w:p w:rsidR="00EF47F6" w:rsidRPr="007D0D67" w:rsidRDefault="00EF47F6" w:rsidP="00EF47F6">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7D0D67">
        <w:rPr>
          <w:rFonts w:ascii="Arial" w:hAnsi="Arial" w:cs="Arial"/>
          <w:b/>
          <w:sz w:val="22"/>
          <w:szCs w:val="22"/>
        </w:rPr>
        <w:t>8. ESPECIFICACIONES TÈCNICAS</w:t>
      </w:r>
    </w:p>
    <w:p w:rsidR="00A00198" w:rsidRPr="007D0D67" w:rsidRDefault="00A00198" w:rsidP="00EF47F6">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A00198" w:rsidRPr="007D0D67" w:rsidRDefault="00A00198" w:rsidP="00A00198">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0D67">
        <w:rPr>
          <w:rFonts w:ascii="Arial" w:hAnsi="Arial" w:cs="Arial"/>
          <w:b/>
          <w:sz w:val="22"/>
          <w:szCs w:val="22"/>
        </w:rPr>
        <w:t>“EL PRESTADOR DE SERVICIOS”</w:t>
      </w:r>
      <w:r w:rsidRPr="007D0D67">
        <w:rPr>
          <w:rFonts w:ascii="Arial" w:hAnsi="Arial" w:cs="Arial"/>
          <w:sz w:val="22"/>
          <w:szCs w:val="22"/>
        </w:rPr>
        <w:t xml:space="preserve"> presentará en un documento descriptivo, las metodologías de trabajo propuestas, además de ilustrar con un cronograma, las actividades que debe realizar par</w:t>
      </w:r>
      <w:r w:rsidR="007D0D67">
        <w:rPr>
          <w:rFonts w:ascii="Arial" w:hAnsi="Arial" w:cs="Arial"/>
          <w:sz w:val="22"/>
          <w:szCs w:val="22"/>
        </w:rPr>
        <w:t>a alcanzar los objetivos de estos</w:t>
      </w:r>
      <w:r w:rsidRPr="007D0D67">
        <w:rPr>
          <w:rFonts w:ascii="Arial" w:hAnsi="Arial" w:cs="Arial"/>
          <w:sz w:val="22"/>
          <w:szCs w:val="22"/>
        </w:rPr>
        <w:t xml:space="preserve"> </w:t>
      </w:r>
      <w:r w:rsidR="007D0D67">
        <w:rPr>
          <w:rFonts w:ascii="Arial" w:hAnsi="Arial" w:cs="Arial"/>
          <w:sz w:val="22"/>
          <w:szCs w:val="22"/>
        </w:rPr>
        <w:t>términos de referencia</w:t>
      </w:r>
      <w:r w:rsidRPr="007D0D67">
        <w:rPr>
          <w:rFonts w:ascii="Arial" w:hAnsi="Arial" w:cs="Arial"/>
          <w:sz w:val="22"/>
          <w:szCs w:val="22"/>
        </w:rPr>
        <w:t xml:space="preserve">. A continuación se presenta el desglose de actividades, la metodología para desarrollar dichas actividades, el producto a entregar y un formato del calendario de actividades para ser llenado por </w:t>
      </w:r>
      <w:r w:rsidRPr="007D0D67">
        <w:rPr>
          <w:rFonts w:ascii="Arial" w:hAnsi="Arial" w:cs="Arial"/>
          <w:b/>
          <w:sz w:val="22"/>
          <w:szCs w:val="22"/>
        </w:rPr>
        <w:t>“EL PRESTADOR DE SERVICIOS”</w:t>
      </w:r>
      <w:r w:rsidRPr="007D0D67">
        <w:rPr>
          <w:rFonts w:ascii="Arial" w:hAnsi="Arial" w:cs="Arial"/>
          <w:sz w:val="22"/>
          <w:szCs w:val="22"/>
        </w:rPr>
        <w:t>.</w:t>
      </w:r>
    </w:p>
    <w:p w:rsidR="00A00198" w:rsidRPr="007D0D67" w:rsidRDefault="00A00198" w:rsidP="00EF47F6">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4C613F" w:rsidRPr="007D0D67" w:rsidRDefault="004C613F" w:rsidP="004C613F">
      <w:pPr>
        <w:jc w:val="both"/>
        <w:rPr>
          <w:rFonts w:ascii="Arial" w:hAnsi="Arial" w:cs="Arial"/>
          <w:sz w:val="22"/>
          <w:szCs w:val="22"/>
          <w:lang w:val="es-VE"/>
        </w:rPr>
      </w:pPr>
      <w:r w:rsidRPr="007D0D67">
        <w:rPr>
          <w:rFonts w:ascii="Arial" w:hAnsi="Arial" w:cs="Arial"/>
          <w:sz w:val="22"/>
          <w:szCs w:val="22"/>
          <w:lang w:val="es-VE"/>
        </w:rPr>
        <w:t>Cabe señalar que la selección de los sitios contempla que las perforaciones sean realizadas en lugares con accesos ya construidos como caminos y brechas, por lo que no se realizará ningún desmonte ni afectaciones a la flora nativa.</w:t>
      </w:r>
    </w:p>
    <w:p w:rsidR="004C613F" w:rsidRPr="007D0D67" w:rsidRDefault="004C613F" w:rsidP="00EF47F6">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4B43E4" w:rsidRPr="007D0D67" w:rsidRDefault="004B43E4" w:rsidP="00EF47F6">
      <w:pPr>
        <w:jc w:val="center"/>
        <w:rPr>
          <w:rFonts w:ascii="Arial" w:hAnsi="Arial" w:cs="Arial"/>
          <w:sz w:val="22"/>
          <w:szCs w:val="22"/>
          <w:lang w:val="es-ES"/>
        </w:rPr>
      </w:pPr>
    </w:p>
    <w:p w:rsidR="004B43E4" w:rsidRPr="007D0D67" w:rsidRDefault="004B43E4" w:rsidP="004B43E4">
      <w:pPr>
        <w:pStyle w:val="Sangradetextonormal"/>
        <w:ind w:left="0"/>
        <w:rPr>
          <w:rFonts w:ascii="Arial" w:hAnsi="Arial" w:cs="Arial"/>
          <w:b/>
          <w:sz w:val="22"/>
          <w:szCs w:val="22"/>
        </w:rPr>
      </w:pPr>
      <w:r w:rsidRPr="007D0D67">
        <w:rPr>
          <w:rFonts w:ascii="Arial" w:hAnsi="Arial" w:cs="Arial"/>
          <w:b/>
          <w:sz w:val="22"/>
          <w:szCs w:val="22"/>
        </w:rPr>
        <w:t>CONCEPTO 1. Traslado, instalación y desmantelamiento del equipo de pe</w:t>
      </w:r>
      <w:r w:rsidRPr="007D0D67">
        <w:rPr>
          <w:rFonts w:ascii="Arial" w:hAnsi="Arial" w:cs="Arial"/>
          <w:b/>
          <w:sz w:val="22"/>
          <w:szCs w:val="22"/>
        </w:rPr>
        <w:t>r</w:t>
      </w:r>
      <w:r w:rsidRPr="007D0D67">
        <w:rPr>
          <w:rFonts w:ascii="Arial" w:hAnsi="Arial" w:cs="Arial"/>
          <w:b/>
          <w:sz w:val="22"/>
          <w:szCs w:val="22"/>
        </w:rPr>
        <w:t>foración.</w:t>
      </w:r>
    </w:p>
    <w:p w:rsidR="004B43E4" w:rsidRPr="007D0D67" w:rsidRDefault="004B43E4" w:rsidP="004B43E4">
      <w:pPr>
        <w:jc w:val="both"/>
        <w:rPr>
          <w:rFonts w:ascii="Arial" w:hAnsi="Arial" w:cs="Arial"/>
          <w:sz w:val="22"/>
          <w:szCs w:val="22"/>
          <w:lang w:val="es-ES"/>
        </w:rPr>
      </w:pPr>
    </w:p>
    <w:p w:rsidR="004B43E4" w:rsidRPr="007D0D67" w:rsidRDefault="00CF1A52" w:rsidP="004B43E4">
      <w:pPr>
        <w:jc w:val="both"/>
        <w:rPr>
          <w:rFonts w:ascii="Arial" w:hAnsi="Arial" w:cs="Arial"/>
          <w:sz w:val="22"/>
          <w:szCs w:val="22"/>
          <w:lang w:val="es-ES"/>
        </w:rPr>
      </w:pPr>
      <w:r w:rsidRPr="007D0D67">
        <w:rPr>
          <w:rFonts w:ascii="Arial" w:hAnsi="Arial" w:cs="Arial"/>
          <w:b/>
          <w:sz w:val="22"/>
          <w:szCs w:val="22"/>
        </w:rPr>
        <w:t>EL PRESTADOR DE SERVICIOS</w:t>
      </w:r>
      <w:r w:rsidRPr="007D0D67">
        <w:rPr>
          <w:rFonts w:ascii="Arial" w:hAnsi="Arial" w:cs="Arial"/>
          <w:sz w:val="22"/>
          <w:szCs w:val="22"/>
          <w:lang w:val="es-ES"/>
        </w:rPr>
        <w:t xml:space="preserve"> </w:t>
      </w:r>
      <w:r w:rsidR="004B43E4" w:rsidRPr="007D0D67">
        <w:rPr>
          <w:rFonts w:ascii="Arial" w:hAnsi="Arial" w:cs="Arial"/>
          <w:sz w:val="22"/>
          <w:szCs w:val="22"/>
          <w:lang w:val="es-ES"/>
        </w:rPr>
        <w:t>trasladará a los sitios seleccionados para construir los pozos e</w:t>
      </w:r>
      <w:r w:rsidR="004B43E4" w:rsidRPr="007D0D67">
        <w:rPr>
          <w:rFonts w:ascii="Arial" w:hAnsi="Arial" w:cs="Arial"/>
          <w:sz w:val="22"/>
          <w:szCs w:val="22"/>
          <w:lang w:val="es-ES"/>
        </w:rPr>
        <w:t>x</w:t>
      </w:r>
      <w:r w:rsidR="004B43E4" w:rsidRPr="007D0D67">
        <w:rPr>
          <w:rFonts w:ascii="Arial" w:hAnsi="Arial" w:cs="Arial"/>
          <w:sz w:val="22"/>
          <w:szCs w:val="22"/>
          <w:lang w:val="es-ES"/>
        </w:rPr>
        <w:t xml:space="preserve">ploratorios </w:t>
      </w:r>
      <w:r w:rsidR="00A00198" w:rsidRPr="007D0D67">
        <w:rPr>
          <w:rFonts w:ascii="Arial" w:hAnsi="Arial" w:cs="Arial"/>
          <w:sz w:val="22"/>
          <w:szCs w:val="22"/>
          <w:lang w:val="es-ES"/>
        </w:rPr>
        <w:t>el</w:t>
      </w:r>
      <w:r w:rsidR="004B43E4" w:rsidRPr="007D0D67">
        <w:rPr>
          <w:rFonts w:ascii="Arial" w:hAnsi="Arial" w:cs="Arial"/>
          <w:sz w:val="22"/>
          <w:szCs w:val="22"/>
          <w:lang w:val="es-ES"/>
        </w:rPr>
        <w:t xml:space="preserve"> equipo</w:t>
      </w:r>
      <w:r w:rsidR="00A00198" w:rsidRPr="007D0D67">
        <w:rPr>
          <w:rFonts w:ascii="Arial" w:hAnsi="Arial" w:cs="Arial"/>
          <w:sz w:val="22"/>
          <w:szCs w:val="22"/>
          <w:lang w:val="es-ES"/>
        </w:rPr>
        <w:t xml:space="preserve"> de perforación </w:t>
      </w:r>
      <w:r w:rsidR="004B43E4" w:rsidRPr="007D0D67">
        <w:rPr>
          <w:rFonts w:ascii="Arial" w:hAnsi="Arial" w:cs="Arial"/>
          <w:sz w:val="22"/>
          <w:szCs w:val="22"/>
          <w:lang w:val="es-ES"/>
        </w:rPr>
        <w:t>que se requiera, de acuerdo al plazo de ejecución de los trab</w:t>
      </w:r>
      <w:r w:rsidR="004B43E4" w:rsidRPr="007D0D67">
        <w:rPr>
          <w:rFonts w:ascii="Arial" w:hAnsi="Arial" w:cs="Arial"/>
          <w:sz w:val="22"/>
          <w:szCs w:val="22"/>
          <w:lang w:val="es-ES"/>
        </w:rPr>
        <w:t>a</w:t>
      </w:r>
      <w:r w:rsidR="004B43E4" w:rsidRPr="007D0D67">
        <w:rPr>
          <w:rFonts w:ascii="Arial" w:hAnsi="Arial" w:cs="Arial"/>
          <w:sz w:val="22"/>
          <w:szCs w:val="22"/>
          <w:lang w:val="es-ES"/>
        </w:rPr>
        <w:t xml:space="preserve">jos que establezca </w:t>
      </w:r>
      <w:r w:rsidR="004077C6" w:rsidRPr="007D0D67">
        <w:rPr>
          <w:rFonts w:ascii="Arial" w:hAnsi="Arial" w:cs="Arial"/>
          <w:b/>
          <w:sz w:val="22"/>
          <w:szCs w:val="22"/>
          <w:lang w:val="es-ES"/>
        </w:rPr>
        <w:t>EL</w:t>
      </w:r>
      <w:r w:rsidR="004B43E4" w:rsidRPr="007D0D67">
        <w:rPr>
          <w:rFonts w:ascii="Arial" w:hAnsi="Arial" w:cs="Arial"/>
          <w:sz w:val="22"/>
          <w:szCs w:val="22"/>
          <w:lang w:val="es-ES"/>
        </w:rPr>
        <w:t xml:space="preserve"> </w:t>
      </w:r>
      <w:r w:rsidR="004B43E4" w:rsidRPr="007D0D67">
        <w:rPr>
          <w:rFonts w:ascii="Arial" w:hAnsi="Arial" w:cs="Arial"/>
          <w:b/>
          <w:sz w:val="22"/>
          <w:szCs w:val="22"/>
          <w:lang w:val="es-ES"/>
        </w:rPr>
        <w:t>IMTA</w:t>
      </w:r>
      <w:r w:rsidR="004B43E4" w:rsidRPr="007D0D67">
        <w:rPr>
          <w:rFonts w:ascii="Arial" w:hAnsi="Arial" w:cs="Arial"/>
          <w:sz w:val="22"/>
          <w:szCs w:val="22"/>
          <w:lang w:val="es-ES"/>
        </w:rPr>
        <w:t>.  Est</w:t>
      </w:r>
      <w:r w:rsidR="00A00198" w:rsidRPr="007D0D67">
        <w:rPr>
          <w:rFonts w:ascii="Arial" w:hAnsi="Arial" w:cs="Arial"/>
          <w:sz w:val="22"/>
          <w:szCs w:val="22"/>
          <w:lang w:val="es-ES"/>
        </w:rPr>
        <w:t>e</w:t>
      </w:r>
      <w:r w:rsidR="004B43E4" w:rsidRPr="007D0D67">
        <w:rPr>
          <w:rFonts w:ascii="Arial" w:hAnsi="Arial" w:cs="Arial"/>
          <w:sz w:val="22"/>
          <w:szCs w:val="22"/>
          <w:lang w:val="es-ES"/>
        </w:rPr>
        <w:t xml:space="preserve"> equipo deberá ser </w:t>
      </w:r>
      <w:r w:rsidR="00A00198" w:rsidRPr="007D0D67">
        <w:rPr>
          <w:rFonts w:ascii="Arial" w:hAnsi="Arial" w:cs="Arial"/>
          <w:sz w:val="22"/>
          <w:szCs w:val="22"/>
          <w:lang w:val="es-ES"/>
        </w:rPr>
        <w:t xml:space="preserve">una </w:t>
      </w:r>
      <w:r w:rsidR="004077C6" w:rsidRPr="007D0D67">
        <w:rPr>
          <w:rFonts w:ascii="Arial" w:hAnsi="Arial" w:cs="Arial"/>
          <w:sz w:val="22"/>
          <w:szCs w:val="22"/>
          <w:lang w:val="es-ES"/>
        </w:rPr>
        <w:t>máquina</w:t>
      </w:r>
      <w:r w:rsidR="00A00198" w:rsidRPr="007D0D67">
        <w:rPr>
          <w:rFonts w:ascii="Arial" w:hAnsi="Arial" w:cs="Arial"/>
          <w:sz w:val="22"/>
          <w:szCs w:val="22"/>
          <w:lang w:val="es-ES"/>
        </w:rPr>
        <w:t xml:space="preserve"> </w:t>
      </w:r>
      <w:r w:rsidR="004B43E4" w:rsidRPr="007D0D67">
        <w:rPr>
          <w:rFonts w:ascii="Arial" w:hAnsi="Arial" w:cs="Arial"/>
          <w:sz w:val="22"/>
          <w:szCs w:val="22"/>
          <w:lang w:val="es-ES"/>
        </w:rPr>
        <w:t xml:space="preserve">perforadora de tipo rotatorio con capacidad para alcanzar una profundidad de </w:t>
      </w:r>
      <w:smartTag w:uri="urn:schemas-microsoft-com:office:smarttags" w:element="metricconverter">
        <w:smartTagPr>
          <w:attr w:name="ProductID" w:val="50 m"/>
        </w:smartTagPr>
        <w:r w:rsidR="004B43E4" w:rsidRPr="007D0D67">
          <w:rPr>
            <w:rFonts w:ascii="Arial" w:hAnsi="Arial" w:cs="Arial"/>
            <w:sz w:val="22"/>
            <w:szCs w:val="22"/>
            <w:lang w:val="es-ES"/>
          </w:rPr>
          <w:t>50 m</w:t>
        </w:r>
      </w:smartTag>
      <w:r w:rsidR="004B43E4" w:rsidRPr="007D0D67">
        <w:rPr>
          <w:rFonts w:ascii="Arial" w:hAnsi="Arial" w:cs="Arial"/>
          <w:sz w:val="22"/>
          <w:szCs w:val="22"/>
          <w:lang w:val="es-ES"/>
        </w:rPr>
        <w:t>. con diámetro de barr</w:t>
      </w:r>
      <w:r w:rsidR="004B43E4" w:rsidRPr="007D0D67">
        <w:rPr>
          <w:rFonts w:ascii="Arial" w:hAnsi="Arial" w:cs="Arial"/>
          <w:sz w:val="22"/>
          <w:szCs w:val="22"/>
          <w:lang w:val="es-ES"/>
        </w:rPr>
        <w:t>e</w:t>
      </w:r>
      <w:r w:rsidR="004B43E4" w:rsidRPr="007D0D67">
        <w:rPr>
          <w:rFonts w:ascii="Arial" w:hAnsi="Arial" w:cs="Arial"/>
          <w:sz w:val="22"/>
          <w:szCs w:val="22"/>
          <w:lang w:val="es-ES"/>
        </w:rPr>
        <w:t xml:space="preserve">na de </w:t>
      </w:r>
      <w:smartTag w:uri="urn:schemas-microsoft-com:office:smarttags" w:element="metricconverter">
        <w:smartTagPr>
          <w:attr w:name="ProductID" w:val="10 a"/>
        </w:smartTagPr>
        <w:r w:rsidR="004B43E4" w:rsidRPr="007D0D67">
          <w:rPr>
            <w:rFonts w:ascii="Arial" w:hAnsi="Arial" w:cs="Arial"/>
            <w:sz w:val="22"/>
            <w:szCs w:val="22"/>
            <w:lang w:val="es-ES"/>
          </w:rPr>
          <w:t>10 a</w:t>
        </w:r>
      </w:smartTag>
      <w:r w:rsidR="004B43E4" w:rsidRPr="007D0D67">
        <w:rPr>
          <w:rFonts w:ascii="Arial" w:hAnsi="Arial" w:cs="Arial"/>
          <w:sz w:val="22"/>
          <w:szCs w:val="22"/>
          <w:lang w:val="es-ES"/>
        </w:rPr>
        <w:t xml:space="preserve"> </w:t>
      </w:r>
      <w:smartTag w:uri="urn:schemas-microsoft-com:office:smarttags" w:element="metricconverter">
        <w:smartTagPr>
          <w:attr w:name="ProductID" w:val="12 pulgadas"/>
        </w:smartTagPr>
        <w:r w:rsidR="004B43E4" w:rsidRPr="007D0D67">
          <w:rPr>
            <w:rFonts w:ascii="Arial" w:hAnsi="Arial" w:cs="Arial"/>
            <w:sz w:val="22"/>
            <w:szCs w:val="22"/>
            <w:lang w:val="es-ES"/>
          </w:rPr>
          <w:t>12 pulgadas</w:t>
        </w:r>
      </w:smartTag>
      <w:r w:rsidR="004B43E4" w:rsidRPr="007D0D67">
        <w:rPr>
          <w:rFonts w:ascii="Arial" w:hAnsi="Arial" w:cs="Arial"/>
          <w:sz w:val="22"/>
          <w:szCs w:val="22"/>
          <w:lang w:val="es-ES"/>
        </w:rPr>
        <w:t xml:space="preserve"> y disponer de los accesorios complementarios necesarios para la ejec</w:t>
      </w:r>
      <w:r w:rsidR="004B43E4" w:rsidRPr="007D0D67">
        <w:rPr>
          <w:rFonts w:ascii="Arial" w:hAnsi="Arial" w:cs="Arial"/>
          <w:sz w:val="22"/>
          <w:szCs w:val="22"/>
          <w:lang w:val="es-ES"/>
        </w:rPr>
        <w:t>u</w:t>
      </w:r>
      <w:r w:rsidR="004B43E4" w:rsidRPr="007D0D67">
        <w:rPr>
          <w:rFonts w:ascii="Arial" w:hAnsi="Arial" w:cs="Arial"/>
          <w:sz w:val="22"/>
          <w:szCs w:val="22"/>
          <w:lang w:val="es-ES"/>
        </w:rPr>
        <w:t>ción de todos los trabajos requeridos. Contará además con todo el equipo auxiliar que se necesite, como camión tanque, soldadora, grúa, etc., que se incluyen en este co</w:t>
      </w:r>
      <w:r w:rsidR="004B43E4" w:rsidRPr="007D0D67">
        <w:rPr>
          <w:rFonts w:ascii="Arial" w:hAnsi="Arial" w:cs="Arial"/>
          <w:sz w:val="22"/>
          <w:szCs w:val="22"/>
          <w:lang w:val="es-ES"/>
        </w:rPr>
        <w:t>n</w:t>
      </w:r>
      <w:r w:rsidR="004B43E4" w:rsidRPr="007D0D67">
        <w:rPr>
          <w:rFonts w:ascii="Arial" w:hAnsi="Arial" w:cs="Arial"/>
          <w:sz w:val="22"/>
          <w:szCs w:val="22"/>
          <w:lang w:val="es-ES"/>
        </w:rPr>
        <w:t>cepto de traslado, así como la instalación y desmantelamiento de</w:t>
      </w:r>
      <w:r w:rsidR="00A00198" w:rsidRPr="007D0D67">
        <w:rPr>
          <w:rFonts w:ascii="Arial" w:hAnsi="Arial" w:cs="Arial"/>
          <w:sz w:val="22"/>
          <w:szCs w:val="22"/>
          <w:lang w:val="es-ES"/>
        </w:rPr>
        <w:t xml:space="preserve">l mismo </w:t>
      </w:r>
      <w:r w:rsidR="004B43E4" w:rsidRPr="007D0D67">
        <w:rPr>
          <w:rFonts w:ascii="Arial" w:hAnsi="Arial" w:cs="Arial"/>
          <w:sz w:val="22"/>
          <w:szCs w:val="22"/>
          <w:lang w:val="es-ES"/>
        </w:rPr>
        <w:t>al finalizar la perf</w:t>
      </w:r>
      <w:r w:rsidR="004B43E4" w:rsidRPr="007D0D67">
        <w:rPr>
          <w:rFonts w:ascii="Arial" w:hAnsi="Arial" w:cs="Arial"/>
          <w:sz w:val="22"/>
          <w:szCs w:val="22"/>
          <w:lang w:val="es-ES"/>
        </w:rPr>
        <w:t>o</w:t>
      </w:r>
      <w:r w:rsidR="004B43E4" w:rsidRPr="007D0D67">
        <w:rPr>
          <w:rFonts w:ascii="Arial" w:hAnsi="Arial" w:cs="Arial"/>
          <w:sz w:val="22"/>
          <w:szCs w:val="22"/>
          <w:lang w:val="es-ES"/>
        </w:rPr>
        <w:t>ración.</w:t>
      </w:r>
    </w:p>
    <w:p w:rsidR="00CF1A52" w:rsidRPr="007D0D67" w:rsidRDefault="00CF1A52" w:rsidP="004B43E4">
      <w:pPr>
        <w:jc w:val="both"/>
        <w:rPr>
          <w:rFonts w:ascii="Arial" w:hAnsi="Arial" w:cs="Arial"/>
          <w:sz w:val="22"/>
          <w:szCs w:val="22"/>
          <w:lang w:val="es-ES"/>
        </w:rPr>
      </w:pPr>
    </w:p>
    <w:p w:rsidR="004B43E4" w:rsidRPr="007D0D67" w:rsidRDefault="004B43E4" w:rsidP="004B43E4">
      <w:pPr>
        <w:jc w:val="both"/>
        <w:rPr>
          <w:rFonts w:ascii="Arial" w:hAnsi="Arial" w:cs="Arial"/>
          <w:sz w:val="22"/>
          <w:szCs w:val="22"/>
          <w:lang w:val="es-ES"/>
        </w:rPr>
      </w:pPr>
      <w:r w:rsidRPr="007D0D67">
        <w:rPr>
          <w:rFonts w:ascii="Arial" w:hAnsi="Arial" w:cs="Arial"/>
          <w:sz w:val="22"/>
          <w:szCs w:val="22"/>
          <w:lang w:val="es-ES"/>
        </w:rPr>
        <w:t xml:space="preserve">1.1. Movimiento del equipo de perforación hasta una distancia de 15 </w:t>
      </w:r>
      <w:r w:rsidR="00A00198" w:rsidRPr="007D0D67">
        <w:rPr>
          <w:rFonts w:ascii="Arial" w:hAnsi="Arial" w:cs="Arial"/>
          <w:sz w:val="22"/>
          <w:szCs w:val="22"/>
          <w:lang w:val="es-ES"/>
        </w:rPr>
        <w:t>k</w:t>
      </w:r>
      <w:r w:rsidRPr="007D0D67">
        <w:rPr>
          <w:rFonts w:ascii="Arial" w:hAnsi="Arial" w:cs="Arial"/>
          <w:sz w:val="22"/>
          <w:szCs w:val="22"/>
          <w:lang w:val="es-ES"/>
        </w:rPr>
        <w:t>m.</w:t>
      </w:r>
    </w:p>
    <w:p w:rsidR="004B43E4" w:rsidRPr="007D0D67" w:rsidRDefault="004B43E4" w:rsidP="004B43E4">
      <w:pPr>
        <w:jc w:val="both"/>
        <w:rPr>
          <w:rFonts w:ascii="Arial" w:hAnsi="Arial" w:cs="Arial"/>
          <w:sz w:val="22"/>
          <w:szCs w:val="22"/>
          <w:lang w:val="es-ES"/>
        </w:rPr>
      </w:pPr>
    </w:p>
    <w:p w:rsidR="004B43E4" w:rsidRPr="007D0D67" w:rsidRDefault="004B43E4" w:rsidP="004B43E4">
      <w:pPr>
        <w:jc w:val="both"/>
        <w:rPr>
          <w:rFonts w:ascii="Arial" w:hAnsi="Arial" w:cs="Arial"/>
          <w:sz w:val="22"/>
          <w:szCs w:val="22"/>
          <w:lang w:val="es-ES"/>
        </w:rPr>
      </w:pPr>
      <w:r w:rsidRPr="007D0D67">
        <w:rPr>
          <w:rFonts w:ascii="Arial" w:hAnsi="Arial" w:cs="Arial"/>
          <w:sz w:val="22"/>
          <w:szCs w:val="22"/>
          <w:lang w:val="es-ES"/>
        </w:rPr>
        <w:t>Este concepto opera cada vez que el equipo cambia de localidad a causa de la obra contratada. Incluye tanto la perforadora como todo el equ</w:t>
      </w:r>
      <w:r w:rsidRPr="007D0D67">
        <w:rPr>
          <w:rFonts w:ascii="Arial" w:hAnsi="Arial" w:cs="Arial"/>
          <w:sz w:val="22"/>
          <w:szCs w:val="22"/>
          <w:lang w:val="es-ES"/>
        </w:rPr>
        <w:t>i</w:t>
      </w:r>
      <w:r w:rsidRPr="007D0D67">
        <w:rPr>
          <w:rFonts w:ascii="Arial" w:hAnsi="Arial" w:cs="Arial"/>
          <w:sz w:val="22"/>
          <w:szCs w:val="22"/>
          <w:lang w:val="es-ES"/>
        </w:rPr>
        <w:t>po auxiliar.</w:t>
      </w:r>
    </w:p>
    <w:p w:rsidR="004B43E4" w:rsidRPr="007D0D67" w:rsidRDefault="004B43E4" w:rsidP="004B43E4">
      <w:pPr>
        <w:ind w:firstLine="708"/>
        <w:jc w:val="both"/>
        <w:rPr>
          <w:rFonts w:ascii="Arial" w:hAnsi="Arial" w:cs="Arial"/>
          <w:sz w:val="22"/>
          <w:szCs w:val="22"/>
          <w:lang w:val="es-ES"/>
        </w:rPr>
      </w:pPr>
    </w:p>
    <w:p w:rsidR="004B43E4" w:rsidRPr="00DC3FC7" w:rsidRDefault="004B43E4" w:rsidP="004B43E4">
      <w:pPr>
        <w:jc w:val="both"/>
        <w:rPr>
          <w:rFonts w:ascii="Arial" w:hAnsi="Arial" w:cs="Arial"/>
          <w:b/>
          <w:sz w:val="22"/>
          <w:szCs w:val="22"/>
          <w:lang w:val="es-ES"/>
        </w:rPr>
      </w:pPr>
      <w:r w:rsidRPr="00DC3FC7">
        <w:rPr>
          <w:rFonts w:ascii="Arial" w:hAnsi="Arial" w:cs="Arial"/>
          <w:sz w:val="22"/>
          <w:szCs w:val="22"/>
          <w:lang w:val="es-ES"/>
        </w:rPr>
        <w:t xml:space="preserve">La unidad de pago es el </w:t>
      </w:r>
      <w:r w:rsidRPr="00DC3FC7">
        <w:rPr>
          <w:rFonts w:ascii="Arial" w:hAnsi="Arial" w:cs="Arial"/>
          <w:b/>
          <w:sz w:val="22"/>
          <w:szCs w:val="22"/>
          <w:lang w:val="es-ES"/>
        </w:rPr>
        <w:t>lote</w:t>
      </w:r>
      <w:r w:rsidR="00CF1A52" w:rsidRPr="00DC3FC7">
        <w:rPr>
          <w:rFonts w:ascii="Arial" w:hAnsi="Arial" w:cs="Arial"/>
          <w:b/>
          <w:sz w:val="22"/>
          <w:szCs w:val="22"/>
          <w:lang w:val="es-ES"/>
        </w:rPr>
        <w:t>.</w:t>
      </w:r>
    </w:p>
    <w:p w:rsidR="00CF1A52" w:rsidRPr="007D0D67" w:rsidRDefault="00CF1A52" w:rsidP="004B43E4">
      <w:pPr>
        <w:jc w:val="both"/>
        <w:rPr>
          <w:rFonts w:ascii="Arial" w:hAnsi="Arial" w:cs="Arial"/>
          <w:b/>
          <w:sz w:val="22"/>
          <w:szCs w:val="22"/>
          <w:lang w:val="es-ES"/>
        </w:rPr>
      </w:pPr>
    </w:p>
    <w:p w:rsidR="004B43E4" w:rsidRPr="007D0D67" w:rsidRDefault="004B43E4" w:rsidP="004B43E4">
      <w:pPr>
        <w:jc w:val="both"/>
        <w:rPr>
          <w:rFonts w:ascii="Arial" w:hAnsi="Arial" w:cs="Arial"/>
          <w:sz w:val="22"/>
          <w:szCs w:val="22"/>
          <w:lang w:val="es-ES"/>
        </w:rPr>
      </w:pPr>
    </w:p>
    <w:p w:rsidR="004B43E4" w:rsidRPr="007D0D67" w:rsidRDefault="004B43E4" w:rsidP="004B43E4">
      <w:pPr>
        <w:rPr>
          <w:rFonts w:ascii="Arial" w:hAnsi="Arial" w:cs="Arial"/>
          <w:sz w:val="22"/>
          <w:szCs w:val="22"/>
          <w:lang w:val="es-ES"/>
        </w:rPr>
      </w:pPr>
      <w:r w:rsidRPr="007D0D67">
        <w:rPr>
          <w:rFonts w:ascii="Arial" w:hAnsi="Arial" w:cs="Arial"/>
          <w:sz w:val="22"/>
          <w:szCs w:val="22"/>
          <w:lang w:val="es-ES"/>
        </w:rPr>
        <w:t xml:space="preserve">1.2. Movimiento del equipo de perforación en </w:t>
      </w:r>
      <w:r w:rsidR="00A00198" w:rsidRPr="007D0D67">
        <w:rPr>
          <w:rFonts w:ascii="Arial" w:hAnsi="Arial" w:cs="Arial"/>
          <w:sz w:val="22"/>
          <w:szCs w:val="22"/>
          <w:lang w:val="es-ES"/>
        </w:rPr>
        <w:t>k</w:t>
      </w:r>
      <w:r w:rsidRPr="007D0D67">
        <w:rPr>
          <w:rFonts w:ascii="Arial" w:hAnsi="Arial" w:cs="Arial"/>
          <w:sz w:val="22"/>
          <w:szCs w:val="22"/>
          <w:lang w:val="es-ES"/>
        </w:rPr>
        <w:t>m. subsecuentes a los pr</w:t>
      </w:r>
      <w:r w:rsidRPr="007D0D67">
        <w:rPr>
          <w:rFonts w:ascii="Arial" w:hAnsi="Arial" w:cs="Arial"/>
          <w:sz w:val="22"/>
          <w:szCs w:val="22"/>
          <w:lang w:val="es-ES"/>
        </w:rPr>
        <w:t>i</w:t>
      </w:r>
      <w:r w:rsidRPr="007D0D67">
        <w:rPr>
          <w:rFonts w:ascii="Arial" w:hAnsi="Arial" w:cs="Arial"/>
          <w:sz w:val="22"/>
          <w:szCs w:val="22"/>
          <w:lang w:val="es-ES"/>
        </w:rPr>
        <w:t xml:space="preserve">meros 15 </w:t>
      </w:r>
      <w:r w:rsidR="00A00198" w:rsidRPr="007D0D67">
        <w:rPr>
          <w:rFonts w:ascii="Arial" w:hAnsi="Arial" w:cs="Arial"/>
          <w:sz w:val="22"/>
          <w:szCs w:val="22"/>
          <w:lang w:val="es-ES"/>
        </w:rPr>
        <w:t>k</w:t>
      </w:r>
      <w:r w:rsidRPr="007D0D67">
        <w:rPr>
          <w:rFonts w:ascii="Arial" w:hAnsi="Arial" w:cs="Arial"/>
          <w:sz w:val="22"/>
          <w:szCs w:val="22"/>
          <w:lang w:val="es-ES"/>
        </w:rPr>
        <w:t>m.</w:t>
      </w:r>
    </w:p>
    <w:p w:rsidR="004B43E4" w:rsidRPr="007D0D67" w:rsidRDefault="004B43E4" w:rsidP="004B43E4">
      <w:pPr>
        <w:jc w:val="both"/>
        <w:rPr>
          <w:rFonts w:ascii="Arial" w:hAnsi="Arial" w:cs="Arial"/>
          <w:sz w:val="22"/>
          <w:szCs w:val="22"/>
          <w:lang w:val="es-ES"/>
        </w:rPr>
      </w:pPr>
    </w:p>
    <w:p w:rsidR="004B43E4" w:rsidRPr="007D0D67" w:rsidRDefault="004B43E4" w:rsidP="004B43E4">
      <w:pPr>
        <w:jc w:val="both"/>
        <w:rPr>
          <w:rFonts w:ascii="Arial" w:hAnsi="Arial" w:cs="Arial"/>
          <w:sz w:val="22"/>
          <w:szCs w:val="22"/>
          <w:lang w:val="es-ES"/>
        </w:rPr>
      </w:pPr>
      <w:r w:rsidRPr="007D0D67">
        <w:rPr>
          <w:rFonts w:ascii="Arial" w:hAnsi="Arial" w:cs="Arial"/>
          <w:sz w:val="22"/>
          <w:szCs w:val="22"/>
          <w:lang w:val="es-ES"/>
        </w:rPr>
        <w:t>Se considerará el movimiento de los equipos de perforación que r</w:t>
      </w:r>
      <w:r w:rsidRPr="007D0D67">
        <w:rPr>
          <w:rFonts w:ascii="Arial" w:hAnsi="Arial" w:cs="Arial"/>
          <w:sz w:val="22"/>
          <w:szCs w:val="22"/>
          <w:lang w:val="es-ES"/>
        </w:rPr>
        <w:t>e</w:t>
      </w:r>
      <w:r w:rsidRPr="007D0D67">
        <w:rPr>
          <w:rFonts w:ascii="Arial" w:hAnsi="Arial" w:cs="Arial"/>
          <w:sz w:val="22"/>
          <w:szCs w:val="22"/>
          <w:lang w:val="es-ES"/>
        </w:rPr>
        <w:t xml:space="preserve">quiera la obra, en diferentes tipos de caminos, a partir de </w:t>
      </w:r>
      <w:smartTag w:uri="urn:schemas-microsoft-com:office:smarttags" w:element="PersonName">
        <w:smartTagPr>
          <w:attr w:name="ProductID" w:val="la Ciudad"/>
        </w:smartTagPr>
        <w:r w:rsidRPr="007D0D67">
          <w:rPr>
            <w:rFonts w:ascii="Arial" w:hAnsi="Arial" w:cs="Arial"/>
            <w:sz w:val="22"/>
            <w:szCs w:val="22"/>
            <w:lang w:val="es-ES"/>
          </w:rPr>
          <w:t>la Ciudad</w:t>
        </w:r>
      </w:smartTag>
      <w:r w:rsidRPr="007D0D67">
        <w:rPr>
          <w:rFonts w:ascii="Arial" w:hAnsi="Arial" w:cs="Arial"/>
          <w:sz w:val="22"/>
          <w:szCs w:val="22"/>
          <w:lang w:val="es-ES"/>
        </w:rPr>
        <w:t xml:space="preserve"> donde se tenga almacenado el equipo y accesorios, hasta el sitio del primer pozo exploratorio por construir y los post</w:t>
      </w:r>
      <w:r w:rsidRPr="007D0D67">
        <w:rPr>
          <w:rFonts w:ascii="Arial" w:hAnsi="Arial" w:cs="Arial"/>
          <w:sz w:val="22"/>
          <w:szCs w:val="22"/>
          <w:lang w:val="es-ES"/>
        </w:rPr>
        <w:t>e</w:t>
      </w:r>
      <w:r w:rsidRPr="007D0D67">
        <w:rPr>
          <w:rFonts w:ascii="Arial" w:hAnsi="Arial" w:cs="Arial"/>
          <w:sz w:val="22"/>
          <w:szCs w:val="22"/>
          <w:lang w:val="es-ES"/>
        </w:rPr>
        <w:t>riores, cada vez que excedan la di</w:t>
      </w:r>
      <w:r w:rsidRPr="007D0D67">
        <w:rPr>
          <w:rFonts w:ascii="Arial" w:hAnsi="Arial" w:cs="Arial"/>
          <w:sz w:val="22"/>
          <w:szCs w:val="22"/>
          <w:lang w:val="es-ES"/>
        </w:rPr>
        <w:t>s</w:t>
      </w:r>
      <w:r w:rsidRPr="007D0D67">
        <w:rPr>
          <w:rFonts w:ascii="Arial" w:hAnsi="Arial" w:cs="Arial"/>
          <w:sz w:val="22"/>
          <w:szCs w:val="22"/>
          <w:lang w:val="es-ES"/>
        </w:rPr>
        <w:t xml:space="preserve">tancia de 15 </w:t>
      </w:r>
      <w:r w:rsidR="00A00198" w:rsidRPr="007D0D67">
        <w:rPr>
          <w:rFonts w:ascii="Arial" w:hAnsi="Arial" w:cs="Arial"/>
          <w:sz w:val="22"/>
          <w:szCs w:val="22"/>
          <w:lang w:val="es-ES"/>
        </w:rPr>
        <w:t>k</w:t>
      </w:r>
      <w:r w:rsidRPr="007D0D67">
        <w:rPr>
          <w:rFonts w:ascii="Arial" w:hAnsi="Arial" w:cs="Arial"/>
          <w:sz w:val="22"/>
          <w:szCs w:val="22"/>
          <w:lang w:val="es-ES"/>
        </w:rPr>
        <w:t xml:space="preserve">m. </w:t>
      </w:r>
    </w:p>
    <w:p w:rsidR="004B43E4" w:rsidRPr="007D0D67" w:rsidRDefault="004B43E4" w:rsidP="004B43E4">
      <w:pPr>
        <w:jc w:val="both"/>
        <w:rPr>
          <w:rFonts w:ascii="Arial" w:hAnsi="Arial" w:cs="Arial"/>
          <w:sz w:val="22"/>
          <w:szCs w:val="22"/>
          <w:lang w:val="es-ES"/>
        </w:rPr>
      </w:pPr>
    </w:p>
    <w:p w:rsidR="004B43E4" w:rsidRPr="007D0D67" w:rsidRDefault="004B43E4" w:rsidP="004B43E4">
      <w:pPr>
        <w:jc w:val="both"/>
        <w:rPr>
          <w:rFonts w:ascii="Arial" w:hAnsi="Arial" w:cs="Arial"/>
          <w:sz w:val="22"/>
          <w:szCs w:val="22"/>
          <w:lang w:val="es-ES"/>
        </w:rPr>
      </w:pPr>
      <w:r w:rsidRPr="007D0D67">
        <w:rPr>
          <w:rFonts w:ascii="Arial" w:hAnsi="Arial" w:cs="Arial"/>
          <w:sz w:val="22"/>
          <w:szCs w:val="22"/>
          <w:lang w:val="es-ES"/>
        </w:rPr>
        <w:t xml:space="preserve">Si por retrasos en el calendario no imputables </w:t>
      </w:r>
      <w:r w:rsidR="004077C6" w:rsidRPr="007D0D67">
        <w:rPr>
          <w:rFonts w:ascii="Arial" w:hAnsi="Arial" w:cs="Arial"/>
          <w:sz w:val="22"/>
          <w:szCs w:val="22"/>
          <w:lang w:val="es-ES"/>
        </w:rPr>
        <w:t xml:space="preserve">a </w:t>
      </w:r>
      <w:r w:rsidR="004077C6" w:rsidRPr="007D0D67">
        <w:rPr>
          <w:rFonts w:ascii="Arial" w:hAnsi="Arial" w:cs="Arial"/>
          <w:b/>
          <w:sz w:val="22"/>
          <w:szCs w:val="22"/>
          <w:lang w:val="es-ES"/>
        </w:rPr>
        <w:t>EL</w:t>
      </w:r>
      <w:r w:rsidRPr="007D0D67">
        <w:rPr>
          <w:rFonts w:ascii="Arial" w:hAnsi="Arial" w:cs="Arial"/>
          <w:sz w:val="22"/>
          <w:szCs w:val="22"/>
          <w:lang w:val="es-ES"/>
        </w:rPr>
        <w:t xml:space="preserve"> </w:t>
      </w:r>
      <w:r w:rsidRPr="007D0D67">
        <w:rPr>
          <w:rFonts w:ascii="Arial" w:hAnsi="Arial" w:cs="Arial"/>
          <w:b/>
          <w:sz w:val="22"/>
          <w:szCs w:val="22"/>
          <w:lang w:val="es-ES"/>
        </w:rPr>
        <w:t>IMTA</w:t>
      </w:r>
      <w:r w:rsidRPr="007D0D67">
        <w:rPr>
          <w:rFonts w:ascii="Arial" w:hAnsi="Arial" w:cs="Arial"/>
          <w:sz w:val="22"/>
          <w:szCs w:val="22"/>
          <w:lang w:val="es-ES"/>
        </w:rPr>
        <w:t xml:space="preserve">, </w:t>
      </w:r>
      <w:r w:rsidR="00CF1A52" w:rsidRPr="007D0D67">
        <w:rPr>
          <w:rFonts w:ascii="Arial" w:hAnsi="Arial" w:cs="Arial"/>
          <w:b/>
          <w:sz w:val="22"/>
          <w:szCs w:val="22"/>
        </w:rPr>
        <w:t>EL PRESTADOR DE SERVICIOS</w:t>
      </w:r>
      <w:r w:rsidR="00CF1A52" w:rsidRPr="007D0D67">
        <w:rPr>
          <w:rFonts w:ascii="Arial" w:hAnsi="Arial" w:cs="Arial"/>
          <w:sz w:val="22"/>
          <w:szCs w:val="22"/>
          <w:lang w:val="es-ES"/>
        </w:rPr>
        <w:t xml:space="preserve"> </w:t>
      </w:r>
      <w:r w:rsidRPr="007D0D67">
        <w:rPr>
          <w:rFonts w:ascii="Arial" w:hAnsi="Arial" w:cs="Arial"/>
          <w:sz w:val="22"/>
          <w:szCs w:val="22"/>
          <w:lang w:val="es-ES"/>
        </w:rPr>
        <w:t>requiere de equipo adicional al presentado en su programa de obra, el traslado de dicho equipo c</w:t>
      </w:r>
      <w:r w:rsidRPr="007D0D67">
        <w:rPr>
          <w:rFonts w:ascii="Arial" w:hAnsi="Arial" w:cs="Arial"/>
          <w:sz w:val="22"/>
          <w:szCs w:val="22"/>
          <w:lang w:val="es-ES"/>
        </w:rPr>
        <w:t>o</w:t>
      </w:r>
      <w:r w:rsidRPr="007D0D67">
        <w:rPr>
          <w:rFonts w:ascii="Arial" w:hAnsi="Arial" w:cs="Arial"/>
          <w:sz w:val="22"/>
          <w:szCs w:val="22"/>
          <w:lang w:val="es-ES"/>
        </w:rPr>
        <w:t>rrerá a su exclusiva cuenta.</w:t>
      </w:r>
    </w:p>
    <w:p w:rsidR="004B43E4" w:rsidRPr="007D0D67" w:rsidRDefault="004B43E4" w:rsidP="004B43E4">
      <w:pPr>
        <w:ind w:firstLine="708"/>
        <w:jc w:val="both"/>
        <w:rPr>
          <w:rFonts w:ascii="Arial" w:hAnsi="Arial" w:cs="Arial"/>
          <w:sz w:val="22"/>
          <w:szCs w:val="22"/>
          <w:lang w:val="es-ES"/>
        </w:rPr>
      </w:pPr>
    </w:p>
    <w:p w:rsidR="004B43E4" w:rsidRPr="00DC3FC7" w:rsidRDefault="004B43E4" w:rsidP="004B43E4">
      <w:pPr>
        <w:jc w:val="both"/>
        <w:rPr>
          <w:rFonts w:ascii="Arial" w:hAnsi="Arial" w:cs="Arial"/>
          <w:sz w:val="22"/>
          <w:szCs w:val="22"/>
          <w:lang w:val="es-ES"/>
        </w:rPr>
      </w:pPr>
      <w:r w:rsidRPr="00DC3FC7">
        <w:rPr>
          <w:rFonts w:ascii="Arial" w:hAnsi="Arial" w:cs="Arial"/>
          <w:sz w:val="22"/>
          <w:szCs w:val="22"/>
          <w:lang w:val="es-ES"/>
        </w:rPr>
        <w:t xml:space="preserve">El pago de esta actividad se hará por Kilómetro </w:t>
      </w:r>
      <w:r w:rsidRPr="00DC3FC7">
        <w:rPr>
          <w:rFonts w:ascii="Arial" w:hAnsi="Arial" w:cs="Arial"/>
          <w:b/>
          <w:sz w:val="22"/>
          <w:szCs w:val="22"/>
          <w:lang w:val="es-ES"/>
        </w:rPr>
        <w:t>(km)</w:t>
      </w:r>
      <w:r w:rsidRPr="00DC3FC7">
        <w:rPr>
          <w:rFonts w:ascii="Arial" w:hAnsi="Arial" w:cs="Arial"/>
          <w:sz w:val="22"/>
          <w:szCs w:val="22"/>
          <w:lang w:val="es-ES"/>
        </w:rPr>
        <w:t>.</w:t>
      </w:r>
    </w:p>
    <w:p w:rsidR="00CF1A52" w:rsidRPr="007D0D67" w:rsidRDefault="00CF1A52" w:rsidP="004B43E4">
      <w:pPr>
        <w:jc w:val="both"/>
        <w:rPr>
          <w:rFonts w:ascii="Arial" w:hAnsi="Arial" w:cs="Arial"/>
          <w:sz w:val="22"/>
          <w:szCs w:val="22"/>
          <w:lang w:val="es-ES"/>
        </w:rPr>
      </w:pPr>
    </w:p>
    <w:p w:rsidR="004B43E4" w:rsidRPr="007D0D67" w:rsidRDefault="004B43E4" w:rsidP="004B43E4">
      <w:pPr>
        <w:jc w:val="both"/>
        <w:rPr>
          <w:rFonts w:ascii="Arial" w:hAnsi="Arial" w:cs="Arial"/>
          <w:sz w:val="22"/>
          <w:szCs w:val="22"/>
          <w:lang w:val="es-ES"/>
        </w:rPr>
      </w:pPr>
    </w:p>
    <w:p w:rsidR="004B43E4" w:rsidRPr="007D0D67" w:rsidRDefault="004B43E4" w:rsidP="004B43E4">
      <w:pPr>
        <w:rPr>
          <w:rFonts w:ascii="Arial" w:hAnsi="Arial" w:cs="Arial"/>
          <w:sz w:val="22"/>
          <w:szCs w:val="22"/>
          <w:lang w:val="es-ES"/>
        </w:rPr>
      </w:pPr>
      <w:r w:rsidRPr="007D0D67">
        <w:rPr>
          <w:rFonts w:ascii="Arial" w:hAnsi="Arial" w:cs="Arial"/>
          <w:sz w:val="22"/>
          <w:szCs w:val="22"/>
          <w:lang w:val="es-ES"/>
        </w:rPr>
        <w:t>I.3. Instalación y desmantelamiento del equipo de perforación</w:t>
      </w:r>
    </w:p>
    <w:p w:rsidR="004B43E4" w:rsidRPr="007D0D67" w:rsidRDefault="004B43E4" w:rsidP="004B43E4">
      <w:pPr>
        <w:jc w:val="both"/>
        <w:rPr>
          <w:rFonts w:ascii="Arial" w:hAnsi="Arial" w:cs="Arial"/>
          <w:sz w:val="22"/>
          <w:szCs w:val="22"/>
          <w:lang w:val="es-ES"/>
        </w:rPr>
      </w:pPr>
    </w:p>
    <w:p w:rsidR="004B43E4" w:rsidRPr="007D0D67" w:rsidRDefault="004B43E4" w:rsidP="004B43E4">
      <w:pPr>
        <w:jc w:val="both"/>
        <w:rPr>
          <w:rFonts w:ascii="Arial" w:hAnsi="Arial" w:cs="Arial"/>
          <w:sz w:val="22"/>
          <w:szCs w:val="22"/>
          <w:lang w:val="es-ES"/>
        </w:rPr>
      </w:pPr>
      <w:r w:rsidRPr="007D0D67">
        <w:rPr>
          <w:rFonts w:ascii="Arial" w:hAnsi="Arial" w:cs="Arial"/>
          <w:sz w:val="22"/>
          <w:szCs w:val="22"/>
          <w:lang w:val="es-ES"/>
        </w:rPr>
        <w:t>Este concepto opera cada vez que el equipo cambia de localidad a causa de la obra co</w:t>
      </w:r>
      <w:r w:rsidRPr="007D0D67">
        <w:rPr>
          <w:rFonts w:ascii="Arial" w:hAnsi="Arial" w:cs="Arial"/>
          <w:sz w:val="22"/>
          <w:szCs w:val="22"/>
          <w:lang w:val="es-ES"/>
        </w:rPr>
        <w:t>n</w:t>
      </w:r>
      <w:r w:rsidRPr="007D0D67">
        <w:rPr>
          <w:rFonts w:ascii="Arial" w:hAnsi="Arial" w:cs="Arial"/>
          <w:sz w:val="22"/>
          <w:szCs w:val="22"/>
          <w:lang w:val="es-ES"/>
        </w:rPr>
        <w:t xml:space="preserve">tratada. </w:t>
      </w:r>
    </w:p>
    <w:p w:rsidR="004B43E4" w:rsidRPr="007D0D67" w:rsidRDefault="004B43E4" w:rsidP="004B43E4">
      <w:pPr>
        <w:ind w:firstLine="708"/>
        <w:jc w:val="both"/>
        <w:rPr>
          <w:rFonts w:ascii="Arial" w:hAnsi="Arial" w:cs="Arial"/>
          <w:sz w:val="22"/>
          <w:szCs w:val="22"/>
          <w:lang w:val="es-ES"/>
        </w:rPr>
      </w:pPr>
    </w:p>
    <w:p w:rsidR="004B43E4" w:rsidRPr="007D0D67" w:rsidRDefault="004B43E4" w:rsidP="00CD6A21">
      <w:pPr>
        <w:jc w:val="both"/>
        <w:rPr>
          <w:rFonts w:ascii="Arial" w:hAnsi="Arial" w:cs="Arial"/>
          <w:sz w:val="22"/>
          <w:szCs w:val="22"/>
          <w:lang w:val="es-ES"/>
        </w:rPr>
      </w:pPr>
      <w:r w:rsidRPr="007D0D67">
        <w:rPr>
          <w:rFonts w:ascii="Arial" w:hAnsi="Arial" w:cs="Arial"/>
          <w:sz w:val="22"/>
          <w:szCs w:val="22"/>
          <w:lang w:val="es-ES"/>
        </w:rPr>
        <w:t xml:space="preserve">El costo unitario incluye todos los cargos que </w:t>
      </w:r>
      <w:r w:rsidR="00CF1A52" w:rsidRPr="007D0D67">
        <w:rPr>
          <w:rFonts w:ascii="Arial" w:hAnsi="Arial" w:cs="Arial"/>
          <w:b/>
          <w:sz w:val="22"/>
          <w:szCs w:val="22"/>
        </w:rPr>
        <w:t>EL PRESTADOR DE SERVICIOS</w:t>
      </w:r>
      <w:r w:rsidR="00CF1A52" w:rsidRPr="007D0D67">
        <w:rPr>
          <w:rFonts w:ascii="Arial" w:hAnsi="Arial" w:cs="Arial"/>
          <w:sz w:val="22"/>
          <w:szCs w:val="22"/>
          <w:lang w:val="es-ES"/>
        </w:rPr>
        <w:t xml:space="preserve"> </w:t>
      </w:r>
      <w:r w:rsidRPr="007D0D67">
        <w:rPr>
          <w:rFonts w:ascii="Arial" w:hAnsi="Arial" w:cs="Arial"/>
          <w:sz w:val="22"/>
          <w:szCs w:val="22"/>
          <w:lang w:val="es-ES"/>
        </w:rPr>
        <w:t>efectúe por concepto de instalación, montaje y desmantelamiento del equipo de perforación al té</w:t>
      </w:r>
      <w:r w:rsidRPr="007D0D67">
        <w:rPr>
          <w:rFonts w:ascii="Arial" w:hAnsi="Arial" w:cs="Arial"/>
          <w:sz w:val="22"/>
          <w:szCs w:val="22"/>
          <w:lang w:val="es-ES"/>
        </w:rPr>
        <w:t>r</w:t>
      </w:r>
      <w:r w:rsidRPr="007D0D67">
        <w:rPr>
          <w:rFonts w:ascii="Arial" w:hAnsi="Arial" w:cs="Arial"/>
          <w:sz w:val="22"/>
          <w:szCs w:val="22"/>
          <w:lang w:val="es-ES"/>
        </w:rPr>
        <w:t xml:space="preserve">mino de los trabajos o cuando </w:t>
      </w:r>
      <w:r w:rsidR="004077C6" w:rsidRPr="007D0D67">
        <w:rPr>
          <w:rFonts w:ascii="Arial" w:hAnsi="Arial" w:cs="Arial"/>
          <w:b/>
          <w:sz w:val="22"/>
          <w:szCs w:val="22"/>
          <w:lang w:val="es-ES"/>
        </w:rPr>
        <w:t>EL</w:t>
      </w:r>
      <w:r w:rsidRPr="007D0D67">
        <w:rPr>
          <w:rFonts w:ascii="Arial" w:hAnsi="Arial" w:cs="Arial"/>
          <w:sz w:val="22"/>
          <w:szCs w:val="22"/>
          <w:lang w:val="es-ES"/>
        </w:rPr>
        <w:t xml:space="preserve"> </w:t>
      </w:r>
      <w:r w:rsidRPr="007D0D67">
        <w:rPr>
          <w:rFonts w:ascii="Arial" w:hAnsi="Arial" w:cs="Arial"/>
          <w:b/>
          <w:sz w:val="22"/>
          <w:szCs w:val="22"/>
          <w:lang w:val="es-ES"/>
        </w:rPr>
        <w:t>IMTA</w:t>
      </w:r>
      <w:r w:rsidRPr="007D0D67">
        <w:rPr>
          <w:rFonts w:ascii="Arial" w:hAnsi="Arial" w:cs="Arial"/>
          <w:sz w:val="22"/>
          <w:szCs w:val="22"/>
          <w:lang w:val="es-ES"/>
        </w:rPr>
        <w:t xml:space="preserve"> lo ordene.</w:t>
      </w:r>
    </w:p>
    <w:p w:rsidR="004B43E4" w:rsidRPr="007D0D67" w:rsidRDefault="004B43E4" w:rsidP="004B43E4">
      <w:pPr>
        <w:ind w:firstLine="708"/>
        <w:jc w:val="both"/>
        <w:rPr>
          <w:rFonts w:ascii="Arial" w:hAnsi="Arial" w:cs="Arial"/>
          <w:sz w:val="22"/>
          <w:szCs w:val="22"/>
          <w:lang w:val="es-ES"/>
        </w:rPr>
      </w:pPr>
    </w:p>
    <w:p w:rsidR="004B43E4" w:rsidRPr="00DC3FC7" w:rsidRDefault="004B43E4" w:rsidP="00CD6A21">
      <w:pPr>
        <w:jc w:val="both"/>
        <w:rPr>
          <w:rFonts w:ascii="Arial" w:hAnsi="Arial" w:cs="Arial"/>
          <w:b/>
          <w:sz w:val="22"/>
          <w:szCs w:val="22"/>
          <w:lang w:val="es-ES"/>
        </w:rPr>
      </w:pPr>
      <w:r w:rsidRPr="00DC3FC7">
        <w:rPr>
          <w:rFonts w:ascii="Arial" w:hAnsi="Arial" w:cs="Arial"/>
          <w:sz w:val="22"/>
          <w:szCs w:val="22"/>
          <w:lang w:val="es-ES"/>
        </w:rPr>
        <w:t xml:space="preserve">La unidad de pago es el </w:t>
      </w:r>
      <w:r w:rsidRPr="00DC3FC7">
        <w:rPr>
          <w:rFonts w:ascii="Arial" w:hAnsi="Arial" w:cs="Arial"/>
          <w:b/>
          <w:sz w:val="22"/>
          <w:szCs w:val="22"/>
          <w:lang w:val="es-ES"/>
        </w:rPr>
        <w:t>lote.</w:t>
      </w:r>
    </w:p>
    <w:p w:rsidR="004B43E4" w:rsidRPr="007D0D67" w:rsidRDefault="004B43E4" w:rsidP="004B43E4">
      <w:pPr>
        <w:ind w:firstLine="708"/>
        <w:jc w:val="both"/>
        <w:rPr>
          <w:rFonts w:ascii="Arial" w:hAnsi="Arial" w:cs="Arial"/>
          <w:b/>
          <w:sz w:val="22"/>
          <w:szCs w:val="22"/>
          <w:lang w:val="es-ES"/>
        </w:rPr>
      </w:pPr>
    </w:p>
    <w:p w:rsidR="004B43E4" w:rsidRPr="007D0D67" w:rsidRDefault="004B43E4" w:rsidP="00CD6A21">
      <w:pPr>
        <w:rPr>
          <w:rFonts w:ascii="Arial" w:hAnsi="Arial" w:cs="Arial"/>
          <w:b/>
          <w:sz w:val="22"/>
          <w:szCs w:val="22"/>
          <w:lang w:val="es-ES"/>
        </w:rPr>
      </w:pPr>
      <w:r w:rsidRPr="007D0D67">
        <w:rPr>
          <w:rFonts w:ascii="Arial" w:hAnsi="Arial" w:cs="Arial"/>
          <w:b/>
          <w:sz w:val="22"/>
          <w:szCs w:val="22"/>
          <w:lang w:val="es-ES"/>
        </w:rPr>
        <w:t>CONCEPTO 2. Equipo de perforación trabajando en operaciones orden</w:t>
      </w:r>
      <w:r w:rsidRPr="007D0D67">
        <w:rPr>
          <w:rFonts w:ascii="Arial" w:hAnsi="Arial" w:cs="Arial"/>
          <w:b/>
          <w:sz w:val="22"/>
          <w:szCs w:val="22"/>
          <w:lang w:val="es-ES"/>
        </w:rPr>
        <w:t>a</w:t>
      </w:r>
      <w:r w:rsidRPr="007D0D67">
        <w:rPr>
          <w:rFonts w:ascii="Arial" w:hAnsi="Arial" w:cs="Arial"/>
          <w:b/>
          <w:sz w:val="22"/>
          <w:szCs w:val="22"/>
          <w:lang w:val="es-ES"/>
        </w:rPr>
        <w:t xml:space="preserve">das por </w:t>
      </w:r>
      <w:r w:rsidR="00A00198" w:rsidRPr="007D0D67">
        <w:rPr>
          <w:rFonts w:ascii="Arial" w:hAnsi="Arial" w:cs="Arial"/>
          <w:b/>
          <w:sz w:val="22"/>
          <w:szCs w:val="22"/>
          <w:lang w:val="es-ES"/>
        </w:rPr>
        <w:t>El IMTA</w:t>
      </w:r>
      <w:r w:rsidRPr="007D0D67">
        <w:rPr>
          <w:rFonts w:ascii="Arial" w:hAnsi="Arial" w:cs="Arial"/>
          <w:b/>
          <w:sz w:val="22"/>
          <w:szCs w:val="22"/>
          <w:lang w:val="es-ES"/>
        </w:rPr>
        <w:t>.</w:t>
      </w:r>
    </w:p>
    <w:p w:rsidR="004B43E4" w:rsidRPr="007D0D67" w:rsidRDefault="004B43E4" w:rsidP="004B43E4">
      <w:pPr>
        <w:jc w:val="both"/>
        <w:rPr>
          <w:rFonts w:ascii="Arial" w:hAnsi="Arial" w:cs="Arial"/>
          <w:sz w:val="22"/>
          <w:szCs w:val="22"/>
          <w:lang w:val="es-ES"/>
        </w:rPr>
      </w:pPr>
    </w:p>
    <w:p w:rsidR="004B43E4" w:rsidRPr="007D0D67" w:rsidRDefault="004B43E4" w:rsidP="00CF1A52">
      <w:pPr>
        <w:jc w:val="both"/>
        <w:rPr>
          <w:rFonts w:ascii="Arial" w:hAnsi="Arial" w:cs="Arial"/>
          <w:sz w:val="22"/>
          <w:szCs w:val="22"/>
          <w:lang w:val="es-ES"/>
        </w:rPr>
      </w:pPr>
      <w:r w:rsidRPr="007D0D67">
        <w:rPr>
          <w:rFonts w:ascii="Arial" w:hAnsi="Arial" w:cs="Arial"/>
          <w:sz w:val="22"/>
          <w:szCs w:val="22"/>
          <w:lang w:val="es-ES"/>
        </w:rPr>
        <w:t>En este concepto se incluyen todas aquellas actividades, que requieren de la máquina perforadora trab</w:t>
      </w:r>
      <w:r w:rsidRPr="007D0D67">
        <w:rPr>
          <w:rFonts w:ascii="Arial" w:hAnsi="Arial" w:cs="Arial"/>
          <w:sz w:val="22"/>
          <w:szCs w:val="22"/>
          <w:lang w:val="es-ES"/>
        </w:rPr>
        <w:t>a</w:t>
      </w:r>
      <w:r w:rsidRPr="007D0D67">
        <w:rPr>
          <w:rFonts w:ascii="Arial" w:hAnsi="Arial" w:cs="Arial"/>
          <w:sz w:val="22"/>
          <w:szCs w:val="22"/>
          <w:lang w:val="es-ES"/>
        </w:rPr>
        <w:t>jando, que no están incluidas en ninguno de los otros conceptos de este catálogo, que implican trabajo de la perforadora y que p</w:t>
      </w:r>
      <w:r w:rsidRPr="007D0D67">
        <w:rPr>
          <w:rFonts w:ascii="Arial" w:hAnsi="Arial" w:cs="Arial"/>
          <w:sz w:val="22"/>
          <w:szCs w:val="22"/>
          <w:lang w:val="es-ES"/>
        </w:rPr>
        <w:t>u</w:t>
      </w:r>
      <w:r w:rsidRPr="007D0D67">
        <w:rPr>
          <w:rFonts w:ascii="Arial" w:hAnsi="Arial" w:cs="Arial"/>
          <w:sz w:val="22"/>
          <w:szCs w:val="22"/>
          <w:lang w:val="es-ES"/>
        </w:rPr>
        <w:t>dieran requerirse para el buen desempeño de la obra. Para que una actividad pueda ser incluida dentro de este concepto debe ser requer</w:t>
      </w:r>
      <w:r w:rsidRPr="007D0D67">
        <w:rPr>
          <w:rFonts w:ascii="Arial" w:hAnsi="Arial" w:cs="Arial"/>
          <w:sz w:val="22"/>
          <w:szCs w:val="22"/>
          <w:lang w:val="es-ES"/>
        </w:rPr>
        <w:t>i</w:t>
      </w:r>
      <w:r w:rsidRPr="007D0D67">
        <w:rPr>
          <w:rFonts w:ascii="Arial" w:hAnsi="Arial" w:cs="Arial"/>
          <w:sz w:val="22"/>
          <w:szCs w:val="22"/>
          <w:lang w:val="es-ES"/>
        </w:rPr>
        <w:t xml:space="preserve">da y convenida previamente por </w:t>
      </w:r>
      <w:r w:rsidR="004077C6" w:rsidRPr="007D0D67">
        <w:rPr>
          <w:rFonts w:ascii="Arial" w:hAnsi="Arial" w:cs="Arial"/>
          <w:b/>
          <w:sz w:val="22"/>
          <w:szCs w:val="22"/>
          <w:lang w:val="es-ES"/>
        </w:rPr>
        <w:t>EL</w:t>
      </w:r>
      <w:r w:rsidRPr="007D0D67">
        <w:rPr>
          <w:rFonts w:ascii="Arial" w:hAnsi="Arial" w:cs="Arial"/>
          <w:sz w:val="22"/>
          <w:szCs w:val="22"/>
          <w:lang w:val="es-ES"/>
        </w:rPr>
        <w:t xml:space="preserve"> </w:t>
      </w:r>
      <w:r w:rsidRPr="007D0D67">
        <w:rPr>
          <w:rFonts w:ascii="Arial" w:hAnsi="Arial" w:cs="Arial"/>
          <w:b/>
          <w:sz w:val="22"/>
          <w:szCs w:val="22"/>
          <w:lang w:val="es-ES"/>
        </w:rPr>
        <w:t>IMTA</w:t>
      </w:r>
      <w:r w:rsidRPr="007D0D67">
        <w:rPr>
          <w:rFonts w:ascii="Arial" w:hAnsi="Arial" w:cs="Arial"/>
          <w:sz w:val="22"/>
          <w:szCs w:val="22"/>
          <w:lang w:val="es-ES"/>
        </w:rPr>
        <w:t>.</w:t>
      </w:r>
    </w:p>
    <w:p w:rsidR="004B43E4" w:rsidRPr="007D0D67" w:rsidRDefault="004B43E4" w:rsidP="00CF1A52">
      <w:pPr>
        <w:jc w:val="both"/>
        <w:rPr>
          <w:rFonts w:ascii="Arial" w:hAnsi="Arial" w:cs="Arial"/>
          <w:sz w:val="22"/>
          <w:szCs w:val="22"/>
          <w:lang w:val="es-ES"/>
        </w:rPr>
      </w:pPr>
    </w:p>
    <w:p w:rsidR="004B43E4" w:rsidRPr="007D0D67" w:rsidRDefault="004B43E4" w:rsidP="00CF1A52">
      <w:pPr>
        <w:jc w:val="both"/>
        <w:rPr>
          <w:rFonts w:ascii="Arial" w:hAnsi="Arial" w:cs="Arial"/>
          <w:sz w:val="22"/>
          <w:szCs w:val="22"/>
          <w:lang w:val="es-ES"/>
        </w:rPr>
      </w:pPr>
      <w:r w:rsidRPr="007D0D67">
        <w:rPr>
          <w:rFonts w:ascii="Arial" w:hAnsi="Arial" w:cs="Arial"/>
          <w:sz w:val="22"/>
          <w:szCs w:val="22"/>
          <w:lang w:val="es-ES"/>
        </w:rPr>
        <w:t xml:space="preserve">Este costo unitario incluye todos los cargos, que se originen por la operación del equipo de perforación, durante los trabajos que ordene </w:t>
      </w:r>
      <w:r w:rsidR="004077C6" w:rsidRPr="007D0D67">
        <w:rPr>
          <w:rFonts w:ascii="Arial" w:hAnsi="Arial" w:cs="Arial"/>
          <w:b/>
          <w:sz w:val="22"/>
          <w:szCs w:val="22"/>
          <w:lang w:val="es-ES"/>
        </w:rPr>
        <w:t>EL</w:t>
      </w:r>
      <w:r w:rsidRPr="007D0D67">
        <w:rPr>
          <w:rFonts w:ascii="Arial" w:hAnsi="Arial" w:cs="Arial"/>
          <w:sz w:val="22"/>
          <w:szCs w:val="22"/>
          <w:lang w:val="es-ES"/>
        </w:rPr>
        <w:t xml:space="preserve"> </w:t>
      </w:r>
      <w:r w:rsidRPr="007D0D67">
        <w:rPr>
          <w:rFonts w:ascii="Arial" w:hAnsi="Arial" w:cs="Arial"/>
          <w:b/>
          <w:sz w:val="22"/>
          <w:szCs w:val="22"/>
          <w:lang w:val="es-ES"/>
        </w:rPr>
        <w:t>IMTA</w:t>
      </w:r>
      <w:r w:rsidRPr="007D0D67">
        <w:rPr>
          <w:rFonts w:ascii="Arial" w:hAnsi="Arial" w:cs="Arial"/>
          <w:sz w:val="22"/>
          <w:szCs w:val="22"/>
          <w:lang w:val="es-ES"/>
        </w:rPr>
        <w:t xml:space="preserve"> indicando los tie</w:t>
      </w:r>
      <w:r w:rsidRPr="007D0D67">
        <w:rPr>
          <w:rFonts w:ascii="Arial" w:hAnsi="Arial" w:cs="Arial"/>
          <w:sz w:val="22"/>
          <w:szCs w:val="22"/>
          <w:lang w:val="es-ES"/>
        </w:rPr>
        <w:t>m</w:t>
      </w:r>
      <w:r w:rsidRPr="007D0D67">
        <w:rPr>
          <w:rFonts w:ascii="Arial" w:hAnsi="Arial" w:cs="Arial"/>
          <w:sz w:val="22"/>
          <w:szCs w:val="22"/>
          <w:lang w:val="es-ES"/>
        </w:rPr>
        <w:t>pos y el equipo adecuado.</w:t>
      </w:r>
    </w:p>
    <w:p w:rsidR="004B43E4" w:rsidRPr="007D0D67" w:rsidRDefault="004B43E4" w:rsidP="00CF1A52">
      <w:pPr>
        <w:jc w:val="both"/>
        <w:rPr>
          <w:rFonts w:ascii="Arial" w:hAnsi="Arial" w:cs="Arial"/>
          <w:sz w:val="22"/>
          <w:szCs w:val="22"/>
          <w:lang w:val="es-ES"/>
        </w:rPr>
      </w:pPr>
    </w:p>
    <w:p w:rsidR="004B43E4" w:rsidRPr="00DC3FC7" w:rsidRDefault="004B43E4" w:rsidP="00CF1A52">
      <w:pPr>
        <w:jc w:val="both"/>
        <w:rPr>
          <w:rFonts w:ascii="Arial" w:hAnsi="Arial" w:cs="Arial"/>
          <w:sz w:val="22"/>
          <w:szCs w:val="22"/>
          <w:lang w:val="es-ES"/>
        </w:rPr>
      </w:pPr>
      <w:r w:rsidRPr="00DC3FC7">
        <w:rPr>
          <w:rFonts w:ascii="Arial" w:hAnsi="Arial" w:cs="Arial"/>
          <w:sz w:val="22"/>
          <w:szCs w:val="22"/>
          <w:lang w:val="es-ES"/>
        </w:rPr>
        <w:t xml:space="preserve">La unidad de pago se hará por hora </w:t>
      </w:r>
      <w:r w:rsidRPr="00DC3FC7">
        <w:rPr>
          <w:rFonts w:ascii="Arial" w:hAnsi="Arial" w:cs="Arial"/>
          <w:b/>
          <w:sz w:val="22"/>
          <w:szCs w:val="22"/>
          <w:lang w:val="es-ES"/>
        </w:rPr>
        <w:t>(hr)</w:t>
      </w:r>
      <w:r w:rsidRPr="00DC3FC7">
        <w:rPr>
          <w:rFonts w:ascii="Arial" w:hAnsi="Arial" w:cs="Arial"/>
          <w:sz w:val="22"/>
          <w:szCs w:val="22"/>
          <w:lang w:val="es-ES"/>
        </w:rPr>
        <w:t>.</w:t>
      </w:r>
    </w:p>
    <w:p w:rsidR="004B43E4" w:rsidRPr="007D0D67" w:rsidRDefault="004B43E4" w:rsidP="004B43E4">
      <w:pPr>
        <w:pStyle w:val="Sangra3detindependiente"/>
        <w:rPr>
          <w:rFonts w:ascii="Arial" w:hAnsi="Arial" w:cs="Arial"/>
          <w:sz w:val="22"/>
          <w:szCs w:val="22"/>
        </w:rPr>
      </w:pPr>
    </w:p>
    <w:p w:rsidR="004B43E4" w:rsidRPr="007D0D67" w:rsidRDefault="004B43E4" w:rsidP="00CD6A21">
      <w:pPr>
        <w:rPr>
          <w:rFonts w:ascii="Arial" w:hAnsi="Arial" w:cs="Arial"/>
          <w:b/>
          <w:sz w:val="22"/>
          <w:szCs w:val="22"/>
          <w:lang w:val="es-ES"/>
        </w:rPr>
      </w:pPr>
      <w:r w:rsidRPr="007D0D67">
        <w:rPr>
          <w:rFonts w:ascii="Arial" w:hAnsi="Arial" w:cs="Arial"/>
          <w:b/>
          <w:sz w:val="22"/>
          <w:szCs w:val="22"/>
          <w:lang w:val="es-ES"/>
        </w:rPr>
        <w:t>CONCEPTO 3. Equipo de perforación inactivo esperando fraguado o por r</w:t>
      </w:r>
      <w:r w:rsidRPr="007D0D67">
        <w:rPr>
          <w:rFonts w:ascii="Arial" w:hAnsi="Arial" w:cs="Arial"/>
          <w:b/>
          <w:sz w:val="22"/>
          <w:szCs w:val="22"/>
          <w:lang w:val="es-ES"/>
        </w:rPr>
        <w:t>a</w:t>
      </w:r>
      <w:r w:rsidRPr="007D0D67">
        <w:rPr>
          <w:rFonts w:ascii="Arial" w:hAnsi="Arial" w:cs="Arial"/>
          <w:b/>
          <w:sz w:val="22"/>
          <w:szCs w:val="22"/>
          <w:lang w:val="es-ES"/>
        </w:rPr>
        <w:t xml:space="preserve">zones no imputables </w:t>
      </w:r>
      <w:r w:rsidR="00CF1A52" w:rsidRPr="007D0D67">
        <w:rPr>
          <w:rFonts w:ascii="Arial" w:hAnsi="Arial" w:cs="Arial"/>
          <w:b/>
          <w:sz w:val="22"/>
          <w:szCs w:val="22"/>
          <w:lang w:val="es-ES"/>
        </w:rPr>
        <w:t xml:space="preserve">a </w:t>
      </w:r>
      <w:r w:rsidR="00CF1A52" w:rsidRPr="007D0D67">
        <w:rPr>
          <w:rFonts w:ascii="Arial" w:hAnsi="Arial" w:cs="Arial"/>
          <w:b/>
          <w:sz w:val="22"/>
          <w:szCs w:val="22"/>
        </w:rPr>
        <w:t>EL PRESTADOR DE SERVICIOS</w:t>
      </w:r>
      <w:r w:rsidR="00CF1A52" w:rsidRPr="007D0D67">
        <w:rPr>
          <w:rFonts w:ascii="Arial" w:hAnsi="Arial" w:cs="Arial"/>
          <w:b/>
          <w:sz w:val="22"/>
          <w:szCs w:val="22"/>
          <w:lang w:val="es-ES"/>
        </w:rPr>
        <w:t xml:space="preserve"> </w:t>
      </w:r>
      <w:r w:rsidRPr="007D0D67">
        <w:rPr>
          <w:rFonts w:ascii="Arial" w:hAnsi="Arial" w:cs="Arial"/>
          <w:b/>
          <w:sz w:val="22"/>
          <w:szCs w:val="22"/>
          <w:lang w:val="es-ES"/>
        </w:rPr>
        <w:t>o en op</w:t>
      </w:r>
      <w:r w:rsidR="004077C6" w:rsidRPr="007D0D67">
        <w:rPr>
          <w:rFonts w:ascii="Arial" w:hAnsi="Arial" w:cs="Arial"/>
          <w:b/>
          <w:sz w:val="22"/>
          <w:szCs w:val="22"/>
          <w:lang w:val="es-ES"/>
        </w:rPr>
        <w:t>eraciones ordenadas por EL IMTA</w:t>
      </w:r>
      <w:r w:rsidRPr="007D0D67">
        <w:rPr>
          <w:rFonts w:ascii="Arial" w:hAnsi="Arial" w:cs="Arial"/>
          <w:b/>
          <w:sz w:val="22"/>
          <w:szCs w:val="22"/>
          <w:lang w:val="es-ES"/>
        </w:rPr>
        <w:t>.</w:t>
      </w:r>
    </w:p>
    <w:p w:rsidR="004B43E4" w:rsidRPr="007D0D67" w:rsidRDefault="004B43E4" w:rsidP="004B43E4">
      <w:pPr>
        <w:jc w:val="both"/>
        <w:rPr>
          <w:rFonts w:ascii="Arial" w:hAnsi="Arial" w:cs="Arial"/>
          <w:sz w:val="22"/>
          <w:szCs w:val="22"/>
          <w:lang w:val="es-ES"/>
        </w:rPr>
      </w:pPr>
    </w:p>
    <w:p w:rsidR="004B43E4" w:rsidRPr="007D0D67" w:rsidRDefault="004B43E4" w:rsidP="00CF1A52">
      <w:pPr>
        <w:jc w:val="both"/>
        <w:rPr>
          <w:rFonts w:ascii="Arial" w:hAnsi="Arial" w:cs="Arial"/>
          <w:sz w:val="22"/>
          <w:szCs w:val="22"/>
          <w:lang w:val="es-ES"/>
        </w:rPr>
      </w:pPr>
      <w:r w:rsidRPr="007D0D67">
        <w:rPr>
          <w:rFonts w:ascii="Arial" w:hAnsi="Arial" w:cs="Arial"/>
          <w:sz w:val="22"/>
          <w:szCs w:val="22"/>
          <w:lang w:val="es-ES"/>
        </w:rPr>
        <w:t>En este concepto se incluyen todas aquellas actividades, que requi</w:t>
      </w:r>
      <w:r w:rsidRPr="007D0D67">
        <w:rPr>
          <w:rFonts w:ascii="Arial" w:hAnsi="Arial" w:cs="Arial"/>
          <w:sz w:val="22"/>
          <w:szCs w:val="22"/>
          <w:lang w:val="es-ES"/>
        </w:rPr>
        <w:t>e</w:t>
      </w:r>
      <w:r w:rsidRPr="007D0D67">
        <w:rPr>
          <w:rFonts w:ascii="Arial" w:hAnsi="Arial" w:cs="Arial"/>
          <w:sz w:val="22"/>
          <w:szCs w:val="22"/>
          <w:lang w:val="es-ES"/>
        </w:rPr>
        <w:t>ren de la máquina perforadora inactiva, que no son imputables</w:t>
      </w:r>
      <w:r w:rsidR="00CF1A52" w:rsidRPr="007D0D67">
        <w:rPr>
          <w:rFonts w:ascii="Arial" w:hAnsi="Arial" w:cs="Arial"/>
          <w:sz w:val="22"/>
          <w:szCs w:val="22"/>
          <w:lang w:val="es-ES"/>
        </w:rPr>
        <w:t xml:space="preserve"> a </w:t>
      </w:r>
      <w:r w:rsidR="00CF1A52" w:rsidRPr="007D0D67">
        <w:rPr>
          <w:rFonts w:ascii="Arial" w:hAnsi="Arial" w:cs="Arial"/>
          <w:b/>
          <w:sz w:val="22"/>
          <w:szCs w:val="22"/>
        </w:rPr>
        <w:t>EL PRESTADOR DE SERVICIOS</w:t>
      </w:r>
      <w:r w:rsidRPr="007D0D67">
        <w:rPr>
          <w:rFonts w:ascii="Arial" w:hAnsi="Arial" w:cs="Arial"/>
          <w:sz w:val="22"/>
          <w:szCs w:val="22"/>
          <w:lang w:val="es-ES"/>
        </w:rPr>
        <w:t>, que no están incluidas  en ninguno de los conceptos de este catálogo y que pudieran requerirse, para el buen desempeño de la obra. Para que una activ</w:t>
      </w:r>
      <w:r w:rsidRPr="007D0D67">
        <w:rPr>
          <w:rFonts w:ascii="Arial" w:hAnsi="Arial" w:cs="Arial"/>
          <w:sz w:val="22"/>
          <w:szCs w:val="22"/>
          <w:lang w:val="es-ES"/>
        </w:rPr>
        <w:t>i</w:t>
      </w:r>
      <w:r w:rsidRPr="007D0D67">
        <w:rPr>
          <w:rFonts w:ascii="Arial" w:hAnsi="Arial" w:cs="Arial"/>
          <w:sz w:val="22"/>
          <w:szCs w:val="22"/>
          <w:lang w:val="es-ES"/>
        </w:rPr>
        <w:t xml:space="preserve">dad pueda ser incluida dentro de este concepto, debe ser requerida y convenida previamente con </w:t>
      </w:r>
      <w:r w:rsidR="004077C6" w:rsidRPr="007D0D67">
        <w:rPr>
          <w:rFonts w:ascii="Arial" w:hAnsi="Arial" w:cs="Arial"/>
          <w:b/>
          <w:sz w:val="22"/>
          <w:szCs w:val="22"/>
          <w:lang w:val="es-ES"/>
        </w:rPr>
        <w:t>EL</w:t>
      </w:r>
      <w:r w:rsidRPr="007D0D67">
        <w:rPr>
          <w:rFonts w:ascii="Arial" w:hAnsi="Arial" w:cs="Arial"/>
          <w:sz w:val="22"/>
          <w:szCs w:val="22"/>
          <w:lang w:val="es-ES"/>
        </w:rPr>
        <w:t xml:space="preserve"> </w:t>
      </w:r>
      <w:r w:rsidRPr="007D0D67">
        <w:rPr>
          <w:rFonts w:ascii="Arial" w:hAnsi="Arial" w:cs="Arial"/>
          <w:b/>
          <w:sz w:val="22"/>
          <w:szCs w:val="22"/>
          <w:lang w:val="es-ES"/>
        </w:rPr>
        <w:t>IMTA</w:t>
      </w:r>
      <w:r w:rsidRPr="007D0D67">
        <w:rPr>
          <w:rFonts w:ascii="Arial" w:hAnsi="Arial" w:cs="Arial"/>
          <w:sz w:val="22"/>
          <w:szCs w:val="22"/>
          <w:lang w:val="es-ES"/>
        </w:rPr>
        <w:t>.</w:t>
      </w:r>
    </w:p>
    <w:p w:rsidR="004B43E4" w:rsidRPr="007D0D67" w:rsidRDefault="004B43E4" w:rsidP="00CF1A52">
      <w:pPr>
        <w:jc w:val="both"/>
        <w:rPr>
          <w:rFonts w:ascii="Arial" w:hAnsi="Arial" w:cs="Arial"/>
          <w:sz w:val="22"/>
          <w:szCs w:val="22"/>
          <w:lang w:val="es-ES"/>
        </w:rPr>
      </w:pPr>
    </w:p>
    <w:p w:rsidR="004B43E4" w:rsidRPr="007D0D67" w:rsidRDefault="004B43E4" w:rsidP="00CF1A52">
      <w:pPr>
        <w:jc w:val="both"/>
        <w:rPr>
          <w:rFonts w:ascii="Arial" w:hAnsi="Arial" w:cs="Arial"/>
          <w:sz w:val="22"/>
          <w:szCs w:val="22"/>
          <w:lang w:val="es-ES"/>
        </w:rPr>
      </w:pPr>
      <w:r w:rsidRPr="007D0D67">
        <w:rPr>
          <w:rFonts w:ascii="Arial" w:hAnsi="Arial" w:cs="Arial"/>
          <w:sz w:val="22"/>
          <w:szCs w:val="22"/>
          <w:lang w:val="es-ES"/>
        </w:rPr>
        <w:t>Este costo unitario incluye todos los cargos, que origine el equipo de perf</w:t>
      </w:r>
      <w:r w:rsidRPr="007D0D67">
        <w:rPr>
          <w:rFonts w:ascii="Arial" w:hAnsi="Arial" w:cs="Arial"/>
          <w:sz w:val="22"/>
          <w:szCs w:val="22"/>
          <w:lang w:val="es-ES"/>
        </w:rPr>
        <w:t>o</w:t>
      </w:r>
      <w:r w:rsidRPr="007D0D67">
        <w:rPr>
          <w:rFonts w:ascii="Arial" w:hAnsi="Arial" w:cs="Arial"/>
          <w:sz w:val="22"/>
          <w:szCs w:val="22"/>
          <w:lang w:val="es-ES"/>
        </w:rPr>
        <w:t xml:space="preserve">ración inactivo durante los periodos ociosos que ordene </w:t>
      </w:r>
      <w:r w:rsidR="004077C6" w:rsidRPr="007D0D67">
        <w:rPr>
          <w:rFonts w:ascii="Arial" w:hAnsi="Arial" w:cs="Arial"/>
          <w:b/>
          <w:sz w:val="22"/>
          <w:szCs w:val="22"/>
          <w:lang w:val="es-ES"/>
        </w:rPr>
        <w:t>EL</w:t>
      </w:r>
      <w:r w:rsidRPr="007D0D67">
        <w:rPr>
          <w:rFonts w:ascii="Arial" w:hAnsi="Arial" w:cs="Arial"/>
          <w:sz w:val="22"/>
          <w:szCs w:val="22"/>
          <w:lang w:val="es-ES"/>
        </w:rPr>
        <w:t xml:space="preserve"> </w:t>
      </w:r>
      <w:r w:rsidRPr="007D0D67">
        <w:rPr>
          <w:rFonts w:ascii="Arial" w:hAnsi="Arial" w:cs="Arial"/>
          <w:b/>
          <w:sz w:val="22"/>
          <w:szCs w:val="22"/>
          <w:lang w:val="es-ES"/>
        </w:rPr>
        <w:t>IMTA</w:t>
      </w:r>
      <w:r w:rsidRPr="007D0D67">
        <w:rPr>
          <w:rFonts w:ascii="Arial" w:hAnsi="Arial" w:cs="Arial"/>
          <w:sz w:val="22"/>
          <w:szCs w:val="22"/>
          <w:lang w:val="es-ES"/>
        </w:rPr>
        <w:t>, los que invariablemente d</w:t>
      </w:r>
      <w:r w:rsidRPr="007D0D67">
        <w:rPr>
          <w:rFonts w:ascii="Arial" w:hAnsi="Arial" w:cs="Arial"/>
          <w:sz w:val="22"/>
          <w:szCs w:val="22"/>
          <w:lang w:val="es-ES"/>
        </w:rPr>
        <w:t>e</w:t>
      </w:r>
      <w:r w:rsidRPr="007D0D67">
        <w:rPr>
          <w:rFonts w:ascii="Arial" w:hAnsi="Arial" w:cs="Arial"/>
          <w:sz w:val="22"/>
          <w:szCs w:val="22"/>
          <w:lang w:val="es-ES"/>
        </w:rPr>
        <w:t>berán ser por causas no imputables a</w:t>
      </w:r>
      <w:r w:rsidR="004077C6" w:rsidRPr="007D0D67">
        <w:rPr>
          <w:rFonts w:ascii="Arial" w:hAnsi="Arial" w:cs="Arial"/>
          <w:sz w:val="22"/>
          <w:szCs w:val="22"/>
          <w:lang w:val="es-ES"/>
        </w:rPr>
        <w:t xml:space="preserve"> </w:t>
      </w:r>
      <w:r w:rsidR="004077C6" w:rsidRPr="007D0D67">
        <w:rPr>
          <w:rFonts w:ascii="Arial" w:hAnsi="Arial" w:cs="Arial"/>
          <w:b/>
          <w:sz w:val="22"/>
          <w:szCs w:val="22"/>
        </w:rPr>
        <w:t>EL PRESTADOR DE SERVICIOS</w:t>
      </w:r>
      <w:r w:rsidRPr="007D0D67">
        <w:rPr>
          <w:rFonts w:ascii="Arial" w:hAnsi="Arial" w:cs="Arial"/>
          <w:sz w:val="22"/>
          <w:szCs w:val="22"/>
          <w:lang w:val="es-ES"/>
        </w:rPr>
        <w:t xml:space="preserve"> o debido a la espera durante el fr</w:t>
      </w:r>
      <w:r w:rsidRPr="007D0D67">
        <w:rPr>
          <w:rFonts w:ascii="Arial" w:hAnsi="Arial" w:cs="Arial"/>
          <w:sz w:val="22"/>
          <w:szCs w:val="22"/>
          <w:lang w:val="es-ES"/>
        </w:rPr>
        <w:t>a</w:t>
      </w:r>
      <w:r w:rsidRPr="007D0D67">
        <w:rPr>
          <w:rFonts w:ascii="Arial" w:hAnsi="Arial" w:cs="Arial"/>
          <w:sz w:val="22"/>
          <w:szCs w:val="22"/>
          <w:lang w:val="es-ES"/>
        </w:rPr>
        <w:t xml:space="preserve">guado de cementaciones.   </w:t>
      </w:r>
    </w:p>
    <w:p w:rsidR="004B43E4" w:rsidRPr="007D0D67" w:rsidRDefault="004B43E4" w:rsidP="00CF1A52">
      <w:pPr>
        <w:jc w:val="both"/>
        <w:rPr>
          <w:rFonts w:ascii="Arial" w:hAnsi="Arial" w:cs="Arial"/>
          <w:sz w:val="22"/>
          <w:szCs w:val="22"/>
          <w:lang w:val="es-ES"/>
        </w:rPr>
      </w:pPr>
    </w:p>
    <w:p w:rsidR="004B43E4" w:rsidRPr="00DC3FC7" w:rsidRDefault="004B43E4" w:rsidP="00CF1A52">
      <w:pPr>
        <w:jc w:val="both"/>
        <w:rPr>
          <w:rFonts w:ascii="Arial" w:hAnsi="Arial" w:cs="Arial"/>
          <w:sz w:val="22"/>
          <w:szCs w:val="22"/>
          <w:lang w:val="es-ES"/>
        </w:rPr>
      </w:pPr>
      <w:r w:rsidRPr="00DC3FC7">
        <w:rPr>
          <w:rFonts w:ascii="Arial" w:hAnsi="Arial" w:cs="Arial"/>
          <w:sz w:val="22"/>
          <w:szCs w:val="22"/>
          <w:lang w:val="es-ES"/>
        </w:rPr>
        <w:t xml:space="preserve">La unidad de pago se hará por hora </w:t>
      </w:r>
      <w:r w:rsidRPr="00DC3FC7">
        <w:rPr>
          <w:rFonts w:ascii="Arial" w:hAnsi="Arial" w:cs="Arial"/>
          <w:b/>
          <w:sz w:val="22"/>
          <w:szCs w:val="22"/>
          <w:lang w:val="es-ES"/>
        </w:rPr>
        <w:t>(hr)</w:t>
      </w:r>
      <w:r w:rsidRPr="00DC3FC7">
        <w:rPr>
          <w:rFonts w:ascii="Arial" w:hAnsi="Arial" w:cs="Arial"/>
          <w:sz w:val="22"/>
          <w:szCs w:val="22"/>
          <w:lang w:val="es-ES"/>
        </w:rPr>
        <w:t>, hasta un máximo de 8 horas diarias</w:t>
      </w:r>
    </w:p>
    <w:p w:rsidR="004B43E4" w:rsidRPr="007D0D67" w:rsidRDefault="004B43E4" w:rsidP="004B43E4">
      <w:pPr>
        <w:ind w:firstLine="708"/>
        <w:jc w:val="both"/>
        <w:rPr>
          <w:rFonts w:ascii="Arial" w:hAnsi="Arial" w:cs="Arial"/>
          <w:snapToGrid w:val="0"/>
          <w:color w:val="000000"/>
          <w:sz w:val="22"/>
          <w:szCs w:val="22"/>
          <w:lang w:val="es-ES"/>
        </w:rPr>
      </w:pPr>
    </w:p>
    <w:p w:rsidR="004B43E4" w:rsidRPr="007D0D67" w:rsidRDefault="004B43E4" w:rsidP="004B43E4">
      <w:pPr>
        <w:ind w:firstLine="708"/>
        <w:jc w:val="both"/>
        <w:rPr>
          <w:rFonts w:ascii="Arial" w:hAnsi="Arial" w:cs="Arial"/>
          <w:sz w:val="22"/>
          <w:szCs w:val="22"/>
          <w:lang w:val="es-ES"/>
        </w:rPr>
      </w:pPr>
    </w:p>
    <w:p w:rsidR="004B43E4" w:rsidRPr="007D0D67" w:rsidRDefault="004B43E4" w:rsidP="00CD6A21">
      <w:pPr>
        <w:rPr>
          <w:rFonts w:ascii="Arial" w:hAnsi="Arial" w:cs="Arial"/>
          <w:b/>
          <w:sz w:val="22"/>
          <w:szCs w:val="22"/>
          <w:lang w:val="es-ES"/>
        </w:rPr>
      </w:pPr>
      <w:r w:rsidRPr="007D0D67">
        <w:rPr>
          <w:rFonts w:ascii="Arial" w:hAnsi="Arial" w:cs="Arial"/>
          <w:b/>
          <w:sz w:val="22"/>
          <w:szCs w:val="22"/>
          <w:lang w:val="es-ES"/>
        </w:rPr>
        <w:t xml:space="preserve">CONCEPTO 4. Perforación de pozo.     </w:t>
      </w:r>
    </w:p>
    <w:p w:rsidR="004B43E4" w:rsidRPr="007D0D67" w:rsidRDefault="004B43E4" w:rsidP="004B43E4">
      <w:pPr>
        <w:jc w:val="both"/>
        <w:rPr>
          <w:rFonts w:ascii="Arial" w:hAnsi="Arial" w:cs="Arial"/>
          <w:sz w:val="22"/>
          <w:szCs w:val="22"/>
          <w:lang w:val="es-ES"/>
        </w:rPr>
      </w:pPr>
    </w:p>
    <w:p w:rsidR="004B43E4" w:rsidRPr="007D0D67" w:rsidRDefault="004B43E4" w:rsidP="00CD6A21">
      <w:pPr>
        <w:jc w:val="both"/>
        <w:rPr>
          <w:rFonts w:ascii="Arial" w:hAnsi="Arial" w:cs="Arial"/>
          <w:sz w:val="22"/>
          <w:szCs w:val="22"/>
          <w:lang w:val="es-ES"/>
        </w:rPr>
      </w:pPr>
      <w:r w:rsidRPr="007D0D67">
        <w:rPr>
          <w:rFonts w:ascii="Arial" w:hAnsi="Arial" w:cs="Arial"/>
          <w:sz w:val="22"/>
          <w:szCs w:val="22"/>
          <w:lang w:val="es-ES"/>
        </w:rPr>
        <w:t>Incluye todas las maniobras, consumos de refacciones, sarta de pe</w:t>
      </w:r>
      <w:r w:rsidRPr="007D0D67">
        <w:rPr>
          <w:rFonts w:ascii="Arial" w:hAnsi="Arial" w:cs="Arial"/>
          <w:sz w:val="22"/>
          <w:szCs w:val="22"/>
          <w:lang w:val="es-ES"/>
        </w:rPr>
        <w:t>r</w:t>
      </w:r>
      <w:r w:rsidRPr="007D0D67">
        <w:rPr>
          <w:rFonts w:ascii="Arial" w:hAnsi="Arial" w:cs="Arial"/>
          <w:sz w:val="22"/>
          <w:szCs w:val="22"/>
          <w:lang w:val="es-ES"/>
        </w:rPr>
        <w:t xml:space="preserve">foración, herramientas, etc. que efectúe </w:t>
      </w:r>
      <w:r w:rsidR="002608FB" w:rsidRPr="007D0D67">
        <w:rPr>
          <w:rFonts w:ascii="Arial" w:hAnsi="Arial" w:cs="Arial"/>
          <w:b/>
          <w:sz w:val="22"/>
          <w:szCs w:val="22"/>
        </w:rPr>
        <w:t>EL PRESTADOR DE SERVICIOS</w:t>
      </w:r>
      <w:r w:rsidR="002608FB" w:rsidRPr="007D0D67">
        <w:rPr>
          <w:rFonts w:ascii="Arial" w:hAnsi="Arial" w:cs="Arial"/>
          <w:sz w:val="22"/>
          <w:szCs w:val="22"/>
          <w:lang w:val="es-ES"/>
        </w:rPr>
        <w:t xml:space="preserve"> </w:t>
      </w:r>
      <w:r w:rsidRPr="007D0D67">
        <w:rPr>
          <w:rFonts w:ascii="Arial" w:hAnsi="Arial" w:cs="Arial"/>
          <w:sz w:val="22"/>
          <w:szCs w:val="22"/>
          <w:lang w:val="es-ES"/>
        </w:rPr>
        <w:t>por los trabajos de perforación del pozo. Quedan comprendidos todos los riesgos de perforación como son: pérdidas de circulación, desviaciones de la vertical, atrapamientos, maniobras de pesca, d</w:t>
      </w:r>
      <w:r w:rsidRPr="007D0D67">
        <w:rPr>
          <w:rFonts w:ascii="Arial" w:hAnsi="Arial" w:cs="Arial"/>
          <w:sz w:val="22"/>
          <w:szCs w:val="22"/>
          <w:lang w:val="es-ES"/>
        </w:rPr>
        <w:t>e</w:t>
      </w:r>
      <w:r w:rsidRPr="007D0D67">
        <w:rPr>
          <w:rFonts w:ascii="Arial" w:hAnsi="Arial" w:cs="Arial"/>
          <w:sz w:val="22"/>
          <w:szCs w:val="22"/>
          <w:lang w:val="es-ES"/>
        </w:rPr>
        <w:t xml:space="preserve">rrumbes, etc. </w:t>
      </w:r>
    </w:p>
    <w:p w:rsidR="004B43E4" w:rsidRPr="007D0D67" w:rsidRDefault="004B43E4" w:rsidP="004B43E4">
      <w:pPr>
        <w:jc w:val="both"/>
        <w:rPr>
          <w:rFonts w:ascii="Arial" w:hAnsi="Arial" w:cs="Arial"/>
          <w:sz w:val="22"/>
          <w:szCs w:val="22"/>
          <w:lang w:val="es-ES"/>
        </w:rPr>
      </w:pPr>
    </w:p>
    <w:p w:rsidR="004B43E4" w:rsidRPr="007D0D67" w:rsidRDefault="004B43E4" w:rsidP="004B43E4">
      <w:pPr>
        <w:jc w:val="both"/>
        <w:rPr>
          <w:rFonts w:ascii="Arial" w:hAnsi="Arial" w:cs="Arial"/>
          <w:sz w:val="22"/>
          <w:szCs w:val="22"/>
          <w:lang w:val="es-ES"/>
        </w:rPr>
      </w:pPr>
      <w:r w:rsidRPr="007D0D67">
        <w:rPr>
          <w:rFonts w:ascii="Arial" w:hAnsi="Arial" w:cs="Arial"/>
          <w:sz w:val="22"/>
          <w:szCs w:val="22"/>
          <w:lang w:val="es-ES"/>
        </w:rPr>
        <w:t xml:space="preserve">Durante la perforación, </w:t>
      </w:r>
      <w:r w:rsidR="00CF1A52" w:rsidRPr="007D0D67">
        <w:rPr>
          <w:rFonts w:ascii="Arial" w:hAnsi="Arial" w:cs="Arial"/>
          <w:b/>
          <w:sz w:val="22"/>
          <w:szCs w:val="22"/>
        </w:rPr>
        <w:t>EL PRESTADOR DE SERVICIOS</w:t>
      </w:r>
      <w:r w:rsidR="00CF1A52" w:rsidRPr="007D0D67">
        <w:rPr>
          <w:rFonts w:ascii="Arial" w:hAnsi="Arial" w:cs="Arial"/>
          <w:sz w:val="22"/>
          <w:szCs w:val="22"/>
          <w:lang w:val="es-ES"/>
        </w:rPr>
        <w:t xml:space="preserve"> </w:t>
      </w:r>
      <w:r w:rsidRPr="007D0D67">
        <w:rPr>
          <w:rFonts w:ascii="Arial" w:hAnsi="Arial" w:cs="Arial"/>
          <w:sz w:val="22"/>
          <w:szCs w:val="22"/>
          <w:lang w:val="es-ES"/>
        </w:rPr>
        <w:t>llevará un registro de penetr</w:t>
      </w:r>
      <w:r w:rsidRPr="007D0D67">
        <w:rPr>
          <w:rFonts w:ascii="Arial" w:hAnsi="Arial" w:cs="Arial"/>
          <w:sz w:val="22"/>
          <w:szCs w:val="22"/>
          <w:lang w:val="es-ES"/>
        </w:rPr>
        <w:t>a</w:t>
      </w:r>
      <w:r w:rsidRPr="007D0D67">
        <w:rPr>
          <w:rFonts w:ascii="Arial" w:hAnsi="Arial" w:cs="Arial"/>
          <w:sz w:val="22"/>
          <w:szCs w:val="22"/>
          <w:lang w:val="es-ES"/>
        </w:rPr>
        <w:t>ción que se medirá por el tiempo efectivo para avanzar cada metro, registrando tipo de b</w:t>
      </w:r>
      <w:r w:rsidRPr="007D0D67">
        <w:rPr>
          <w:rFonts w:ascii="Arial" w:hAnsi="Arial" w:cs="Arial"/>
          <w:sz w:val="22"/>
          <w:szCs w:val="22"/>
          <w:lang w:val="es-ES"/>
        </w:rPr>
        <w:t>a</w:t>
      </w:r>
      <w:r w:rsidRPr="007D0D67">
        <w:rPr>
          <w:rFonts w:ascii="Arial" w:hAnsi="Arial" w:cs="Arial"/>
          <w:sz w:val="22"/>
          <w:szCs w:val="22"/>
          <w:lang w:val="es-ES"/>
        </w:rPr>
        <w:t>rrena, el peso, diámetro y longitud de los lastrabarrenas, las revoluciones por minuto de la mesa rotaria, consumos y comportamiento del fluido de perf</w:t>
      </w:r>
      <w:r w:rsidRPr="007D0D67">
        <w:rPr>
          <w:rFonts w:ascii="Arial" w:hAnsi="Arial" w:cs="Arial"/>
          <w:sz w:val="22"/>
          <w:szCs w:val="22"/>
          <w:lang w:val="es-ES"/>
        </w:rPr>
        <w:t>o</w:t>
      </w:r>
      <w:r w:rsidRPr="007D0D67">
        <w:rPr>
          <w:rFonts w:ascii="Arial" w:hAnsi="Arial" w:cs="Arial"/>
          <w:sz w:val="22"/>
          <w:szCs w:val="22"/>
          <w:lang w:val="es-ES"/>
        </w:rPr>
        <w:t>ración, etc.</w:t>
      </w:r>
    </w:p>
    <w:p w:rsidR="004B43E4" w:rsidRPr="007D0D67" w:rsidRDefault="004B43E4" w:rsidP="004B43E4">
      <w:pPr>
        <w:jc w:val="both"/>
        <w:rPr>
          <w:rFonts w:ascii="Arial" w:hAnsi="Arial" w:cs="Arial"/>
          <w:sz w:val="22"/>
          <w:szCs w:val="22"/>
          <w:lang w:val="es-ES"/>
        </w:rPr>
      </w:pPr>
    </w:p>
    <w:p w:rsidR="004B43E4" w:rsidRPr="007D0D67" w:rsidRDefault="00CF1A52" w:rsidP="004B43E4">
      <w:pPr>
        <w:jc w:val="both"/>
        <w:rPr>
          <w:rFonts w:ascii="Arial" w:hAnsi="Arial" w:cs="Arial"/>
          <w:sz w:val="22"/>
          <w:szCs w:val="22"/>
          <w:lang w:val="es-ES"/>
        </w:rPr>
      </w:pPr>
      <w:r w:rsidRPr="007D0D67">
        <w:rPr>
          <w:rFonts w:ascii="Arial" w:hAnsi="Arial" w:cs="Arial"/>
          <w:b/>
          <w:sz w:val="22"/>
          <w:szCs w:val="22"/>
        </w:rPr>
        <w:t>EL PRESTADOR DE SERVICIOS</w:t>
      </w:r>
      <w:r w:rsidR="004B43E4" w:rsidRPr="007D0D67">
        <w:rPr>
          <w:rFonts w:ascii="Arial" w:hAnsi="Arial" w:cs="Arial"/>
          <w:sz w:val="22"/>
          <w:szCs w:val="22"/>
          <w:lang w:val="es-ES"/>
        </w:rPr>
        <w:t>, deberá perforar con las herramientas adecuadas para obtener muestras continuas de</w:t>
      </w:r>
      <w:r w:rsidR="004077C6" w:rsidRPr="007D0D67">
        <w:rPr>
          <w:rFonts w:ascii="Arial" w:hAnsi="Arial" w:cs="Arial"/>
          <w:sz w:val="22"/>
          <w:szCs w:val="22"/>
          <w:lang w:val="es-ES"/>
        </w:rPr>
        <w:t>l material cortado</w:t>
      </w:r>
      <w:r w:rsidR="004B43E4" w:rsidRPr="007D0D67">
        <w:rPr>
          <w:rFonts w:ascii="Arial" w:hAnsi="Arial" w:cs="Arial"/>
          <w:sz w:val="22"/>
          <w:szCs w:val="22"/>
          <w:lang w:val="es-ES"/>
        </w:rPr>
        <w:t xml:space="preserve">, las cuales deberán ser </w:t>
      </w:r>
      <w:r w:rsidR="00F108E5" w:rsidRPr="007D0D67">
        <w:rPr>
          <w:rFonts w:ascii="Arial" w:hAnsi="Arial" w:cs="Arial"/>
          <w:sz w:val="22"/>
          <w:szCs w:val="22"/>
          <w:lang w:val="es-ES"/>
        </w:rPr>
        <w:t>colocadas</w:t>
      </w:r>
      <w:r w:rsidR="004B43E4" w:rsidRPr="007D0D67">
        <w:rPr>
          <w:rFonts w:ascii="Arial" w:hAnsi="Arial" w:cs="Arial"/>
          <w:sz w:val="22"/>
          <w:szCs w:val="22"/>
          <w:lang w:val="es-ES"/>
        </w:rPr>
        <w:t xml:space="preserve"> en bolsas de plástico indicando en un sitio visible y permanente y con n</w:t>
      </w:r>
      <w:r w:rsidR="004B43E4" w:rsidRPr="007D0D67">
        <w:rPr>
          <w:rFonts w:ascii="Arial" w:hAnsi="Arial" w:cs="Arial"/>
          <w:sz w:val="22"/>
          <w:szCs w:val="22"/>
          <w:lang w:val="es-ES"/>
        </w:rPr>
        <w:t>ú</w:t>
      </w:r>
      <w:r w:rsidR="004B43E4" w:rsidRPr="007D0D67">
        <w:rPr>
          <w:rFonts w:ascii="Arial" w:hAnsi="Arial" w:cs="Arial"/>
          <w:sz w:val="22"/>
          <w:szCs w:val="22"/>
          <w:lang w:val="es-ES"/>
        </w:rPr>
        <w:t>meros claros de la profundidad a la que corresponde cada tramo. Las profundidades pr</w:t>
      </w:r>
      <w:r w:rsidR="004B43E4" w:rsidRPr="007D0D67">
        <w:rPr>
          <w:rFonts w:ascii="Arial" w:hAnsi="Arial" w:cs="Arial"/>
          <w:sz w:val="22"/>
          <w:szCs w:val="22"/>
          <w:lang w:val="es-ES"/>
        </w:rPr>
        <w:t>o</w:t>
      </w:r>
      <w:r w:rsidR="004B43E4" w:rsidRPr="007D0D67">
        <w:rPr>
          <w:rFonts w:ascii="Arial" w:hAnsi="Arial" w:cs="Arial"/>
          <w:sz w:val="22"/>
          <w:szCs w:val="22"/>
          <w:lang w:val="es-ES"/>
        </w:rPr>
        <w:t>gramadas para los pozos son de 30 metros.</w:t>
      </w:r>
    </w:p>
    <w:p w:rsidR="00EE6428" w:rsidRPr="007D0D67" w:rsidRDefault="00EE6428" w:rsidP="004B43E4">
      <w:pPr>
        <w:jc w:val="both"/>
        <w:rPr>
          <w:rFonts w:ascii="Arial" w:hAnsi="Arial" w:cs="Arial"/>
          <w:sz w:val="22"/>
          <w:szCs w:val="22"/>
          <w:lang w:val="es-ES"/>
        </w:rPr>
      </w:pPr>
    </w:p>
    <w:p w:rsidR="00EE6428" w:rsidRPr="007D0D67" w:rsidRDefault="00EE6428" w:rsidP="00EE6428">
      <w:pPr>
        <w:jc w:val="both"/>
        <w:rPr>
          <w:rFonts w:ascii="Arial" w:hAnsi="Arial" w:cs="Arial"/>
          <w:sz w:val="22"/>
          <w:szCs w:val="22"/>
        </w:rPr>
      </w:pPr>
      <w:r w:rsidRPr="007D0D67">
        <w:rPr>
          <w:rFonts w:ascii="Arial" w:hAnsi="Arial" w:cs="Arial"/>
          <w:sz w:val="22"/>
          <w:szCs w:val="22"/>
        </w:rPr>
        <w:t>La herramienta y la tubería de perforación serán desinfectadas antes de iniciar los trabajos.</w:t>
      </w:r>
    </w:p>
    <w:p w:rsidR="00EE6428" w:rsidRPr="007D0D67" w:rsidRDefault="00EE6428" w:rsidP="00EE6428">
      <w:pPr>
        <w:jc w:val="both"/>
        <w:rPr>
          <w:rFonts w:ascii="Arial" w:hAnsi="Arial" w:cs="Arial"/>
          <w:sz w:val="22"/>
          <w:szCs w:val="22"/>
        </w:rPr>
      </w:pPr>
    </w:p>
    <w:p w:rsidR="00EE6428" w:rsidRPr="007D0D67" w:rsidRDefault="00EE6428" w:rsidP="00EE6428">
      <w:pPr>
        <w:jc w:val="both"/>
        <w:rPr>
          <w:rFonts w:ascii="Arial" w:hAnsi="Arial" w:cs="Arial"/>
          <w:sz w:val="22"/>
          <w:szCs w:val="22"/>
        </w:rPr>
      </w:pPr>
      <w:r w:rsidRPr="007D0D67">
        <w:rPr>
          <w:rFonts w:ascii="Arial" w:hAnsi="Arial" w:cs="Arial"/>
          <w:sz w:val="22"/>
          <w:szCs w:val="22"/>
        </w:rPr>
        <w:t>El área de emplazamiento para las maniobras de la máquina de perforación y herramientas complementarias será de aproximadamente 36 m</w:t>
      </w:r>
      <w:r w:rsidRPr="007D0D67">
        <w:rPr>
          <w:rFonts w:ascii="Arial" w:hAnsi="Arial" w:cs="Arial"/>
          <w:sz w:val="22"/>
          <w:szCs w:val="22"/>
          <w:vertAlign w:val="superscript"/>
        </w:rPr>
        <w:t>2</w:t>
      </w:r>
      <w:r w:rsidRPr="007D0D67">
        <w:rPr>
          <w:rFonts w:ascii="Arial" w:hAnsi="Arial" w:cs="Arial"/>
          <w:sz w:val="22"/>
          <w:szCs w:val="22"/>
        </w:rPr>
        <w:t xml:space="preserve"> (12 m x 3 m), durante su instalación y empotramiento de la máquina de perforación se llevará a cabo cuidando no afectar a la flora existente.</w:t>
      </w:r>
    </w:p>
    <w:p w:rsidR="00EE6428" w:rsidRPr="007D0D67" w:rsidRDefault="00EE6428" w:rsidP="00EE6428">
      <w:pPr>
        <w:jc w:val="both"/>
        <w:rPr>
          <w:rFonts w:ascii="Arial" w:hAnsi="Arial" w:cs="Arial"/>
          <w:sz w:val="22"/>
          <w:szCs w:val="22"/>
        </w:rPr>
      </w:pPr>
    </w:p>
    <w:p w:rsidR="00EE6428" w:rsidRPr="007D0D67" w:rsidRDefault="00EE6428" w:rsidP="00EE6428">
      <w:pPr>
        <w:jc w:val="both"/>
        <w:rPr>
          <w:rFonts w:ascii="Arial" w:hAnsi="Arial" w:cs="Arial"/>
          <w:sz w:val="22"/>
          <w:szCs w:val="22"/>
        </w:rPr>
      </w:pPr>
      <w:r w:rsidRPr="007D0D67">
        <w:rPr>
          <w:rFonts w:ascii="Arial" w:hAnsi="Arial" w:cs="Arial"/>
          <w:sz w:val="22"/>
          <w:szCs w:val="22"/>
        </w:rPr>
        <w:t xml:space="preserve">Durante la perforación de los pozos serán utilizados fluidos, cuya base principal sea el agua, bentonita ò espuma, estos no tendrán ninguna sustancia que degrade las características químicas del agua subterránea. El agua utilizada durante la preparación del fluido de perforación tendrá características fisicoquímicas tales que no inhiban las propiedades del fluido y no degraden el agua del subsuelo, deberá estar libre de organismos patógenos y poseerá un pH entre 6 y 10, bajo ninguna circunstancia se utilizará aguas residuales. </w:t>
      </w:r>
    </w:p>
    <w:p w:rsidR="00EE6428" w:rsidRPr="007D0D67" w:rsidRDefault="00EE6428" w:rsidP="004B43E4">
      <w:pPr>
        <w:jc w:val="both"/>
        <w:rPr>
          <w:rFonts w:ascii="Arial" w:hAnsi="Arial" w:cs="Arial"/>
          <w:sz w:val="22"/>
          <w:szCs w:val="22"/>
          <w:lang w:val="es-ES"/>
        </w:rPr>
      </w:pPr>
    </w:p>
    <w:p w:rsidR="00EE6428" w:rsidRPr="007D0D67" w:rsidRDefault="00EE6428" w:rsidP="00EE6428">
      <w:pPr>
        <w:jc w:val="both"/>
        <w:rPr>
          <w:rFonts w:ascii="Arial" w:hAnsi="Arial" w:cs="Arial"/>
          <w:sz w:val="22"/>
          <w:szCs w:val="22"/>
        </w:rPr>
      </w:pPr>
      <w:r w:rsidRPr="007D0D67">
        <w:rPr>
          <w:rFonts w:ascii="Arial" w:hAnsi="Arial" w:cs="Arial"/>
          <w:sz w:val="22"/>
          <w:szCs w:val="22"/>
        </w:rPr>
        <w:t>Concluidos los trabajos de perforación de cada pozo, el perforista deberá retirar los residuos de lodo y materiales del área de trabajo, transportándolos al relleno sanitario. Se realizará una limpieza general del área de trabajo con el propósito de restaurar los sitios a sus condiciones originales.</w:t>
      </w:r>
    </w:p>
    <w:p w:rsidR="004B43E4" w:rsidRPr="007D0D67" w:rsidRDefault="004B43E4" w:rsidP="004B43E4">
      <w:pPr>
        <w:jc w:val="both"/>
        <w:rPr>
          <w:rFonts w:ascii="Arial" w:hAnsi="Arial" w:cs="Arial"/>
          <w:sz w:val="22"/>
          <w:szCs w:val="22"/>
          <w:lang w:val="es-ES"/>
        </w:rPr>
      </w:pPr>
    </w:p>
    <w:p w:rsidR="004B43E4" w:rsidRPr="00DC3FC7" w:rsidRDefault="004B43E4" w:rsidP="004B43E4">
      <w:pPr>
        <w:jc w:val="both"/>
        <w:rPr>
          <w:rFonts w:ascii="Arial" w:hAnsi="Arial" w:cs="Arial"/>
          <w:sz w:val="22"/>
          <w:szCs w:val="22"/>
          <w:lang w:val="es-ES"/>
        </w:rPr>
      </w:pPr>
      <w:r w:rsidRPr="00DC3FC7">
        <w:rPr>
          <w:rFonts w:ascii="Arial" w:hAnsi="Arial" w:cs="Arial"/>
          <w:sz w:val="22"/>
          <w:szCs w:val="22"/>
          <w:lang w:val="es-ES"/>
        </w:rPr>
        <w:t xml:space="preserve">El pago de este concepto se hará por metro </w:t>
      </w:r>
      <w:r w:rsidRPr="00DC3FC7">
        <w:rPr>
          <w:rFonts w:ascii="Arial" w:hAnsi="Arial" w:cs="Arial"/>
          <w:b/>
          <w:sz w:val="22"/>
          <w:szCs w:val="22"/>
          <w:lang w:val="es-ES"/>
        </w:rPr>
        <w:t>(m)</w:t>
      </w:r>
      <w:r w:rsidRPr="00DC3FC7">
        <w:rPr>
          <w:rFonts w:ascii="Arial" w:hAnsi="Arial" w:cs="Arial"/>
          <w:sz w:val="22"/>
          <w:szCs w:val="22"/>
          <w:lang w:val="es-ES"/>
        </w:rPr>
        <w:t>.</w:t>
      </w:r>
    </w:p>
    <w:p w:rsidR="004B43E4" w:rsidRPr="007D0D67" w:rsidRDefault="004B43E4" w:rsidP="004B43E4">
      <w:pPr>
        <w:jc w:val="both"/>
        <w:rPr>
          <w:rFonts w:ascii="Arial" w:hAnsi="Arial" w:cs="Arial"/>
          <w:b/>
          <w:sz w:val="22"/>
          <w:szCs w:val="22"/>
          <w:lang w:val="es-ES"/>
        </w:rPr>
      </w:pPr>
    </w:p>
    <w:p w:rsidR="004B43E4" w:rsidRPr="007D0D67" w:rsidRDefault="004B43E4" w:rsidP="004077C6">
      <w:pPr>
        <w:pStyle w:val="Sangradetextonormal"/>
        <w:ind w:left="0"/>
        <w:rPr>
          <w:rFonts w:ascii="Arial" w:hAnsi="Arial" w:cs="Arial"/>
          <w:b/>
          <w:sz w:val="22"/>
          <w:szCs w:val="22"/>
        </w:rPr>
      </w:pPr>
      <w:r w:rsidRPr="007D0D67">
        <w:rPr>
          <w:rFonts w:ascii="Arial" w:hAnsi="Arial" w:cs="Arial"/>
          <w:b/>
          <w:sz w:val="22"/>
          <w:szCs w:val="22"/>
        </w:rPr>
        <w:t>CONCEPTO 5.  Lavado preliminar del pozo exploratorio.</w:t>
      </w:r>
    </w:p>
    <w:p w:rsidR="004B43E4" w:rsidRPr="007D0D67" w:rsidRDefault="004B43E4" w:rsidP="004B43E4">
      <w:pPr>
        <w:jc w:val="both"/>
        <w:rPr>
          <w:rFonts w:ascii="Arial" w:hAnsi="Arial" w:cs="Arial"/>
          <w:sz w:val="22"/>
          <w:szCs w:val="22"/>
          <w:lang w:val="es-ES"/>
        </w:rPr>
      </w:pPr>
    </w:p>
    <w:p w:rsidR="004B43E4" w:rsidRPr="007D0D67" w:rsidRDefault="004B43E4" w:rsidP="00CD6A21">
      <w:pPr>
        <w:jc w:val="both"/>
        <w:rPr>
          <w:rFonts w:ascii="Arial" w:hAnsi="Arial" w:cs="Arial"/>
          <w:sz w:val="22"/>
          <w:szCs w:val="22"/>
          <w:lang w:val="es-ES"/>
        </w:rPr>
      </w:pPr>
      <w:r w:rsidRPr="007D0D67">
        <w:rPr>
          <w:rFonts w:ascii="Arial" w:hAnsi="Arial" w:cs="Arial"/>
          <w:sz w:val="22"/>
          <w:szCs w:val="22"/>
          <w:lang w:val="es-ES"/>
        </w:rPr>
        <w:t>Esta actividad comprende las operaciones que se tendrán que efectuar para e</w:t>
      </w:r>
      <w:r w:rsidRPr="007D0D67">
        <w:rPr>
          <w:rFonts w:ascii="Arial" w:hAnsi="Arial" w:cs="Arial"/>
          <w:sz w:val="22"/>
          <w:szCs w:val="22"/>
          <w:lang w:val="es-ES"/>
        </w:rPr>
        <w:t>x</w:t>
      </w:r>
      <w:r w:rsidRPr="007D0D67">
        <w:rPr>
          <w:rFonts w:ascii="Arial" w:hAnsi="Arial" w:cs="Arial"/>
          <w:sz w:val="22"/>
          <w:szCs w:val="22"/>
          <w:lang w:val="es-ES"/>
        </w:rPr>
        <w:t xml:space="preserve">traer del pozo los sólidos y coloides en suspensión, remanentes una vez concluidos los trabajos de perforación </w:t>
      </w:r>
      <w:r w:rsidR="000E66AB" w:rsidRPr="007D0D67">
        <w:rPr>
          <w:rFonts w:ascii="Arial" w:hAnsi="Arial" w:cs="Arial"/>
          <w:sz w:val="22"/>
          <w:szCs w:val="22"/>
          <w:lang w:val="es-ES"/>
        </w:rPr>
        <w:t>del pozo</w:t>
      </w:r>
      <w:r w:rsidRPr="007D0D67">
        <w:rPr>
          <w:rFonts w:ascii="Arial" w:hAnsi="Arial" w:cs="Arial"/>
          <w:sz w:val="22"/>
          <w:szCs w:val="22"/>
          <w:lang w:val="es-ES"/>
        </w:rPr>
        <w:t xml:space="preserve"> y de ampliación de acuerdo al diseño del pozo. </w:t>
      </w:r>
    </w:p>
    <w:p w:rsidR="004B43E4" w:rsidRPr="007D0D67" w:rsidRDefault="004B43E4" w:rsidP="004B43E4">
      <w:pPr>
        <w:jc w:val="both"/>
        <w:rPr>
          <w:rFonts w:ascii="Arial" w:hAnsi="Arial" w:cs="Arial"/>
          <w:sz w:val="22"/>
          <w:szCs w:val="22"/>
          <w:lang w:val="es-ES"/>
        </w:rPr>
      </w:pPr>
    </w:p>
    <w:p w:rsidR="004B43E4" w:rsidRPr="007D0D67" w:rsidRDefault="004B43E4" w:rsidP="00CD6A21">
      <w:pPr>
        <w:jc w:val="both"/>
        <w:rPr>
          <w:rFonts w:ascii="Arial" w:hAnsi="Arial" w:cs="Arial"/>
          <w:sz w:val="22"/>
          <w:szCs w:val="22"/>
          <w:lang w:val="es-ES"/>
        </w:rPr>
      </w:pPr>
      <w:r w:rsidRPr="007D0D67">
        <w:rPr>
          <w:rFonts w:ascii="Arial" w:hAnsi="Arial" w:cs="Arial"/>
          <w:sz w:val="22"/>
          <w:szCs w:val="22"/>
          <w:lang w:val="es-ES"/>
        </w:rPr>
        <w:t>Se introducirá la tubería de perforación franca, hasta el fondo del pozo, para ci</w:t>
      </w:r>
      <w:r w:rsidRPr="007D0D67">
        <w:rPr>
          <w:rFonts w:ascii="Arial" w:hAnsi="Arial" w:cs="Arial"/>
          <w:sz w:val="22"/>
          <w:szCs w:val="22"/>
          <w:lang w:val="es-ES"/>
        </w:rPr>
        <w:t>r</w:t>
      </w:r>
      <w:r w:rsidRPr="007D0D67">
        <w:rPr>
          <w:rFonts w:ascii="Arial" w:hAnsi="Arial" w:cs="Arial"/>
          <w:sz w:val="22"/>
          <w:szCs w:val="22"/>
          <w:lang w:val="es-ES"/>
        </w:rPr>
        <w:t>cular agua limpia, hasta que salga por el brocal agua similar a la inyectada.</w:t>
      </w:r>
    </w:p>
    <w:p w:rsidR="004B43E4" w:rsidRPr="007D0D67" w:rsidRDefault="004B43E4" w:rsidP="004B43E4">
      <w:pPr>
        <w:jc w:val="both"/>
        <w:rPr>
          <w:rFonts w:ascii="Arial" w:hAnsi="Arial" w:cs="Arial"/>
          <w:sz w:val="22"/>
          <w:szCs w:val="22"/>
          <w:lang w:val="es-ES"/>
        </w:rPr>
      </w:pPr>
    </w:p>
    <w:p w:rsidR="004B43E4" w:rsidRPr="007D0D67" w:rsidRDefault="004B43E4" w:rsidP="00CD6A21">
      <w:pPr>
        <w:jc w:val="both"/>
        <w:rPr>
          <w:rFonts w:ascii="Arial" w:hAnsi="Arial" w:cs="Arial"/>
          <w:sz w:val="22"/>
          <w:szCs w:val="22"/>
          <w:lang w:val="es-ES"/>
        </w:rPr>
      </w:pPr>
      <w:r w:rsidRPr="007D0D67">
        <w:rPr>
          <w:rFonts w:ascii="Arial" w:hAnsi="Arial" w:cs="Arial"/>
          <w:sz w:val="22"/>
          <w:szCs w:val="22"/>
          <w:lang w:val="es-ES"/>
        </w:rPr>
        <w:t>Este concepto incluye tanto el acarreo de agua, como el tiempo de máquina que requiera la actividad.</w:t>
      </w:r>
      <w:r w:rsidR="000E66AB" w:rsidRPr="007D0D67">
        <w:rPr>
          <w:rFonts w:ascii="Arial" w:hAnsi="Arial" w:cs="Arial"/>
          <w:sz w:val="22"/>
          <w:szCs w:val="22"/>
          <w:lang w:val="es-ES"/>
        </w:rPr>
        <w:t xml:space="preserve"> EL tiempo de lavado </w:t>
      </w:r>
      <w:r w:rsidR="00F108E5" w:rsidRPr="007D0D67">
        <w:rPr>
          <w:rFonts w:ascii="Arial" w:hAnsi="Arial" w:cs="Arial"/>
          <w:sz w:val="22"/>
          <w:szCs w:val="22"/>
          <w:lang w:val="es-ES"/>
        </w:rPr>
        <w:t>mínimo</w:t>
      </w:r>
      <w:r w:rsidR="000E66AB" w:rsidRPr="007D0D67">
        <w:rPr>
          <w:rFonts w:ascii="Arial" w:hAnsi="Arial" w:cs="Arial"/>
          <w:sz w:val="22"/>
          <w:szCs w:val="22"/>
          <w:lang w:val="es-ES"/>
        </w:rPr>
        <w:t xml:space="preserve"> será de 36 horas.</w:t>
      </w:r>
    </w:p>
    <w:p w:rsidR="004B43E4" w:rsidRPr="007D0D67" w:rsidRDefault="004B43E4" w:rsidP="004B43E4">
      <w:pPr>
        <w:ind w:firstLine="708"/>
        <w:jc w:val="both"/>
        <w:rPr>
          <w:rFonts w:ascii="Arial" w:hAnsi="Arial" w:cs="Arial"/>
          <w:sz w:val="22"/>
          <w:szCs w:val="22"/>
          <w:lang w:val="es-ES"/>
        </w:rPr>
      </w:pPr>
    </w:p>
    <w:p w:rsidR="004B43E4" w:rsidRPr="00DC3FC7" w:rsidRDefault="004B43E4" w:rsidP="00CD6A21">
      <w:pPr>
        <w:jc w:val="both"/>
        <w:rPr>
          <w:rFonts w:ascii="Arial" w:hAnsi="Arial" w:cs="Arial"/>
          <w:sz w:val="22"/>
          <w:szCs w:val="22"/>
          <w:lang w:val="es-ES"/>
        </w:rPr>
      </w:pPr>
      <w:r w:rsidRPr="00DC3FC7">
        <w:rPr>
          <w:rFonts w:ascii="Arial" w:hAnsi="Arial" w:cs="Arial"/>
          <w:sz w:val="22"/>
          <w:szCs w:val="22"/>
          <w:lang w:val="es-ES"/>
        </w:rPr>
        <w:t xml:space="preserve">El pago de este concepto se hará por </w:t>
      </w:r>
      <w:r w:rsidR="000E66AB" w:rsidRPr="00DC3FC7">
        <w:rPr>
          <w:rFonts w:ascii="Arial" w:hAnsi="Arial" w:cs="Arial"/>
          <w:b/>
          <w:sz w:val="22"/>
          <w:szCs w:val="22"/>
          <w:lang w:val="es-ES"/>
        </w:rPr>
        <w:t>hora</w:t>
      </w:r>
      <w:r w:rsidRPr="00DC3FC7">
        <w:rPr>
          <w:rFonts w:ascii="Arial" w:hAnsi="Arial" w:cs="Arial"/>
          <w:sz w:val="22"/>
          <w:szCs w:val="22"/>
          <w:lang w:val="es-ES"/>
        </w:rPr>
        <w:t>.</w:t>
      </w:r>
    </w:p>
    <w:p w:rsidR="004B43E4" w:rsidRPr="007D0D67" w:rsidRDefault="004B43E4" w:rsidP="004B43E4">
      <w:pPr>
        <w:ind w:firstLine="708"/>
        <w:jc w:val="both"/>
        <w:rPr>
          <w:rFonts w:ascii="Arial" w:hAnsi="Arial" w:cs="Arial"/>
          <w:sz w:val="22"/>
          <w:szCs w:val="22"/>
          <w:lang w:val="es-ES"/>
        </w:rPr>
      </w:pPr>
    </w:p>
    <w:p w:rsidR="004B43E4" w:rsidRDefault="004B43E4" w:rsidP="004B43E4">
      <w:pPr>
        <w:jc w:val="both"/>
        <w:rPr>
          <w:rFonts w:ascii="Arial" w:hAnsi="Arial" w:cs="Arial"/>
          <w:sz w:val="22"/>
          <w:szCs w:val="22"/>
          <w:lang w:val="es-ES"/>
        </w:rPr>
      </w:pPr>
    </w:p>
    <w:p w:rsidR="004B43E4" w:rsidRPr="007D0D67" w:rsidRDefault="004B43E4" w:rsidP="00CD6A21">
      <w:pPr>
        <w:pStyle w:val="Sangradetextonormal"/>
        <w:ind w:left="0"/>
        <w:rPr>
          <w:rFonts w:ascii="Arial" w:hAnsi="Arial" w:cs="Arial"/>
          <w:b/>
          <w:sz w:val="22"/>
          <w:szCs w:val="22"/>
        </w:rPr>
      </w:pPr>
      <w:r w:rsidRPr="007D0D67">
        <w:rPr>
          <w:rFonts w:ascii="Arial" w:hAnsi="Arial" w:cs="Arial"/>
          <w:b/>
          <w:sz w:val="22"/>
          <w:szCs w:val="22"/>
        </w:rPr>
        <w:t xml:space="preserve">CONCEPTO 6. Suministro de tubería de ademe. </w:t>
      </w:r>
    </w:p>
    <w:p w:rsidR="004B43E4" w:rsidRPr="007D0D67" w:rsidRDefault="004B43E4" w:rsidP="004B43E4">
      <w:pPr>
        <w:pStyle w:val="Sangradetextonormal"/>
        <w:rPr>
          <w:rFonts w:ascii="Arial" w:hAnsi="Arial" w:cs="Arial"/>
          <w:sz w:val="22"/>
          <w:szCs w:val="22"/>
        </w:rPr>
      </w:pPr>
    </w:p>
    <w:p w:rsidR="004B43E4" w:rsidRPr="007D0D67" w:rsidRDefault="00CF1A52" w:rsidP="004B43E4">
      <w:pPr>
        <w:rPr>
          <w:rFonts w:ascii="Arial" w:hAnsi="Arial" w:cs="Arial"/>
          <w:sz w:val="22"/>
          <w:szCs w:val="22"/>
          <w:lang w:val="es-ES"/>
        </w:rPr>
      </w:pPr>
      <w:r w:rsidRPr="007D0D67">
        <w:rPr>
          <w:rFonts w:ascii="Arial" w:hAnsi="Arial" w:cs="Arial"/>
          <w:b/>
          <w:sz w:val="22"/>
          <w:szCs w:val="22"/>
        </w:rPr>
        <w:t>EL PRESTADOR DE SERVICIOS</w:t>
      </w:r>
      <w:r w:rsidRPr="007D0D67">
        <w:rPr>
          <w:rFonts w:ascii="Arial" w:hAnsi="Arial" w:cs="Arial"/>
          <w:sz w:val="22"/>
          <w:szCs w:val="22"/>
          <w:lang w:val="es-ES"/>
        </w:rPr>
        <w:t xml:space="preserve"> </w:t>
      </w:r>
      <w:r w:rsidR="004B43E4" w:rsidRPr="007D0D67">
        <w:rPr>
          <w:rFonts w:ascii="Arial" w:hAnsi="Arial" w:cs="Arial"/>
          <w:sz w:val="22"/>
          <w:szCs w:val="22"/>
          <w:lang w:val="es-ES"/>
        </w:rPr>
        <w:t xml:space="preserve">suministrará </w:t>
      </w:r>
      <w:r w:rsidR="000E66AB" w:rsidRPr="007D0D67">
        <w:rPr>
          <w:rFonts w:ascii="Arial" w:hAnsi="Arial" w:cs="Arial"/>
          <w:sz w:val="22"/>
          <w:szCs w:val="22"/>
          <w:lang w:val="es-ES"/>
        </w:rPr>
        <w:t xml:space="preserve">la </w:t>
      </w:r>
      <w:r w:rsidR="004B43E4" w:rsidRPr="007D0D67">
        <w:rPr>
          <w:rFonts w:ascii="Arial" w:hAnsi="Arial" w:cs="Arial"/>
          <w:sz w:val="22"/>
          <w:szCs w:val="22"/>
          <w:lang w:val="es-ES"/>
        </w:rPr>
        <w:t>tubería para ademe de los siguientes di</w:t>
      </w:r>
      <w:r w:rsidR="004B43E4" w:rsidRPr="007D0D67">
        <w:rPr>
          <w:rFonts w:ascii="Arial" w:hAnsi="Arial" w:cs="Arial"/>
          <w:sz w:val="22"/>
          <w:szCs w:val="22"/>
          <w:lang w:val="es-ES"/>
        </w:rPr>
        <w:t>á</w:t>
      </w:r>
      <w:r w:rsidR="004B43E4" w:rsidRPr="007D0D67">
        <w:rPr>
          <w:rFonts w:ascii="Arial" w:hAnsi="Arial" w:cs="Arial"/>
          <w:sz w:val="22"/>
          <w:szCs w:val="22"/>
          <w:lang w:val="es-ES"/>
        </w:rPr>
        <w:t>metros y tipos:</w:t>
      </w:r>
    </w:p>
    <w:p w:rsidR="004B43E4" w:rsidRPr="007D0D67" w:rsidRDefault="004B43E4" w:rsidP="004B43E4">
      <w:pPr>
        <w:rPr>
          <w:rFonts w:ascii="Arial" w:hAnsi="Arial" w:cs="Arial"/>
          <w:sz w:val="22"/>
          <w:szCs w:val="22"/>
          <w:lang w:val="es-ES"/>
        </w:rPr>
      </w:pPr>
    </w:p>
    <w:p w:rsidR="004B43E4" w:rsidRPr="007D0D67" w:rsidRDefault="004B43E4" w:rsidP="004B43E4">
      <w:pPr>
        <w:rPr>
          <w:rFonts w:ascii="Arial" w:hAnsi="Arial" w:cs="Arial"/>
          <w:sz w:val="22"/>
          <w:szCs w:val="22"/>
          <w:lang w:val="es-ES"/>
        </w:rPr>
      </w:pPr>
      <w:r w:rsidRPr="007D0D67">
        <w:rPr>
          <w:rFonts w:ascii="Arial" w:hAnsi="Arial" w:cs="Arial"/>
          <w:sz w:val="22"/>
          <w:szCs w:val="22"/>
          <w:lang w:val="es-ES"/>
        </w:rPr>
        <w:tab/>
        <w:t xml:space="preserve">Lisa de acero de </w:t>
      </w:r>
      <w:smartTag w:uri="urn:schemas-microsoft-com:office:smarttags" w:element="metricconverter">
        <w:smartTagPr>
          <w:attr w:name="ProductID" w:val="15.24 cm"/>
        </w:smartTagPr>
        <w:r w:rsidRPr="007D0D67">
          <w:rPr>
            <w:rFonts w:ascii="Arial" w:hAnsi="Arial" w:cs="Arial"/>
            <w:sz w:val="22"/>
            <w:szCs w:val="22"/>
            <w:lang w:val="es-ES"/>
          </w:rPr>
          <w:t>15.24</w:t>
        </w:r>
        <w:r w:rsidRPr="007D0D67">
          <w:rPr>
            <w:rFonts w:ascii="Arial" w:hAnsi="Arial" w:cs="Arial"/>
            <w:snapToGrid w:val="0"/>
            <w:color w:val="000000"/>
            <w:sz w:val="22"/>
            <w:szCs w:val="22"/>
            <w:lang w:val="es-ES"/>
          </w:rPr>
          <w:t xml:space="preserve"> cm</w:t>
        </w:r>
      </w:smartTag>
      <w:r w:rsidRPr="007D0D67">
        <w:rPr>
          <w:rFonts w:ascii="Arial" w:hAnsi="Arial" w:cs="Arial"/>
          <w:snapToGrid w:val="0"/>
          <w:color w:val="000000"/>
          <w:sz w:val="22"/>
          <w:szCs w:val="22"/>
          <w:lang w:val="es-ES"/>
        </w:rPr>
        <w:t xml:space="preserve"> (</w:t>
      </w:r>
      <w:smartTag w:uri="urn:schemas-microsoft-com:office:smarttags" w:element="metricconverter">
        <w:smartTagPr>
          <w:attr w:name="ProductID" w:val="6”"/>
        </w:smartTagPr>
        <w:r w:rsidRPr="007D0D67">
          <w:rPr>
            <w:rFonts w:ascii="Arial" w:hAnsi="Arial" w:cs="Arial"/>
            <w:snapToGrid w:val="0"/>
            <w:color w:val="000000"/>
            <w:sz w:val="22"/>
            <w:szCs w:val="22"/>
            <w:lang w:val="es-ES"/>
          </w:rPr>
          <w:t>6”</w:t>
        </w:r>
      </w:smartTag>
      <w:r w:rsidRPr="007D0D67">
        <w:rPr>
          <w:rFonts w:ascii="Arial" w:hAnsi="Arial" w:cs="Arial"/>
          <w:snapToGrid w:val="0"/>
          <w:color w:val="000000"/>
          <w:sz w:val="22"/>
          <w:szCs w:val="22"/>
          <w:lang w:val="es-ES"/>
        </w:rPr>
        <w:t>) de 3/16” de espesor</w:t>
      </w:r>
    </w:p>
    <w:p w:rsidR="004B43E4" w:rsidRPr="007D0D67" w:rsidRDefault="004B43E4" w:rsidP="004B43E4">
      <w:pPr>
        <w:rPr>
          <w:rFonts w:ascii="Arial" w:hAnsi="Arial" w:cs="Arial"/>
          <w:sz w:val="22"/>
          <w:szCs w:val="22"/>
          <w:lang w:val="es-ES"/>
        </w:rPr>
      </w:pPr>
      <w:r w:rsidRPr="007D0D67">
        <w:rPr>
          <w:rFonts w:ascii="Arial" w:hAnsi="Arial" w:cs="Arial"/>
          <w:sz w:val="22"/>
          <w:szCs w:val="22"/>
          <w:lang w:val="es-ES"/>
        </w:rPr>
        <w:tab/>
        <w:t xml:space="preserve">Ranurada de acero de </w:t>
      </w:r>
      <w:smartTag w:uri="urn:schemas-microsoft-com:office:smarttags" w:element="metricconverter">
        <w:smartTagPr>
          <w:attr w:name="ProductID" w:val="15.24 cm"/>
        </w:smartTagPr>
        <w:r w:rsidRPr="007D0D67">
          <w:rPr>
            <w:rFonts w:ascii="Arial" w:hAnsi="Arial" w:cs="Arial"/>
            <w:sz w:val="22"/>
            <w:szCs w:val="22"/>
            <w:lang w:val="es-ES"/>
          </w:rPr>
          <w:t>15.24 cm</w:t>
        </w:r>
      </w:smartTag>
      <w:r w:rsidRPr="007D0D67">
        <w:rPr>
          <w:rFonts w:ascii="Arial" w:hAnsi="Arial" w:cs="Arial"/>
          <w:sz w:val="22"/>
          <w:szCs w:val="22"/>
          <w:lang w:val="es-ES"/>
        </w:rPr>
        <w:t xml:space="preserve"> (</w:t>
      </w:r>
      <w:smartTag w:uri="urn:schemas-microsoft-com:office:smarttags" w:element="metricconverter">
        <w:smartTagPr>
          <w:attr w:name="ProductID" w:val="6”"/>
        </w:smartTagPr>
        <w:r w:rsidRPr="007D0D67">
          <w:rPr>
            <w:rFonts w:ascii="Arial" w:hAnsi="Arial" w:cs="Arial"/>
            <w:sz w:val="22"/>
            <w:szCs w:val="22"/>
            <w:lang w:val="es-ES"/>
          </w:rPr>
          <w:t>6”</w:t>
        </w:r>
      </w:smartTag>
      <w:r w:rsidRPr="007D0D67">
        <w:rPr>
          <w:rFonts w:ascii="Arial" w:hAnsi="Arial" w:cs="Arial"/>
          <w:sz w:val="22"/>
          <w:szCs w:val="22"/>
          <w:lang w:val="es-ES"/>
        </w:rPr>
        <w:t xml:space="preserve">) de 3/16” de espesor </w:t>
      </w:r>
    </w:p>
    <w:p w:rsidR="004B43E4" w:rsidRPr="007D0D67" w:rsidRDefault="004B43E4" w:rsidP="004B43E4">
      <w:pPr>
        <w:rPr>
          <w:rFonts w:ascii="Arial" w:hAnsi="Arial" w:cs="Arial"/>
          <w:sz w:val="22"/>
          <w:szCs w:val="22"/>
          <w:lang w:val="es-ES"/>
        </w:rPr>
      </w:pPr>
    </w:p>
    <w:p w:rsidR="004B43E4" w:rsidRPr="007D0D67" w:rsidRDefault="004B43E4" w:rsidP="004B43E4">
      <w:pPr>
        <w:pStyle w:val="Textoindependiente2"/>
        <w:rPr>
          <w:sz w:val="22"/>
          <w:szCs w:val="22"/>
        </w:rPr>
      </w:pPr>
      <w:r w:rsidRPr="007D0D67">
        <w:rPr>
          <w:sz w:val="22"/>
          <w:szCs w:val="22"/>
        </w:rPr>
        <w:t xml:space="preserve">Previo a la compra de la tubería </w:t>
      </w:r>
      <w:r w:rsidR="00CF1A52" w:rsidRPr="007D0D67">
        <w:rPr>
          <w:b/>
          <w:sz w:val="22"/>
          <w:szCs w:val="22"/>
        </w:rPr>
        <w:t>EL PRESTADOR DE SERVICIOS</w:t>
      </w:r>
      <w:r w:rsidR="00CF1A52" w:rsidRPr="007D0D67">
        <w:rPr>
          <w:sz w:val="22"/>
          <w:szCs w:val="22"/>
        </w:rPr>
        <w:t xml:space="preserve"> </w:t>
      </w:r>
      <w:r w:rsidRPr="007D0D67">
        <w:rPr>
          <w:sz w:val="22"/>
          <w:szCs w:val="22"/>
        </w:rPr>
        <w:t>entregará para cons</w:t>
      </w:r>
      <w:r w:rsidRPr="007D0D67">
        <w:rPr>
          <w:sz w:val="22"/>
          <w:szCs w:val="22"/>
        </w:rPr>
        <w:t>i</w:t>
      </w:r>
      <w:r w:rsidRPr="007D0D67">
        <w:rPr>
          <w:sz w:val="22"/>
          <w:szCs w:val="22"/>
        </w:rPr>
        <w:t xml:space="preserve">deración del </w:t>
      </w:r>
      <w:r w:rsidRPr="007D0D67">
        <w:rPr>
          <w:b/>
          <w:sz w:val="22"/>
          <w:szCs w:val="22"/>
        </w:rPr>
        <w:t>IMTA</w:t>
      </w:r>
      <w:r w:rsidRPr="007D0D67">
        <w:rPr>
          <w:sz w:val="22"/>
          <w:szCs w:val="22"/>
        </w:rPr>
        <w:t xml:space="preserve"> </w:t>
      </w:r>
      <w:r w:rsidR="000E66AB" w:rsidRPr="007D0D67">
        <w:rPr>
          <w:sz w:val="22"/>
          <w:szCs w:val="22"/>
        </w:rPr>
        <w:t xml:space="preserve">los </w:t>
      </w:r>
      <w:r w:rsidRPr="007D0D67">
        <w:rPr>
          <w:sz w:val="22"/>
          <w:szCs w:val="22"/>
        </w:rPr>
        <w:t xml:space="preserve">folletos de los fabricantes de tuberías, donde </w:t>
      </w:r>
      <w:r w:rsidR="000E66AB" w:rsidRPr="007D0D67">
        <w:rPr>
          <w:sz w:val="22"/>
          <w:szCs w:val="22"/>
        </w:rPr>
        <w:t>muestren</w:t>
      </w:r>
      <w:r w:rsidRPr="007D0D67">
        <w:rPr>
          <w:sz w:val="22"/>
          <w:szCs w:val="22"/>
        </w:rPr>
        <w:t xml:space="preserve"> las características hidrául</w:t>
      </w:r>
      <w:r w:rsidRPr="007D0D67">
        <w:rPr>
          <w:sz w:val="22"/>
          <w:szCs w:val="22"/>
        </w:rPr>
        <w:t>i</w:t>
      </w:r>
      <w:r w:rsidRPr="007D0D67">
        <w:rPr>
          <w:sz w:val="22"/>
          <w:szCs w:val="22"/>
        </w:rPr>
        <w:t>cas y mecánicas de las</w:t>
      </w:r>
      <w:r w:rsidR="000E66AB" w:rsidRPr="007D0D67">
        <w:rPr>
          <w:sz w:val="22"/>
          <w:szCs w:val="22"/>
        </w:rPr>
        <w:t xml:space="preserve"> mismas. Así mismo, propondrá a </w:t>
      </w:r>
      <w:r w:rsidR="000E66AB" w:rsidRPr="007D0D67">
        <w:rPr>
          <w:b/>
          <w:sz w:val="22"/>
          <w:szCs w:val="22"/>
        </w:rPr>
        <w:t>EL</w:t>
      </w:r>
      <w:r w:rsidRPr="007D0D67">
        <w:rPr>
          <w:sz w:val="22"/>
          <w:szCs w:val="22"/>
        </w:rPr>
        <w:t xml:space="preserve"> </w:t>
      </w:r>
      <w:r w:rsidRPr="007D0D67">
        <w:rPr>
          <w:b/>
          <w:sz w:val="22"/>
          <w:szCs w:val="22"/>
        </w:rPr>
        <w:t>IMTA</w:t>
      </w:r>
      <w:r w:rsidRPr="007D0D67">
        <w:rPr>
          <w:sz w:val="22"/>
          <w:szCs w:val="22"/>
        </w:rPr>
        <w:t xml:space="preserve"> la longitud de los tr</w:t>
      </w:r>
      <w:r w:rsidRPr="007D0D67">
        <w:rPr>
          <w:sz w:val="22"/>
          <w:szCs w:val="22"/>
        </w:rPr>
        <w:t>a</w:t>
      </w:r>
      <w:r w:rsidRPr="007D0D67">
        <w:rPr>
          <w:sz w:val="22"/>
          <w:szCs w:val="22"/>
        </w:rPr>
        <w:t>mos de tubería ranurada y lisa</w:t>
      </w:r>
      <w:r w:rsidR="000E66AB" w:rsidRPr="007D0D67">
        <w:rPr>
          <w:sz w:val="22"/>
          <w:szCs w:val="22"/>
        </w:rPr>
        <w:t xml:space="preserve"> y EL IMTA lo autorizará</w:t>
      </w:r>
      <w:r w:rsidRPr="007D0D67">
        <w:rPr>
          <w:sz w:val="22"/>
          <w:szCs w:val="22"/>
        </w:rPr>
        <w:t>.</w:t>
      </w:r>
    </w:p>
    <w:p w:rsidR="004B43E4" w:rsidRPr="007D0D67" w:rsidRDefault="004B43E4" w:rsidP="004B43E4">
      <w:pPr>
        <w:jc w:val="both"/>
        <w:rPr>
          <w:rFonts w:ascii="Arial" w:hAnsi="Arial" w:cs="Arial"/>
          <w:sz w:val="22"/>
          <w:szCs w:val="22"/>
          <w:lang w:val="es-ES"/>
        </w:rPr>
      </w:pPr>
      <w:r w:rsidRPr="007D0D67">
        <w:rPr>
          <w:rFonts w:ascii="Arial" w:hAnsi="Arial" w:cs="Arial"/>
          <w:sz w:val="22"/>
          <w:szCs w:val="22"/>
          <w:lang w:val="es-ES"/>
        </w:rPr>
        <w:tab/>
      </w:r>
    </w:p>
    <w:p w:rsidR="004B43E4" w:rsidRPr="00DC3FC7" w:rsidRDefault="004B43E4" w:rsidP="00CD6A21">
      <w:pPr>
        <w:jc w:val="both"/>
        <w:rPr>
          <w:rFonts w:ascii="Arial" w:hAnsi="Arial" w:cs="Arial"/>
          <w:sz w:val="22"/>
          <w:szCs w:val="22"/>
          <w:lang w:val="es-ES"/>
        </w:rPr>
      </w:pPr>
      <w:r w:rsidRPr="00DC3FC7">
        <w:rPr>
          <w:rFonts w:ascii="Arial" w:hAnsi="Arial" w:cs="Arial"/>
          <w:sz w:val="22"/>
          <w:szCs w:val="22"/>
          <w:lang w:val="es-ES"/>
        </w:rPr>
        <w:t xml:space="preserve">El pago de este concepto se hará por metro </w:t>
      </w:r>
      <w:r w:rsidRPr="00DC3FC7">
        <w:rPr>
          <w:rFonts w:ascii="Arial" w:hAnsi="Arial" w:cs="Arial"/>
          <w:b/>
          <w:sz w:val="22"/>
          <w:szCs w:val="22"/>
          <w:lang w:val="es-ES"/>
        </w:rPr>
        <w:t>(m)</w:t>
      </w:r>
      <w:r w:rsidRPr="00DC3FC7">
        <w:rPr>
          <w:rFonts w:ascii="Arial" w:hAnsi="Arial" w:cs="Arial"/>
          <w:sz w:val="22"/>
          <w:szCs w:val="22"/>
          <w:lang w:val="es-ES"/>
        </w:rPr>
        <w:t>.</w:t>
      </w:r>
    </w:p>
    <w:p w:rsidR="004B43E4" w:rsidRPr="007D0D67" w:rsidRDefault="004B43E4" w:rsidP="004B43E4">
      <w:pPr>
        <w:jc w:val="both"/>
        <w:rPr>
          <w:rFonts w:ascii="Arial" w:hAnsi="Arial" w:cs="Arial"/>
          <w:snapToGrid w:val="0"/>
          <w:color w:val="000000"/>
          <w:sz w:val="22"/>
          <w:szCs w:val="22"/>
          <w:lang w:val="es-ES"/>
        </w:rPr>
      </w:pPr>
    </w:p>
    <w:p w:rsidR="004B43E4" w:rsidRPr="007D0D67" w:rsidRDefault="004B43E4" w:rsidP="004B43E4">
      <w:pPr>
        <w:ind w:firstLine="708"/>
        <w:jc w:val="both"/>
        <w:rPr>
          <w:rFonts w:ascii="Arial" w:hAnsi="Arial" w:cs="Arial"/>
          <w:sz w:val="22"/>
          <w:szCs w:val="22"/>
          <w:lang w:val="es-ES"/>
        </w:rPr>
      </w:pPr>
    </w:p>
    <w:p w:rsidR="004B43E4" w:rsidRPr="007D0D67" w:rsidRDefault="004B43E4" w:rsidP="00CD6A21">
      <w:pPr>
        <w:pStyle w:val="Sangra3detindependiente"/>
        <w:ind w:left="0"/>
        <w:rPr>
          <w:rFonts w:ascii="Arial" w:hAnsi="Arial" w:cs="Arial"/>
          <w:b/>
          <w:sz w:val="22"/>
          <w:szCs w:val="22"/>
        </w:rPr>
      </w:pPr>
      <w:r w:rsidRPr="007D0D67">
        <w:rPr>
          <w:rFonts w:ascii="Arial" w:hAnsi="Arial" w:cs="Arial"/>
          <w:b/>
          <w:sz w:val="22"/>
          <w:szCs w:val="22"/>
        </w:rPr>
        <w:t>CONCEPTO 7. Colocación de tubería de ademe.</w:t>
      </w:r>
    </w:p>
    <w:p w:rsidR="004B43E4" w:rsidRPr="007D0D67" w:rsidRDefault="004B43E4" w:rsidP="004B43E4">
      <w:pPr>
        <w:jc w:val="both"/>
        <w:rPr>
          <w:rFonts w:ascii="Arial" w:hAnsi="Arial" w:cs="Arial"/>
          <w:snapToGrid w:val="0"/>
          <w:color w:val="000000"/>
          <w:sz w:val="22"/>
          <w:szCs w:val="22"/>
          <w:lang w:val="es-ES"/>
        </w:rPr>
      </w:pPr>
    </w:p>
    <w:p w:rsidR="004B43E4" w:rsidRPr="007D0D67" w:rsidRDefault="004B43E4" w:rsidP="004B43E4">
      <w:pPr>
        <w:jc w:val="both"/>
        <w:rPr>
          <w:rFonts w:ascii="Arial" w:hAnsi="Arial" w:cs="Arial"/>
          <w:sz w:val="22"/>
          <w:szCs w:val="22"/>
          <w:lang w:val="es-ES"/>
        </w:rPr>
      </w:pPr>
      <w:r w:rsidRPr="007D0D67">
        <w:rPr>
          <w:rFonts w:ascii="Arial" w:hAnsi="Arial" w:cs="Arial"/>
          <w:sz w:val="22"/>
          <w:szCs w:val="22"/>
          <w:lang w:val="es-ES"/>
        </w:rPr>
        <w:t xml:space="preserve">El entubado del pozo debe realizarse lo más pronto posible después de concluirse su </w:t>
      </w:r>
      <w:r w:rsidR="00F108E5" w:rsidRPr="007D0D67">
        <w:rPr>
          <w:rFonts w:ascii="Arial" w:hAnsi="Arial" w:cs="Arial"/>
          <w:sz w:val="22"/>
          <w:szCs w:val="22"/>
          <w:lang w:val="es-ES"/>
        </w:rPr>
        <w:t>perforación</w:t>
      </w:r>
      <w:r w:rsidRPr="007D0D67">
        <w:rPr>
          <w:rFonts w:ascii="Arial" w:hAnsi="Arial" w:cs="Arial"/>
          <w:sz w:val="22"/>
          <w:szCs w:val="22"/>
          <w:lang w:val="es-ES"/>
        </w:rPr>
        <w:t>, pues mientras más tiempo transcurra, más difícil y menos efectiva es la reparación del daño causado a las formaciones acuíferas por la perforación.</w:t>
      </w:r>
    </w:p>
    <w:p w:rsidR="004B43E4" w:rsidRPr="007D0D67" w:rsidRDefault="004B43E4" w:rsidP="004B43E4">
      <w:pPr>
        <w:jc w:val="both"/>
        <w:rPr>
          <w:rFonts w:ascii="Arial" w:hAnsi="Arial" w:cs="Arial"/>
          <w:sz w:val="22"/>
          <w:szCs w:val="22"/>
          <w:lang w:val="es-ES"/>
        </w:rPr>
      </w:pPr>
    </w:p>
    <w:p w:rsidR="004B43E4" w:rsidRPr="007D0D67" w:rsidRDefault="004B43E4" w:rsidP="00CD6A21">
      <w:pPr>
        <w:jc w:val="both"/>
        <w:rPr>
          <w:rFonts w:ascii="Arial" w:hAnsi="Arial" w:cs="Arial"/>
          <w:sz w:val="22"/>
          <w:szCs w:val="22"/>
          <w:lang w:val="es-ES"/>
        </w:rPr>
      </w:pPr>
      <w:r w:rsidRPr="007D0D67">
        <w:rPr>
          <w:rFonts w:ascii="Arial" w:hAnsi="Arial" w:cs="Arial"/>
          <w:sz w:val="22"/>
          <w:szCs w:val="22"/>
          <w:lang w:val="es-ES"/>
        </w:rPr>
        <w:t xml:space="preserve">Una vez lavado el pozo, </w:t>
      </w:r>
      <w:r w:rsidR="00CF1A52" w:rsidRPr="007D0D67">
        <w:rPr>
          <w:rFonts w:ascii="Arial" w:hAnsi="Arial" w:cs="Arial"/>
          <w:b/>
          <w:sz w:val="22"/>
          <w:szCs w:val="22"/>
        </w:rPr>
        <w:t>EL PRESTADOR DE SERVICIOS</w:t>
      </w:r>
      <w:r w:rsidR="00CF1A52" w:rsidRPr="007D0D67">
        <w:rPr>
          <w:rFonts w:ascii="Arial" w:hAnsi="Arial" w:cs="Arial"/>
          <w:sz w:val="22"/>
          <w:szCs w:val="22"/>
          <w:lang w:val="es-ES"/>
        </w:rPr>
        <w:t xml:space="preserve"> </w:t>
      </w:r>
      <w:r w:rsidRPr="007D0D67">
        <w:rPr>
          <w:rFonts w:ascii="Arial" w:hAnsi="Arial" w:cs="Arial"/>
          <w:sz w:val="22"/>
          <w:szCs w:val="22"/>
          <w:lang w:val="es-ES"/>
        </w:rPr>
        <w:t xml:space="preserve">colocará tubería para ademe </w:t>
      </w:r>
      <w:r w:rsidR="000E66AB" w:rsidRPr="007D0D67">
        <w:rPr>
          <w:rFonts w:ascii="Arial" w:hAnsi="Arial" w:cs="Arial"/>
          <w:sz w:val="22"/>
          <w:szCs w:val="22"/>
          <w:lang w:val="es-ES"/>
        </w:rPr>
        <w:t>con las características descritas en el punto 6.</w:t>
      </w:r>
    </w:p>
    <w:p w:rsidR="004B43E4" w:rsidRPr="007D0D67" w:rsidRDefault="004B43E4" w:rsidP="004B43E4">
      <w:pPr>
        <w:jc w:val="both"/>
        <w:rPr>
          <w:rFonts w:ascii="Arial" w:hAnsi="Arial" w:cs="Arial"/>
          <w:sz w:val="22"/>
          <w:szCs w:val="22"/>
          <w:lang w:val="es-ES"/>
        </w:rPr>
      </w:pPr>
    </w:p>
    <w:p w:rsidR="004B43E4" w:rsidRPr="007D0D67" w:rsidRDefault="004B43E4" w:rsidP="004B43E4">
      <w:pPr>
        <w:jc w:val="both"/>
        <w:rPr>
          <w:rFonts w:ascii="Arial" w:hAnsi="Arial" w:cs="Arial"/>
          <w:sz w:val="22"/>
          <w:szCs w:val="22"/>
          <w:lang w:val="es-ES"/>
        </w:rPr>
      </w:pPr>
      <w:r w:rsidRPr="007D0D67">
        <w:rPr>
          <w:rFonts w:ascii="Arial" w:hAnsi="Arial" w:cs="Arial"/>
          <w:b/>
          <w:sz w:val="22"/>
          <w:szCs w:val="22"/>
          <w:lang w:val="es-ES"/>
        </w:rPr>
        <w:t xml:space="preserve">El </w:t>
      </w:r>
      <w:r w:rsidR="009B1BCA" w:rsidRPr="007D0D67">
        <w:rPr>
          <w:rFonts w:ascii="Arial" w:hAnsi="Arial" w:cs="Arial"/>
          <w:b/>
          <w:sz w:val="22"/>
          <w:szCs w:val="22"/>
          <w:lang w:val="es-ES"/>
        </w:rPr>
        <w:t>IMTA</w:t>
      </w:r>
      <w:r w:rsidR="009B1BCA" w:rsidRPr="007D0D67">
        <w:rPr>
          <w:rFonts w:ascii="Arial" w:hAnsi="Arial" w:cs="Arial"/>
          <w:sz w:val="22"/>
          <w:szCs w:val="22"/>
          <w:lang w:val="es-ES"/>
        </w:rPr>
        <w:t xml:space="preserve"> indicará</w:t>
      </w:r>
      <w:r w:rsidRPr="007D0D67">
        <w:rPr>
          <w:rFonts w:ascii="Arial" w:hAnsi="Arial" w:cs="Arial"/>
          <w:sz w:val="22"/>
          <w:szCs w:val="22"/>
          <w:lang w:val="es-ES"/>
        </w:rPr>
        <w:t xml:space="preserve"> por escrito la posición, de los tramos de tubería lisa y de ced</w:t>
      </w:r>
      <w:r w:rsidRPr="007D0D67">
        <w:rPr>
          <w:rFonts w:ascii="Arial" w:hAnsi="Arial" w:cs="Arial"/>
          <w:sz w:val="22"/>
          <w:szCs w:val="22"/>
          <w:lang w:val="es-ES"/>
        </w:rPr>
        <w:t>a</w:t>
      </w:r>
      <w:r w:rsidRPr="007D0D67">
        <w:rPr>
          <w:rFonts w:ascii="Arial" w:hAnsi="Arial" w:cs="Arial"/>
          <w:sz w:val="22"/>
          <w:szCs w:val="22"/>
          <w:lang w:val="es-ES"/>
        </w:rPr>
        <w:t>zo que se instalarán en cada pozo.</w:t>
      </w:r>
    </w:p>
    <w:p w:rsidR="004B43E4" w:rsidRPr="007D0D67" w:rsidRDefault="004B43E4" w:rsidP="004B43E4">
      <w:pPr>
        <w:pStyle w:val="Sangradetextonormal"/>
        <w:rPr>
          <w:rFonts w:ascii="Arial" w:hAnsi="Arial" w:cs="Arial"/>
          <w:sz w:val="22"/>
          <w:szCs w:val="22"/>
        </w:rPr>
      </w:pPr>
    </w:p>
    <w:p w:rsidR="004B43E4" w:rsidRPr="007D0D67" w:rsidRDefault="004B43E4" w:rsidP="00CD6A21">
      <w:pPr>
        <w:jc w:val="both"/>
        <w:rPr>
          <w:rFonts w:ascii="Arial" w:hAnsi="Arial" w:cs="Arial"/>
          <w:sz w:val="22"/>
          <w:szCs w:val="22"/>
          <w:lang w:val="es-ES"/>
        </w:rPr>
      </w:pPr>
      <w:r w:rsidRPr="007D0D67">
        <w:rPr>
          <w:rFonts w:ascii="Arial" w:hAnsi="Arial" w:cs="Arial"/>
          <w:sz w:val="22"/>
          <w:szCs w:val="22"/>
          <w:lang w:val="es-ES"/>
        </w:rPr>
        <w:t>La corrida para la instalación de la tubería de ademe, se realizará en una sola operación continua previo acondicionamiento del pozo. La tubería entrará holgadame</w:t>
      </w:r>
      <w:r w:rsidRPr="007D0D67">
        <w:rPr>
          <w:rFonts w:ascii="Arial" w:hAnsi="Arial" w:cs="Arial"/>
          <w:sz w:val="22"/>
          <w:szCs w:val="22"/>
          <w:lang w:val="es-ES"/>
        </w:rPr>
        <w:t>n</w:t>
      </w:r>
      <w:r w:rsidRPr="007D0D67">
        <w:rPr>
          <w:rFonts w:ascii="Arial" w:hAnsi="Arial" w:cs="Arial"/>
          <w:sz w:val="22"/>
          <w:szCs w:val="22"/>
          <w:lang w:val="es-ES"/>
        </w:rPr>
        <w:t>te en la perforación y deberá girar libremente cuando este suspendida, no debiendo ser hincada en ningún caso. Si no se pudi</w:t>
      </w:r>
      <w:r w:rsidRPr="007D0D67">
        <w:rPr>
          <w:rFonts w:ascii="Arial" w:hAnsi="Arial" w:cs="Arial"/>
          <w:sz w:val="22"/>
          <w:szCs w:val="22"/>
          <w:lang w:val="es-ES"/>
        </w:rPr>
        <w:t>e</w:t>
      </w:r>
      <w:r w:rsidRPr="007D0D67">
        <w:rPr>
          <w:rFonts w:ascii="Arial" w:hAnsi="Arial" w:cs="Arial"/>
          <w:sz w:val="22"/>
          <w:szCs w:val="22"/>
          <w:lang w:val="es-ES"/>
        </w:rPr>
        <w:t xml:space="preserve">ra instalar el ademe proyectado, sea por azolve durante el ademado o por desviación del pozo, el </w:t>
      </w:r>
      <w:r w:rsidRPr="007D0D67">
        <w:rPr>
          <w:rFonts w:ascii="Arial" w:hAnsi="Arial" w:cs="Arial"/>
          <w:b/>
          <w:sz w:val="22"/>
          <w:szCs w:val="22"/>
          <w:lang w:val="es-ES"/>
        </w:rPr>
        <w:t>IMTA</w:t>
      </w:r>
      <w:r w:rsidRPr="007D0D67">
        <w:rPr>
          <w:rFonts w:ascii="Arial" w:hAnsi="Arial" w:cs="Arial"/>
          <w:sz w:val="22"/>
          <w:szCs w:val="22"/>
          <w:lang w:val="es-ES"/>
        </w:rPr>
        <w:t xml:space="preserve"> es libre de rechazar la rece</w:t>
      </w:r>
      <w:r w:rsidRPr="007D0D67">
        <w:rPr>
          <w:rFonts w:ascii="Arial" w:hAnsi="Arial" w:cs="Arial"/>
          <w:sz w:val="22"/>
          <w:szCs w:val="22"/>
          <w:lang w:val="es-ES"/>
        </w:rPr>
        <w:t>p</w:t>
      </w:r>
      <w:r w:rsidRPr="007D0D67">
        <w:rPr>
          <w:rFonts w:ascii="Arial" w:hAnsi="Arial" w:cs="Arial"/>
          <w:sz w:val="22"/>
          <w:szCs w:val="22"/>
          <w:lang w:val="es-ES"/>
        </w:rPr>
        <w:t>ción del pozo completo o penalizar en forma inapelable la parte proporcional que cons</w:t>
      </w:r>
      <w:r w:rsidRPr="007D0D67">
        <w:rPr>
          <w:rFonts w:ascii="Arial" w:hAnsi="Arial" w:cs="Arial"/>
          <w:sz w:val="22"/>
          <w:szCs w:val="22"/>
          <w:lang w:val="es-ES"/>
        </w:rPr>
        <w:t>i</w:t>
      </w:r>
      <w:r w:rsidRPr="007D0D67">
        <w:rPr>
          <w:rFonts w:ascii="Arial" w:hAnsi="Arial" w:cs="Arial"/>
          <w:sz w:val="22"/>
          <w:szCs w:val="22"/>
          <w:lang w:val="es-ES"/>
        </w:rPr>
        <w:t>dere apropiada.</w:t>
      </w:r>
    </w:p>
    <w:p w:rsidR="004B43E4" w:rsidRPr="007D0D67" w:rsidRDefault="004B43E4" w:rsidP="004B43E4">
      <w:pPr>
        <w:jc w:val="both"/>
        <w:rPr>
          <w:rFonts w:ascii="Arial" w:hAnsi="Arial" w:cs="Arial"/>
          <w:sz w:val="22"/>
          <w:szCs w:val="22"/>
          <w:lang w:val="es-ES"/>
        </w:rPr>
      </w:pPr>
      <w:r w:rsidRPr="007D0D67">
        <w:rPr>
          <w:rFonts w:ascii="Arial" w:hAnsi="Arial" w:cs="Arial"/>
          <w:sz w:val="22"/>
          <w:szCs w:val="22"/>
          <w:lang w:val="es-ES"/>
        </w:rPr>
        <w:tab/>
      </w:r>
    </w:p>
    <w:p w:rsidR="004B43E4" w:rsidRPr="007D0D67" w:rsidRDefault="004B43E4" w:rsidP="00CD6A21">
      <w:pPr>
        <w:jc w:val="both"/>
        <w:rPr>
          <w:rFonts w:ascii="Arial" w:hAnsi="Arial" w:cs="Arial"/>
          <w:sz w:val="22"/>
          <w:szCs w:val="22"/>
          <w:lang w:val="es-ES"/>
        </w:rPr>
      </w:pPr>
      <w:r w:rsidRPr="007D0D67">
        <w:rPr>
          <w:rFonts w:ascii="Arial" w:hAnsi="Arial" w:cs="Arial"/>
          <w:sz w:val="22"/>
          <w:szCs w:val="22"/>
          <w:lang w:val="es-ES"/>
        </w:rPr>
        <w:t>El brocal del ademe, debidamente protegido con un tubo de acero, debe sobr</w:t>
      </w:r>
      <w:r w:rsidRPr="007D0D67">
        <w:rPr>
          <w:rFonts w:ascii="Arial" w:hAnsi="Arial" w:cs="Arial"/>
          <w:sz w:val="22"/>
          <w:szCs w:val="22"/>
          <w:lang w:val="es-ES"/>
        </w:rPr>
        <w:t>e</w:t>
      </w:r>
      <w:r w:rsidRPr="007D0D67">
        <w:rPr>
          <w:rFonts w:ascii="Arial" w:hAnsi="Arial" w:cs="Arial"/>
          <w:sz w:val="22"/>
          <w:szCs w:val="22"/>
          <w:lang w:val="es-ES"/>
        </w:rPr>
        <w:t xml:space="preserve">salir del terreno natural por lo menos </w:t>
      </w:r>
      <w:smartTag w:uri="urn:schemas-microsoft-com:office:smarttags" w:element="metricconverter">
        <w:smartTagPr>
          <w:attr w:name="ProductID" w:val="0.80 m"/>
        </w:smartTagPr>
        <w:r w:rsidRPr="007D0D67">
          <w:rPr>
            <w:rFonts w:ascii="Arial" w:hAnsi="Arial" w:cs="Arial"/>
            <w:sz w:val="22"/>
            <w:szCs w:val="22"/>
            <w:lang w:val="es-ES"/>
          </w:rPr>
          <w:t>0.80 m</w:t>
        </w:r>
      </w:smartTag>
      <w:r w:rsidRPr="007D0D67">
        <w:rPr>
          <w:rFonts w:ascii="Arial" w:hAnsi="Arial" w:cs="Arial"/>
          <w:sz w:val="22"/>
          <w:szCs w:val="22"/>
          <w:lang w:val="es-ES"/>
        </w:rPr>
        <w:t xml:space="preserve"> y se dejará perfe</w:t>
      </w:r>
      <w:r w:rsidRPr="007D0D67">
        <w:rPr>
          <w:rFonts w:ascii="Arial" w:hAnsi="Arial" w:cs="Arial"/>
          <w:sz w:val="22"/>
          <w:szCs w:val="22"/>
          <w:lang w:val="es-ES"/>
        </w:rPr>
        <w:t>c</w:t>
      </w:r>
      <w:r w:rsidRPr="007D0D67">
        <w:rPr>
          <w:rFonts w:ascii="Arial" w:hAnsi="Arial" w:cs="Arial"/>
          <w:sz w:val="22"/>
          <w:szCs w:val="22"/>
          <w:lang w:val="es-ES"/>
        </w:rPr>
        <w:t xml:space="preserve">tamente protegido en tanto se construya la protección exterior del pozo. </w:t>
      </w:r>
    </w:p>
    <w:p w:rsidR="004B43E4" w:rsidRPr="007D0D67" w:rsidRDefault="004B43E4" w:rsidP="004B43E4">
      <w:pPr>
        <w:jc w:val="both"/>
        <w:rPr>
          <w:rFonts w:ascii="Arial" w:hAnsi="Arial" w:cs="Arial"/>
          <w:sz w:val="22"/>
          <w:szCs w:val="22"/>
          <w:lang w:val="es-ES"/>
        </w:rPr>
      </w:pPr>
    </w:p>
    <w:p w:rsidR="004B43E4" w:rsidRPr="007D0D67" w:rsidRDefault="004B43E4" w:rsidP="00CD6A21">
      <w:pPr>
        <w:jc w:val="both"/>
        <w:rPr>
          <w:rFonts w:ascii="Arial" w:hAnsi="Arial" w:cs="Arial"/>
          <w:sz w:val="22"/>
          <w:szCs w:val="22"/>
          <w:lang w:val="es-ES"/>
        </w:rPr>
      </w:pPr>
      <w:r w:rsidRPr="007D0D67">
        <w:rPr>
          <w:rFonts w:ascii="Arial" w:hAnsi="Arial" w:cs="Arial"/>
          <w:sz w:val="22"/>
          <w:szCs w:val="22"/>
          <w:lang w:val="es-ES"/>
        </w:rPr>
        <w:t>La columna de ademe deberá quedar colgada desde la superf</w:t>
      </w:r>
      <w:r w:rsidRPr="007D0D67">
        <w:rPr>
          <w:rFonts w:ascii="Arial" w:hAnsi="Arial" w:cs="Arial"/>
          <w:sz w:val="22"/>
          <w:szCs w:val="22"/>
          <w:lang w:val="es-ES"/>
        </w:rPr>
        <w:t>i</w:t>
      </w:r>
      <w:r w:rsidRPr="007D0D67">
        <w:rPr>
          <w:rFonts w:ascii="Arial" w:hAnsi="Arial" w:cs="Arial"/>
          <w:sz w:val="22"/>
          <w:szCs w:val="22"/>
          <w:lang w:val="es-ES"/>
        </w:rPr>
        <w:t>cie del terreno aunque la parte inferior de la tubería puede estar descansando pa</w:t>
      </w:r>
      <w:r w:rsidRPr="007D0D67">
        <w:rPr>
          <w:rFonts w:ascii="Arial" w:hAnsi="Arial" w:cs="Arial"/>
          <w:sz w:val="22"/>
          <w:szCs w:val="22"/>
          <w:lang w:val="es-ES"/>
        </w:rPr>
        <w:t>r</w:t>
      </w:r>
      <w:r w:rsidRPr="007D0D67">
        <w:rPr>
          <w:rFonts w:ascii="Arial" w:hAnsi="Arial" w:cs="Arial"/>
          <w:sz w:val="22"/>
          <w:szCs w:val="22"/>
          <w:lang w:val="es-ES"/>
        </w:rPr>
        <w:t xml:space="preserve">cialmente en el fondo del pozo. En el extremo inferior del ademe deberá colocarse un tapón de concreto de </w:t>
      </w:r>
      <w:smartTag w:uri="urn:schemas-microsoft-com:office:smarttags" w:element="metricconverter">
        <w:smartTagPr>
          <w:attr w:name="ProductID" w:val="30 cent￭metros"/>
        </w:smartTagPr>
        <w:r w:rsidRPr="007D0D67">
          <w:rPr>
            <w:rFonts w:ascii="Arial" w:hAnsi="Arial" w:cs="Arial"/>
            <w:sz w:val="22"/>
            <w:szCs w:val="22"/>
            <w:lang w:val="es-ES"/>
          </w:rPr>
          <w:t>30 centímetros</w:t>
        </w:r>
      </w:smartTag>
      <w:r w:rsidRPr="007D0D67">
        <w:rPr>
          <w:rFonts w:ascii="Arial" w:hAnsi="Arial" w:cs="Arial"/>
          <w:sz w:val="22"/>
          <w:szCs w:val="22"/>
          <w:lang w:val="es-ES"/>
        </w:rPr>
        <w:t xml:space="preserve"> de espesor.</w:t>
      </w:r>
    </w:p>
    <w:p w:rsidR="004B43E4" w:rsidRPr="007D0D67" w:rsidRDefault="004B43E4" w:rsidP="004B43E4">
      <w:pPr>
        <w:ind w:firstLine="708"/>
        <w:jc w:val="both"/>
        <w:rPr>
          <w:rFonts w:ascii="Arial" w:hAnsi="Arial" w:cs="Arial"/>
          <w:sz w:val="22"/>
          <w:szCs w:val="22"/>
          <w:lang w:val="es-ES"/>
        </w:rPr>
      </w:pPr>
    </w:p>
    <w:p w:rsidR="004B43E4" w:rsidRPr="007D0D67" w:rsidRDefault="004B43E4" w:rsidP="00CD6A21">
      <w:pPr>
        <w:jc w:val="both"/>
        <w:rPr>
          <w:rFonts w:ascii="Arial" w:hAnsi="Arial" w:cs="Arial"/>
          <w:sz w:val="22"/>
          <w:szCs w:val="22"/>
          <w:lang w:val="es-ES"/>
        </w:rPr>
      </w:pPr>
      <w:r w:rsidRPr="007D0D67">
        <w:rPr>
          <w:rFonts w:ascii="Arial" w:hAnsi="Arial" w:cs="Arial"/>
          <w:sz w:val="22"/>
          <w:szCs w:val="22"/>
          <w:lang w:val="es-ES"/>
        </w:rPr>
        <w:t>La colocación de la tubería de acero para ademe se realizará solda</w:t>
      </w:r>
      <w:r w:rsidRPr="007D0D67">
        <w:rPr>
          <w:rFonts w:ascii="Arial" w:hAnsi="Arial" w:cs="Arial"/>
          <w:sz w:val="22"/>
          <w:szCs w:val="22"/>
          <w:lang w:val="es-ES"/>
        </w:rPr>
        <w:t>n</w:t>
      </w:r>
      <w:r w:rsidRPr="007D0D67">
        <w:rPr>
          <w:rFonts w:ascii="Arial" w:hAnsi="Arial" w:cs="Arial"/>
          <w:sz w:val="22"/>
          <w:szCs w:val="22"/>
          <w:lang w:val="es-ES"/>
        </w:rPr>
        <w:t>do las juntas con doble cordón al arco eléctrico, tipo E-7018 o equivalente.</w:t>
      </w:r>
    </w:p>
    <w:p w:rsidR="004B43E4" w:rsidRPr="007D0D67" w:rsidRDefault="004B43E4" w:rsidP="004B43E4">
      <w:pPr>
        <w:jc w:val="both"/>
        <w:rPr>
          <w:rFonts w:ascii="Arial" w:hAnsi="Arial" w:cs="Arial"/>
          <w:sz w:val="22"/>
          <w:szCs w:val="22"/>
          <w:lang w:val="es-ES"/>
        </w:rPr>
      </w:pPr>
    </w:p>
    <w:p w:rsidR="004B43E4" w:rsidRPr="00DC3FC7" w:rsidRDefault="004B43E4" w:rsidP="004B43E4">
      <w:pPr>
        <w:jc w:val="both"/>
        <w:rPr>
          <w:rFonts w:ascii="Arial" w:hAnsi="Arial" w:cs="Arial"/>
          <w:sz w:val="22"/>
          <w:szCs w:val="22"/>
          <w:lang w:val="es-ES"/>
        </w:rPr>
      </w:pPr>
      <w:r w:rsidRPr="00DC3FC7">
        <w:rPr>
          <w:rFonts w:ascii="Arial" w:hAnsi="Arial" w:cs="Arial"/>
          <w:sz w:val="22"/>
          <w:szCs w:val="22"/>
          <w:lang w:val="es-ES"/>
        </w:rPr>
        <w:t xml:space="preserve">El pago de este concepto se hará por metro </w:t>
      </w:r>
      <w:r w:rsidRPr="00DC3FC7">
        <w:rPr>
          <w:rFonts w:ascii="Arial" w:hAnsi="Arial" w:cs="Arial"/>
          <w:b/>
          <w:sz w:val="22"/>
          <w:szCs w:val="22"/>
          <w:lang w:val="es-ES"/>
        </w:rPr>
        <w:t>(m)</w:t>
      </w:r>
      <w:r w:rsidRPr="00DC3FC7">
        <w:rPr>
          <w:rFonts w:ascii="Arial" w:hAnsi="Arial" w:cs="Arial"/>
          <w:sz w:val="22"/>
          <w:szCs w:val="22"/>
          <w:lang w:val="es-ES"/>
        </w:rPr>
        <w:t>.</w:t>
      </w:r>
    </w:p>
    <w:p w:rsidR="00CD6A21" w:rsidRPr="007D0D67" w:rsidRDefault="00CD6A21" w:rsidP="004B43E4">
      <w:pPr>
        <w:jc w:val="both"/>
        <w:rPr>
          <w:rFonts w:ascii="Arial" w:hAnsi="Arial" w:cs="Arial"/>
          <w:sz w:val="22"/>
          <w:szCs w:val="22"/>
          <w:lang w:val="es-ES"/>
        </w:rPr>
      </w:pPr>
    </w:p>
    <w:p w:rsidR="004B43E4" w:rsidRPr="007D0D67" w:rsidRDefault="004B43E4" w:rsidP="004B43E4">
      <w:pPr>
        <w:ind w:firstLine="708"/>
        <w:jc w:val="both"/>
        <w:rPr>
          <w:rFonts w:ascii="Arial" w:hAnsi="Arial" w:cs="Arial"/>
          <w:sz w:val="22"/>
          <w:szCs w:val="22"/>
          <w:lang w:val="es-ES"/>
        </w:rPr>
      </w:pPr>
    </w:p>
    <w:p w:rsidR="004B43E4" w:rsidRPr="007D0D67" w:rsidRDefault="004B43E4" w:rsidP="00CD6A21">
      <w:pPr>
        <w:pStyle w:val="Sangradetextonormal"/>
        <w:ind w:left="0"/>
        <w:rPr>
          <w:rFonts w:ascii="Arial" w:hAnsi="Arial" w:cs="Arial"/>
          <w:b/>
          <w:sz w:val="22"/>
          <w:szCs w:val="22"/>
        </w:rPr>
      </w:pPr>
      <w:r w:rsidRPr="007D0D67">
        <w:rPr>
          <w:rFonts w:ascii="Arial" w:hAnsi="Arial" w:cs="Arial"/>
          <w:b/>
          <w:sz w:val="22"/>
          <w:szCs w:val="22"/>
        </w:rPr>
        <w:t xml:space="preserve">CONCEPTO 8. Suministro de filtro. </w:t>
      </w:r>
    </w:p>
    <w:p w:rsidR="004B43E4" w:rsidRPr="007D0D67" w:rsidRDefault="004B43E4" w:rsidP="004B43E4">
      <w:pPr>
        <w:ind w:firstLine="708"/>
        <w:jc w:val="both"/>
        <w:rPr>
          <w:rFonts w:ascii="Arial" w:hAnsi="Arial" w:cs="Arial"/>
          <w:sz w:val="22"/>
          <w:szCs w:val="22"/>
        </w:rPr>
      </w:pPr>
    </w:p>
    <w:p w:rsidR="004B43E4" w:rsidRPr="007D0D67" w:rsidRDefault="004B43E4" w:rsidP="00CD6A21">
      <w:pPr>
        <w:jc w:val="both"/>
        <w:rPr>
          <w:rFonts w:ascii="Arial" w:hAnsi="Arial" w:cs="Arial"/>
          <w:sz w:val="22"/>
          <w:szCs w:val="22"/>
          <w:lang w:val="es-ES"/>
        </w:rPr>
      </w:pPr>
      <w:r w:rsidRPr="007D0D67">
        <w:rPr>
          <w:rFonts w:ascii="Arial" w:hAnsi="Arial" w:cs="Arial"/>
          <w:sz w:val="22"/>
          <w:szCs w:val="22"/>
          <w:lang w:val="es-ES"/>
        </w:rPr>
        <w:t>El filtro debe estar conformado por partículas inertes sin aristas de origen natural; asimismo no deberá tener un porcentaje mayor del 5% de material carbonatado. En ni</w:t>
      </w:r>
      <w:r w:rsidRPr="007D0D67">
        <w:rPr>
          <w:rFonts w:ascii="Arial" w:hAnsi="Arial" w:cs="Arial"/>
          <w:sz w:val="22"/>
          <w:szCs w:val="22"/>
          <w:lang w:val="es-ES"/>
        </w:rPr>
        <w:t>n</w:t>
      </w:r>
      <w:r w:rsidRPr="007D0D67">
        <w:rPr>
          <w:rFonts w:ascii="Arial" w:hAnsi="Arial" w:cs="Arial"/>
          <w:sz w:val="22"/>
          <w:szCs w:val="22"/>
          <w:lang w:val="es-ES"/>
        </w:rPr>
        <w:t>gún caso se deben utilizar filtros de material triturado.</w:t>
      </w:r>
    </w:p>
    <w:p w:rsidR="004B43E4" w:rsidRPr="007D0D67" w:rsidRDefault="004B43E4" w:rsidP="004B43E4">
      <w:pPr>
        <w:ind w:firstLine="708"/>
        <w:jc w:val="both"/>
        <w:rPr>
          <w:rFonts w:ascii="Arial" w:hAnsi="Arial" w:cs="Arial"/>
          <w:sz w:val="22"/>
          <w:szCs w:val="22"/>
          <w:lang w:val="es-ES"/>
        </w:rPr>
      </w:pPr>
    </w:p>
    <w:p w:rsidR="004B43E4" w:rsidRPr="007D0D67" w:rsidRDefault="00CF1A52" w:rsidP="00CD6A21">
      <w:pPr>
        <w:jc w:val="both"/>
        <w:rPr>
          <w:rFonts w:ascii="Arial" w:hAnsi="Arial" w:cs="Arial"/>
          <w:sz w:val="22"/>
          <w:szCs w:val="22"/>
          <w:lang w:val="es-ES"/>
        </w:rPr>
      </w:pPr>
      <w:r w:rsidRPr="007D0D67">
        <w:rPr>
          <w:rFonts w:ascii="Arial" w:hAnsi="Arial" w:cs="Arial"/>
          <w:b/>
          <w:sz w:val="22"/>
          <w:szCs w:val="22"/>
        </w:rPr>
        <w:t>EL PRESTADOR DE SERVICIOS</w:t>
      </w:r>
      <w:r w:rsidRPr="007D0D67">
        <w:rPr>
          <w:rFonts w:ascii="Arial" w:hAnsi="Arial" w:cs="Arial"/>
          <w:sz w:val="22"/>
          <w:szCs w:val="22"/>
          <w:lang w:val="es-ES"/>
        </w:rPr>
        <w:t xml:space="preserve"> </w:t>
      </w:r>
      <w:r w:rsidR="004B43E4" w:rsidRPr="007D0D67">
        <w:rPr>
          <w:rFonts w:ascii="Arial" w:hAnsi="Arial" w:cs="Arial"/>
          <w:sz w:val="22"/>
          <w:szCs w:val="22"/>
          <w:lang w:val="es-ES"/>
        </w:rPr>
        <w:t xml:space="preserve">suministrará </w:t>
      </w:r>
      <w:r w:rsidR="000E66AB" w:rsidRPr="007D0D67">
        <w:rPr>
          <w:rFonts w:ascii="Arial" w:hAnsi="Arial" w:cs="Arial"/>
          <w:sz w:val="22"/>
          <w:szCs w:val="22"/>
          <w:lang w:val="es-ES"/>
        </w:rPr>
        <w:t xml:space="preserve">el </w:t>
      </w:r>
      <w:r w:rsidR="004B43E4" w:rsidRPr="007D0D67">
        <w:rPr>
          <w:rFonts w:ascii="Arial" w:hAnsi="Arial" w:cs="Arial"/>
          <w:sz w:val="22"/>
          <w:szCs w:val="22"/>
          <w:lang w:val="es-ES"/>
        </w:rPr>
        <w:t xml:space="preserve">filtro de grava </w:t>
      </w:r>
      <w:r w:rsidR="000E66AB" w:rsidRPr="007D0D67">
        <w:rPr>
          <w:rFonts w:ascii="Arial" w:hAnsi="Arial" w:cs="Arial"/>
          <w:sz w:val="22"/>
          <w:szCs w:val="22"/>
          <w:lang w:val="es-ES"/>
        </w:rPr>
        <w:t>lavada para los pozos de ¼” a ½”</w:t>
      </w:r>
      <w:r w:rsidR="004B43E4" w:rsidRPr="007D0D67">
        <w:rPr>
          <w:rFonts w:ascii="Arial" w:hAnsi="Arial" w:cs="Arial"/>
          <w:sz w:val="22"/>
          <w:szCs w:val="22"/>
          <w:lang w:val="es-ES"/>
        </w:rPr>
        <w:t>.</w:t>
      </w:r>
    </w:p>
    <w:p w:rsidR="004B43E4" w:rsidRPr="00DC3FC7" w:rsidRDefault="004B43E4" w:rsidP="004B43E4">
      <w:pPr>
        <w:ind w:firstLine="708"/>
        <w:jc w:val="both"/>
        <w:rPr>
          <w:rFonts w:ascii="Arial" w:hAnsi="Arial" w:cs="Arial"/>
          <w:sz w:val="22"/>
          <w:szCs w:val="22"/>
          <w:lang w:val="es-ES"/>
        </w:rPr>
      </w:pPr>
    </w:p>
    <w:p w:rsidR="004B43E4" w:rsidRPr="00DC3FC7" w:rsidRDefault="004B43E4" w:rsidP="00CD6A21">
      <w:pPr>
        <w:jc w:val="both"/>
        <w:rPr>
          <w:rFonts w:ascii="Arial" w:hAnsi="Arial" w:cs="Arial"/>
          <w:sz w:val="22"/>
          <w:szCs w:val="22"/>
          <w:lang w:val="es-ES"/>
        </w:rPr>
      </w:pPr>
      <w:r w:rsidRPr="00DC3FC7">
        <w:rPr>
          <w:rFonts w:ascii="Arial" w:hAnsi="Arial" w:cs="Arial"/>
          <w:sz w:val="22"/>
          <w:szCs w:val="22"/>
          <w:lang w:val="es-ES"/>
        </w:rPr>
        <w:t>El pago de este concepto se hará por metro (m) y por acarreo de gr</w:t>
      </w:r>
      <w:r w:rsidRPr="00DC3FC7">
        <w:rPr>
          <w:rFonts w:ascii="Arial" w:hAnsi="Arial" w:cs="Arial"/>
          <w:sz w:val="22"/>
          <w:szCs w:val="22"/>
          <w:lang w:val="es-ES"/>
        </w:rPr>
        <w:t>a</w:t>
      </w:r>
      <w:r w:rsidRPr="00DC3FC7">
        <w:rPr>
          <w:rFonts w:ascii="Arial" w:hAnsi="Arial" w:cs="Arial"/>
          <w:sz w:val="22"/>
          <w:szCs w:val="22"/>
          <w:lang w:val="es-ES"/>
        </w:rPr>
        <w:t>va para filtro en los kilóm</w:t>
      </w:r>
      <w:r w:rsidRPr="00DC3FC7">
        <w:rPr>
          <w:rFonts w:ascii="Arial" w:hAnsi="Arial" w:cs="Arial"/>
          <w:sz w:val="22"/>
          <w:szCs w:val="22"/>
          <w:lang w:val="es-ES"/>
        </w:rPr>
        <w:t>e</w:t>
      </w:r>
      <w:r w:rsidRPr="00DC3FC7">
        <w:rPr>
          <w:rFonts w:ascii="Arial" w:hAnsi="Arial" w:cs="Arial"/>
          <w:sz w:val="22"/>
          <w:szCs w:val="22"/>
          <w:lang w:val="es-ES"/>
        </w:rPr>
        <w:t>tros subsecuentes al primero.</w:t>
      </w:r>
    </w:p>
    <w:p w:rsidR="00665AF3" w:rsidRPr="00DC3FC7" w:rsidRDefault="00665AF3" w:rsidP="00CD6A21">
      <w:pPr>
        <w:pStyle w:val="Sangradetextonormal"/>
        <w:ind w:left="0"/>
        <w:rPr>
          <w:rFonts w:ascii="Arial" w:hAnsi="Arial" w:cs="Arial"/>
          <w:sz w:val="22"/>
          <w:szCs w:val="22"/>
          <w:lang w:val="es-ES"/>
        </w:rPr>
      </w:pPr>
    </w:p>
    <w:p w:rsidR="004B43E4" w:rsidRPr="007D0D67" w:rsidRDefault="004B43E4" w:rsidP="00CD6A21">
      <w:pPr>
        <w:pStyle w:val="Sangradetextonormal"/>
        <w:ind w:left="0"/>
        <w:rPr>
          <w:rFonts w:ascii="Arial" w:hAnsi="Arial" w:cs="Arial"/>
          <w:b/>
          <w:sz w:val="22"/>
          <w:szCs w:val="22"/>
        </w:rPr>
      </w:pPr>
      <w:r w:rsidRPr="007D0D67">
        <w:rPr>
          <w:rFonts w:ascii="Arial" w:hAnsi="Arial" w:cs="Arial"/>
          <w:b/>
          <w:sz w:val="22"/>
          <w:szCs w:val="22"/>
        </w:rPr>
        <w:t>CONCEPTO 9. Colocación del filtro</w:t>
      </w:r>
    </w:p>
    <w:p w:rsidR="00061886" w:rsidRDefault="00061886" w:rsidP="00CF1A52">
      <w:pPr>
        <w:pStyle w:val="Sangradetextonormal"/>
        <w:ind w:left="0"/>
        <w:jc w:val="both"/>
        <w:rPr>
          <w:rFonts w:ascii="Arial" w:hAnsi="Arial" w:cs="Arial"/>
          <w:sz w:val="22"/>
          <w:szCs w:val="22"/>
        </w:rPr>
      </w:pPr>
    </w:p>
    <w:p w:rsidR="004B43E4" w:rsidRPr="007D0D67" w:rsidRDefault="004B43E4" w:rsidP="00CF1A52">
      <w:pPr>
        <w:pStyle w:val="Sangradetextonormal"/>
        <w:ind w:left="0"/>
        <w:jc w:val="both"/>
        <w:rPr>
          <w:rFonts w:ascii="Arial" w:hAnsi="Arial" w:cs="Arial"/>
          <w:sz w:val="22"/>
          <w:szCs w:val="22"/>
        </w:rPr>
      </w:pPr>
      <w:r w:rsidRPr="007D0D67">
        <w:rPr>
          <w:rFonts w:ascii="Arial" w:hAnsi="Arial" w:cs="Arial"/>
          <w:sz w:val="22"/>
          <w:szCs w:val="22"/>
        </w:rPr>
        <w:t>El filtro de grava es necesario para mantener la verticalidad y la posición rígida de la tubería, para incrementar la conductividad hidráulica en el entorno del pozo y fac</w:t>
      </w:r>
      <w:r w:rsidRPr="007D0D67">
        <w:rPr>
          <w:rFonts w:ascii="Arial" w:hAnsi="Arial" w:cs="Arial"/>
          <w:sz w:val="22"/>
          <w:szCs w:val="22"/>
        </w:rPr>
        <w:t>i</w:t>
      </w:r>
      <w:r w:rsidRPr="007D0D67">
        <w:rPr>
          <w:rFonts w:ascii="Arial" w:hAnsi="Arial" w:cs="Arial"/>
          <w:sz w:val="22"/>
          <w:szCs w:val="22"/>
        </w:rPr>
        <w:t>litar el desarrollo de las formaciones acuíferas granulares y para pr</w:t>
      </w:r>
      <w:r w:rsidRPr="007D0D67">
        <w:rPr>
          <w:rFonts w:ascii="Arial" w:hAnsi="Arial" w:cs="Arial"/>
          <w:sz w:val="22"/>
          <w:szCs w:val="22"/>
        </w:rPr>
        <w:t>e</w:t>
      </w:r>
      <w:r w:rsidRPr="007D0D67">
        <w:rPr>
          <w:rFonts w:ascii="Arial" w:hAnsi="Arial" w:cs="Arial"/>
          <w:sz w:val="22"/>
          <w:szCs w:val="22"/>
        </w:rPr>
        <w:t>venir o retardar la incrustación del cedazo en el caso de los acuíferos carbonat</w:t>
      </w:r>
      <w:r w:rsidRPr="007D0D67">
        <w:rPr>
          <w:rFonts w:ascii="Arial" w:hAnsi="Arial" w:cs="Arial"/>
          <w:sz w:val="22"/>
          <w:szCs w:val="22"/>
        </w:rPr>
        <w:t>a</w:t>
      </w:r>
      <w:r w:rsidRPr="007D0D67">
        <w:rPr>
          <w:rFonts w:ascii="Arial" w:hAnsi="Arial" w:cs="Arial"/>
          <w:sz w:val="22"/>
          <w:szCs w:val="22"/>
        </w:rPr>
        <w:t>dos.</w:t>
      </w:r>
    </w:p>
    <w:p w:rsidR="004B43E4" w:rsidRPr="007D0D67" w:rsidRDefault="004B43E4" w:rsidP="00CF1A52">
      <w:pPr>
        <w:pStyle w:val="Sangradetextonormal"/>
        <w:jc w:val="both"/>
        <w:rPr>
          <w:rFonts w:ascii="Arial" w:hAnsi="Arial" w:cs="Arial"/>
          <w:sz w:val="22"/>
          <w:szCs w:val="22"/>
        </w:rPr>
      </w:pPr>
    </w:p>
    <w:p w:rsidR="004B43E4" w:rsidRPr="007D0D67" w:rsidRDefault="004B43E4" w:rsidP="00CF1A52">
      <w:pPr>
        <w:pStyle w:val="Sangradetextonormal"/>
        <w:ind w:left="0"/>
        <w:jc w:val="both"/>
        <w:rPr>
          <w:rFonts w:ascii="Arial" w:hAnsi="Arial" w:cs="Arial"/>
          <w:sz w:val="22"/>
          <w:szCs w:val="22"/>
        </w:rPr>
      </w:pPr>
      <w:r w:rsidRPr="007D0D67">
        <w:rPr>
          <w:rFonts w:ascii="Arial" w:hAnsi="Arial" w:cs="Arial"/>
          <w:sz w:val="22"/>
          <w:szCs w:val="22"/>
        </w:rPr>
        <w:t xml:space="preserve">La colocación del filtro se </w:t>
      </w:r>
      <w:r w:rsidR="000E66AB" w:rsidRPr="007D0D67">
        <w:rPr>
          <w:rFonts w:ascii="Arial" w:hAnsi="Arial" w:cs="Arial"/>
          <w:sz w:val="22"/>
          <w:szCs w:val="22"/>
        </w:rPr>
        <w:t>realizará</w:t>
      </w:r>
      <w:r w:rsidRPr="007D0D67">
        <w:rPr>
          <w:rFonts w:ascii="Arial" w:hAnsi="Arial" w:cs="Arial"/>
          <w:sz w:val="22"/>
          <w:szCs w:val="22"/>
        </w:rPr>
        <w:t xml:space="preserve"> con el fluido de circulación para extraer los finos mezclados con la grava. La </w:t>
      </w:r>
      <w:r w:rsidR="000E66AB" w:rsidRPr="007D0D67">
        <w:rPr>
          <w:rFonts w:ascii="Arial" w:hAnsi="Arial" w:cs="Arial"/>
          <w:sz w:val="22"/>
          <w:szCs w:val="22"/>
        </w:rPr>
        <w:t>velocidad</w:t>
      </w:r>
      <w:r w:rsidRPr="007D0D67">
        <w:rPr>
          <w:rFonts w:ascii="Arial" w:hAnsi="Arial" w:cs="Arial"/>
          <w:sz w:val="22"/>
          <w:szCs w:val="22"/>
        </w:rPr>
        <w:t xml:space="preserve"> del fluido no debe ser mayor </w:t>
      </w:r>
      <w:r w:rsidR="000E66AB" w:rsidRPr="007D0D67">
        <w:rPr>
          <w:rFonts w:ascii="Arial" w:hAnsi="Arial" w:cs="Arial"/>
          <w:sz w:val="22"/>
          <w:szCs w:val="22"/>
        </w:rPr>
        <w:t>de</w:t>
      </w:r>
      <w:r w:rsidRPr="007D0D67">
        <w:rPr>
          <w:rFonts w:ascii="Arial" w:hAnsi="Arial" w:cs="Arial"/>
          <w:sz w:val="22"/>
          <w:szCs w:val="22"/>
        </w:rPr>
        <w:t xml:space="preserve"> 30 segundos en promedio, de manera que no desplace hacia arriba las partículas del filtro. La grava se descarga en el espacio anular utilizando los tubos engravadores, en carret</w:t>
      </w:r>
      <w:r w:rsidRPr="007D0D67">
        <w:rPr>
          <w:rFonts w:ascii="Arial" w:hAnsi="Arial" w:cs="Arial"/>
          <w:sz w:val="22"/>
          <w:szCs w:val="22"/>
        </w:rPr>
        <w:t>i</w:t>
      </w:r>
      <w:r w:rsidRPr="007D0D67">
        <w:rPr>
          <w:rFonts w:ascii="Arial" w:hAnsi="Arial" w:cs="Arial"/>
          <w:sz w:val="22"/>
          <w:szCs w:val="22"/>
        </w:rPr>
        <w:t xml:space="preserve">llas de </w:t>
      </w:r>
      <w:smartTag w:uri="urn:schemas-microsoft-com:office:smarttags" w:element="metricconverter">
        <w:smartTagPr>
          <w:attr w:name="ProductID" w:val="100 litros"/>
        </w:smartTagPr>
        <w:r w:rsidRPr="007D0D67">
          <w:rPr>
            <w:rFonts w:ascii="Arial" w:hAnsi="Arial" w:cs="Arial"/>
            <w:sz w:val="22"/>
            <w:szCs w:val="22"/>
          </w:rPr>
          <w:t>100 litros</w:t>
        </w:r>
      </w:smartTag>
      <w:r w:rsidRPr="007D0D67">
        <w:rPr>
          <w:rFonts w:ascii="Arial" w:hAnsi="Arial" w:cs="Arial"/>
          <w:sz w:val="22"/>
          <w:szCs w:val="22"/>
        </w:rPr>
        <w:t xml:space="preserve"> en g</w:t>
      </w:r>
      <w:r w:rsidRPr="007D0D67">
        <w:rPr>
          <w:rFonts w:ascii="Arial" w:hAnsi="Arial" w:cs="Arial"/>
          <w:sz w:val="22"/>
          <w:szCs w:val="22"/>
        </w:rPr>
        <w:t>e</w:t>
      </w:r>
      <w:r w:rsidRPr="007D0D67">
        <w:rPr>
          <w:rFonts w:ascii="Arial" w:hAnsi="Arial" w:cs="Arial"/>
          <w:sz w:val="22"/>
          <w:szCs w:val="22"/>
        </w:rPr>
        <w:t>neral, llevando un control del volumen introducido.</w:t>
      </w:r>
    </w:p>
    <w:p w:rsidR="004B43E4" w:rsidRPr="007D0D67" w:rsidRDefault="004B43E4" w:rsidP="004B43E4">
      <w:pPr>
        <w:pStyle w:val="Sangradetextonormal"/>
        <w:rPr>
          <w:rFonts w:ascii="Arial" w:hAnsi="Arial" w:cs="Arial"/>
          <w:sz w:val="22"/>
          <w:szCs w:val="22"/>
        </w:rPr>
      </w:pPr>
    </w:p>
    <w:p w:rsidR="004B43E4" w:rsidRPr="00DC3FC7" w:rsidRDefault="004B43E4" w:rsidP="004B43E4">
      <w:pPr>
        <w:pStyle w:val="Sangradetextonormal"/>
        <w:rPr>
          <w:rFonts w:ascii="Arial" w:hAnsi="Arial" w:cs="Arial"/>
          <w:sz w:val="22"/>
          <w:szCs w:val="22"/>
        </w:rPr>
      </w:pPr>
      <w:r w:rsidRPr="00DC3FC7">
        <w:rPr>
          <w:rFonts w:ascii="Arial" w:hAnsi="Arial" w:cs="Arial"/>
          <w:sz w:val="22"/>
          <w:szCs w:val="22"/>
        </w:rPr>
        <w:t>El pago de este concepto se hará por metro (m</w:t>
      </w:r>
      <w:r w:rsidR="00665AF3" w:rsidRPr="00DC3FC7">
        <w:rPr>
          <w:rFonts w:ascii="Arial" w:hAnsi="Arial" w:cs="Arial"/>
          <w:sz w:val="22"/>
          <w:szCs w:val="22"/>
          <w:vertAlign w:val="superscript"/>
        </w:rPr>
        <w:t>3</w:t>
      </w:r>
      <w:r w:rsidRPr="00DC3FC7">
        <w:rPr>
          <w:rFonts w:ascii="Arial" w:hAnsi="Arial" w:cs="Arial"/>
          <w:sz w:val="22"/>
          <w:szCs w:val="22"/>
        </w:rPr>
        <w:t>).</w:t>
      </w:r>
    </w:p>
    <w:p w:rsidR="00665AF3" w:rsidRPr="007D0D67" w:rsidRDefault="00665AF3" w:rsidP="00665AF3">
      <w:pPr>
        <w:pStyle w:val="Sangradetextonormal"/>
        <w:ind w:left="0"/>
        <w:rPr>
          <w:rFonts w:ascii="Arial" w:hAnsi="Arial" w:cs="Arial"/>
          <w:sz w:val="22"/>
          <w:szCs w:val="22"/>
        </w:rPr>
      </w:pPr>
    </w:p>
    <w:p w:rsidR="004B43E4" w:rsidRPr="007D0D67" w:rsidRDefault="004B43E4" w:rsidP="00665AF3">
      <w:pPr>
        <w:pStyle w:val="Sangradetextonormal"/>
        <w:ind w:left="0"/>
        <w:rPr>
          <w:rFonts w:ascii="Arial" w:hAnsi="Arial" w:cs="Arial"/>
          <w:b/>
          <w:sz w:val="22"/>
          <w:szCs w:val="22"/>
        </w:rPr>
      </w:pPr>
      <w:r w:rsidRPr="007D0D67">
        <w:rPr>
          <w:rFonts w:ascii="Arial" w:hAnsi="Arial" w:cs="Arial"/>
          <w:b/>
          <w:sz w:val="22"/>
          <w:szCs w:val="22"/>
        </w:rPr>
        <w:t>Concepto 10. Protección exterior del pozo.</w:t>
      </w:r>
    </w:p>
    <w:p w:rsidR="004B43E4" w:rsidRPr="007D0D67" w:rsidRDefault="004B43E4" w:rsidP="004B43E4">
      <w:pPr>
        <w:jc w:val="both"/>
        <w:rPr>
          <w:rFonts w:ascii="Arial" w:hAnsi="Arial" w:cs="Arial"/>
          <w:sz w:val="22"/>
          <w:szCs w:val="22"/>
          <w:lang w:val="es-ES"/>
        </w:rPr>
      </w:pPr>
    </w:p>
    <w:p w:rsidR="004B43E4" w:rsidRPr="007D0D67" w:rsidRDefault="004B43E4" w:rsidP="00274E07">
      <w:pPr>
        <w:jc w:val="both"/>
        <w:rPr>
          <w:rFonts w:ascii="Arial" w:hAnsi="Arial" w:cs="Arial"/>
          <w:sz w:val="22"/>
          <w:szCs w:val="22"/>
          <w:lang w:val="es-ES"/>
        </w:rPr>
      </w:pPr>
      <w:r w:rsidRPr="007D0D67">
        <w:rPr>
          <w:rFonts w:ascii="Arial" w:hAnsi="Arial" w:cs="Arial"/>
          <w:sz w:val="22"/>
          <w:szCs w:val="22"/>
          <w:lang w:val="es-ES"/>
        </w:rPr>
        <w:t>Para que el pozo exploratorios sea utilizado como pozo de monitoreo y con el o</w:t>
      </w:r>
      <w:r w:rsidRPr="007D0D67">
        <w:rPr>
          <w:rFonts w:ascii="Arial" w:hAnsi="Arial" w:cs="Arial"/>
          <w:sz w:val="22"/>
          <w:szCs w:val="22"/>
          <w:lang w:val="es-ES"/>
        </w:rPr>
        <w:t>b</w:t>
      </w:r>
      <w:r w:rsidRPr="007D0D67">
        <w:rPr>
          <w:rFonts w:ascii="Arial" w:hAnsi="Arial" w:cs="Arial"/>
          <w:sz w:val="22"/>
          <w:szCs w:val="22"/>
          <w:lang w:val="es-ES"/>
        </w:rPr>
        <w:t xml:space="preserve">jeto de proteger al pozo de actos vandálicos o accidentales que provoquen su inutilidad, la tubería interna del ademe de </w:t>
      </w:r>
      <w:smartTag w:uri="urn:schemas-microsoft-com:office:smarttags" w:element="metricconverter">
        <w:smartTagPr>
          <w:attr w:name="ProductID" w:val="6”"/>
        </w:smartTagPr>
        <w:r w:rsidRPr="007D0D67">
          <w:rPr>
            <w:rFonts w:ascii="Arial" w:hAnsi="Arial" w:cs="Arial"/>
            <w:sz w:val="22"/>
            <w:szCs w:val="22"/>
            <w:lang w:val="es-ES"/>
          </w:rPr>
          <w:t>6”</w:t>
        </w:r>
      </w:smartTag>
      <w:r w:rsidRPr="007D0D67">
        <w:rPr>
          <w:rFonts w:ascii="Arial" w:hAnsi="Arial" w:cs="Arial"/>
          <w:sz w:val="22"/>
          <w:szCs w:val="22"/>
          <w:lang w:val="es-ES"/>
        </w:rPr>
        <w:t xml:space="preserve"> se cubrirá con una estructura de concreto armado de </w:t>
      </w:r>
      <w:smartTag w:uri="urn:schemas-microsoft-com:office:smarttags" w:element="metricconverter">
        <w:smartTagPr>
          <w:attr w:name="ProductID" w:val="0.80 m"/>
        </w:smartTagPr>
        <w:r w:rsidRPr="007D0D67">
          <w:rPr>
            <w:rFonts w:ascii="Arial" w:hAnsi="Arial" w:cs="Arial"/>
            <w:sz w:val="22"/>
            <w:szCs w:val="22"/>
            <w:lang w:val="es-ES"/>
          </w:rPr>
          <w:t>0.80 m</w:t>
        </w:r>
      </w:smartTag>
      <w:r w:rsidRPr="007D0D67">
        <w:rPr>
          <w:rFonts w:ascii="Arial" w:hAnsi="Arial" w:cs="Arial"/>
          <w:sz w:val="22"/>
          <w:szCs w:val="22"/>
          <w:lang w:val="es-ES"/>
        </w:rPr>
        <w:t xml:space="preserve"> de alto por 0.50 de frente y de pe</w:t>
      </w:r>
      <w:r w:rsidRPr="007D0D67">
        <w:rPr>
          <w:rFonts w:ascii="Arial" w:hAnsi="Arial" w:cs="Arial"/>
          <w:sz w:val="22"/>
          <w:szCs w:val="22"/>
          <w:lang w:val="es-ES"/>
        </w:rPr>
        <w:t>r</w:t>
      </w:r>
      <w:r w:rsidRPr="007D0D67">
        <w:rPr>
          <w:rFonts w:ascii="Arial" w:hAnsi="Arial" w:cs="Arial"/>
          <w:sz w:val="22"/>
          <w:szCs w:val="22"/>
          <w:lang w:val="es-ES"/>
        </w:rPr>
        <w:t>fil, cubierta con una tapa metálica abatible de acero inoxidable y con un diseño tal que solo se pueda abrir con una llave esp</w:t>
      </w:r>
      <w:r w:rsidRPr="007D0D67">
        <w:rPr>
          <w:rFonts w:ascii="Arial" w:hAnsi="Arial" w:cs="Arial"/>
          <w:sz w:val="22"/>
          <w:szCs w:val="22"/>
          <w:lang w:val="es-ES"/>
        </w:rPr>
        <w:t>e</w:t>
      </w:r>
      <w:r w:rsidRPr="007D0D67">
        <w:rPr>
          <w:rFonts w:ascii="Arial" w:hAnsi="Arial" w:cs="Arial"/>
          <w:sz w:val="22"/>
          <w:szCs w:val="22"/>
          <w:lang w:val="es-ES"/>
        </w:rPr>
        <w:t xml:space="preserve">cial. </w:t>
      </w:r>
    </w:p>
    <w:p w:rsidR="004B43E4" w:rsidRPr="007D0D67" w:rsidRDefault="004B43E4" w:rsidP="004B43E4">
      <w:pPr>
        <w:jc w:val="both"/>
        <w:rPr>
          <w:rFonts w:ascii="Arial" w:hAnsi="Arial" w:cs="Arial"/>
          <w:sz w:val="22"/>
          <w:szCs w:val="22"/>
          <w:lang w:val="es-ES"/>
        </w:rPr>
      </w:pPr>
    </w:p>
    <w:p w:rsidR="004B43E4" w:rsidRPr="00DC3FC7" w:rsidRDefault="004B43E4" w:rsidP="00274E07">
      <w:pPr>
        <w:jc w:val="both"/>
        <w:rPr>
          <w:rFonts w:ascii="Arial" w:hAnsi="Arial" w:cs="Arial"/>
          <w:sz w:val="22"/>
          <w:szCs w:val="22"/>
          <w:lang w:val="es-ES"/>
        </w:rPr>
      </w:pPr>
      <w:r w:rsidRPr="00DC3FC7">
        <w:rPr>
          <w:rFonts w:ascii="Arial" w:hAnsi="Arial" w:cs="Arial"/>
          <w:sz w:val="22"/>
          <w:szCs w:val="22"/>
          <w:lang w:val="es-ES"/>
        </w:rPr>
        <w:t>El pago de este concepto se hará por lote.</w:t>
      </w:r>
    </w:p>
    <w:p w:rsidR="00274E07" w:rsidRPr="007D0D67" w:rsidRDefault="00274E07" w:rsidP="00274E07">
      <w:pPr>
        <w:jc w:val="both"/>
        <w:rPr>
          <w:rFonts w:ascii="Arial" w:hAnsi="Arial" w:cs="Arial"/>
          <w:sz w:val="22"/>
          <w:szCs w:val="22"/>
          <w:lang w:val="es-ES"/>
        </w:rPr>
      </w:pPr>
    </w:p>
    <w:p w:rsidR="004B43E4" w:rsidRPr="007D0D67" w:rsidRDefault="004B43E4" w:rsidP="004B43E4">
      <w:pPr>
        <w:ind w:firstLine="708"/>
        <w:jc w:val="both"/>
        <w:rPr>
          <w:rFonts w:ascii="Arial" w:hAnsi="Arial" w:cs="Arial"/>
          <w:sz w:val="22"/>
          <w:szCs w:val="22"/>
          <w:lang w:val="es-ES"/>
        </w:rPr>
      </w:pPr>
    </w:p>
    <w:p w:rsidR="004B43E4" w:rsidRPr="007D0D67" w:rsidRDefault="004B43E4" w:rsidP="00274E07">
      <w:pPr>
        <w:jc w:val="both"/>
        <w:rPr>
          <w:rFonts w:ascii="Arial" w:hAnsi="Arial" w:cs="Arial"/>
          <w:b/>
          <w:sz w:val="22"/>
          <w:szCs w:val="22"/>
          <w:lang w:val="es-ES"/>
        </w:rPr>
      </w:pPr>
      <w:r w:rsidRPr="007D0D67">
        <w:rPr>
          <w:rFonts w:ascii="Arial" w:hAnsi="Arial" w:cs="Arial"/>
          <w:b/>
          <w:sz w:val="22"/>
          <w:szCs w:val="22"/>
          <w:lang w:val="es-ES"/>
        </w:rPr>
        <w:t>Concepto 11. Desarrollo y aforo</w:t>
      </w:r>
    </w:p>
    <w:p w:rsidR="00A56506" w:rsidRDefault="00A56506" w:rsidP="004B43E4">
      <w:pPr>
        <w:jc w:val="both"/>
        <w:rPr>
          <w:rFonts w:ascii="Arial" w:hAnsi="Arial" w:cs="Arial"/>
          <w:sz w:val="22"/>
          <w:szCs w:val="22"/>
          <w:lang w:val="es-ES"/>
        </w:rPr>
      </w:pPr>
    </w:p>
    <w:p w:rsidR="004B43E4" w:rsidRPr="007D0D67" w:rsidRDefault="004B43E4" w:rsidP="004B43E4">
      <w:pPr>
        <w:jc w:val="both"/>
        <w:rPr>
          <w:rFonts w:ascii="Arial" w:hAnsi="Arial" w:cs="Arial"/>
          <w:sz w:val="22"/>
          <w:szCs w:val="22"/>
          <w:lang w:val="es-ES"/>
        </w:rPr>
      </w:pPr>
      <w:r w:rsidRPr="007D0D67">
        <w:rPr>
          <w:rFonts w:ascii="Arial" w:hAnsi="Arial" w:cs="Arial"/>
          <w:sz w:val="22"/>
          <w:szCs w:val="22"/>
          <w:lang w:val="es-ES"/>
        </w:rPr>
        <w:t>Esta actividad tiene por objeto reparar el daño causado a las formaciones acuíferas d</w:t>
      </w:r>
      <w:r w:rsidRPr="007D0D67">
        <w:rPr>
          <w:rFonts w:ascii="Arial" w:hAnsi="Arial" w:cs="Arial"/>
          <w:sz w:val="22"/>
          <w:szCs w:val="22"/>
          <w:lang w:val="es-ES"/>
        </w:rPr>
        <w:t>u</w:t>
      </w:r>
      <w:r w:rsidRPr="007D0D67">
        <w:rPr>
          <w:rFonts w:ascii="Arial" w:hAnsi="Arial" w:cs="Arial"/>
          <w:sz w:val="22"/>
          <w:szCs w:val="22"/>
          <w:lang w:val="es-ES"/>
        </w:rPr>
        <w:t>rante la perforación; por una parte eliminando los sedimentos y el fluido de perforación del interior del agujero, de las paredes y de las formaciones, y por otra, removiendo los materiales finos propios de las formaciones granulares. Como resultado la porosidad y la conductividad hidráulica son restituidas y aun incrementadas en el entorno del pozo con lo cual se eleva la eficiencia hidráulica del mismo. La operación se prolonga durante el tiempo necesario hasta que el agua inyectada retorne limpia a la superficie.</w:t>
      </w:r>
      <w:r w:rsidR="00665AF3" w:rsidRPr="007D0D67">
        <w:rPr>
          <w:rFonts w:ascii="Arial" w:hAnsi="Arial" w:cs="Arial"/>
          <w:sz w:val="22"/>
          <w:szCs w:val="22"/>
          <w:lang w:val="es-ES"/>
        </w:rPr>
        <w:t xml:space="preserve"> La prueba será suspendida hasta que se extraiga agua limpia, la cual será monitoreada con un conductivimetro.</w:t>
      </w:r>
    </w:p>
    <w:p w:rsidR="004B43E4" w:rsidRPr="007D0D67" w:rsidRDefault="004B43E4" w:rsidP="004B43E4">
      <w:pPr>
        <w:jc w:val="both"/>
        <w:rPr>
          <w:rFonts w:ascii="Arial" w:hAnsi="Arial" w:cs="Arial"/>
          <w:sz w:val="22"/>
          <w:szCs w:val="22"/>
          <w:lang w:val="es-ES"/>
        </w:rPr>
      </w:pPr>
    </w:p>
    <w:p w:rsidR="004B43E4" w:rsidRPr="00DC3FC7" w:rsidRDefault="004B43E4" w:rsidP="00274E07">
      <w:pPr>
        <w:jc w:val="both"/>
        <w:rPr>
          <w:rFonts w:ascii="Arial" w:hAnsi="Arial" w:cs="Arial"/>
          <w:b/>
          <w:sz w:val="22"/>
          <w:szCs w:val="22"/>
          <w:lang w:val="es-ES"/>
        </w:rPr>
      </w:pPr>
      <w:r w:rsidRPr="00DC3FC7">
        <w:rPr>
          <w:rFonts w:ascii="Arial" w:hAnsi="Arial" w:cs="Arial"/>
          <w:sz w:val="22"/>
          <w:szCs w:val="22"/>
          <w:lang w:val="es-ES"/>
        </w:rPr>
        <w:t xml:space="preserve">El pago de este concepto se hará por </w:t>
      </w:r>
      <w:r w:rsidRPr="00DC3FC7">
        <w:rPr>
          <w:rFonts w:ascii="Arial" w:hAnsi="Arial" w:cs="Arial"/>
          <w:b/>
          <w:sz w:val="22"/>
          <w:szCs w:val="22"/>
          <w:lang w:val="es-ES"/>
        </w:rPr>
        <w:t>lote</w:t>
      </w:r>
      <w:r w:rsidRPr="00DC3FC7">
        <w:rPr>
          <w:rFonts w:ascii="Arial" w:hAnsi="Arial" w:cs="Arial"/>
          <w:sz w:val="22"/>
          <w:szCs w:val="22"/>
          <w:lang w:val="es-ES"/>
        </w:rPr>
        <w:t xml:space="preserve"> y por hora adicional </w:t>
      </w:r>
      <w:r w:rsidRPr="00DC3FC7">
        <w:rPr>
          <w:rFonts w:ascii="Arial" w:hAnsi="Arial" w:cs="Arial"/>
          <w:b/>
          <w:sz w:val="22"/>
          <w:szCs w:val="22"/>
          <w:lang w:val="es-ES"/>
        </w:rPr>
        <w:t>(hr).</w:t>
      </w:r>
    </w:p>
    <w:p w:rsidR="00274E07" w:rsidRPr="007D0D67" w:rsidRDefault="00274E07" w:rsidP="00274E07">
      <w:pPr>
        <w:jc w:val="both"/>
        <w:rPr>
          <w:rFonts w:ascii="Arial" w:hAnsi="Arial" w:cs="Arial"/>
          <w:sz w:val="22"/>
          <w:szCs w:val="22"/>
          <w:lang w:val="es-ES"/>
        </w:rPr>
      </w:pPr>
    </w:p>
    <w:p w:rsidR="00EE6428" w:rsidRPr="007D0D67" w:rsidRDefault="00EE6428" w:rsidP="00274E07">
      <w:pPr>
        <w:rPr>
          <w:rFonts w:ascii="Arial" w:hAnsi="Arial" w:cs="Arial"/>
          <w:sz w:val="22"/>
          <w:szCs w:val="22"/>
          <w:lang w:val="es-ES"/>
        </w:rPr>
      </w:pPr>
    </w:p>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7D0D67">
        <w:rPr>
          <w:rFonts w:ascii="Arial" w:hAnsi="Arial" w:cs="Arial"/>
          <w:b/>
          <w:sz w:val="22"/>
          <w:szCs w:val="22"/>
        </w:rPr>
        <w:t>8.</w:t>
      </w:r>
      <w:r w:rsidR="00665AF3" w:rsidRPr="007D0D67">
        <w:rPr>
          <w:rFonts w:ascii="Arial" w:hAnsi="Arial" w:cs="Arial"/>
          <w:b/>
          <w:sz w:val="22"/>
          <w:szCs w:val="22"/>
        </w:rPr>
        <w:t>1</w:t>
      </w:r>
      <w:r w:rsidRPr="007D0D67">
        <w:rPr>
          <w:rFonts w:ascii="Arial" w:hAnsi="Arial" w:cs="Arial"/>
          <w:b/>
          <w:sz w:val="22"/>
          <w:szCs w:val="22"/>
        </w:rPr>
        <w:t xml:space="preserve"> Producto a entregar</w:t>
      </w:r>
    </w:p>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1B2F2E" w:rsidRPr="007D0D67" w:rsidRDefault="001B2F2E" w:rsidP="001B2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0D67">
        <w:rPr>
          <w:rFonts w:ascii="Arial" w:hAnsi="Arial" w:cs="Arial"/>
          <w:sz w:val="22"/>
          <w:szCs w:val="22"/>
        </w:rPr>
        <w:t xml:space="preserve">Toda la información que se recopile y se genere durante el presente estudio es propiedad de </w:t>
      </w:r>
      <w:r w:rsidRPr="007D0D67">
        <w:rPr>
          <w:rFonts w:ascii="Arial" w:hAnsi="Arial" w:cs="Arial"/>
          <w:b/>
          <w:sz w:val="22"/>
          <w:szCs w:val="22"/>
        </w:rPr>
        <w:t>“EL IMTA”</w:t>
      </w:r>
      <w:r w:rsidRPr="007D0D67">
        <w:rPr>
          <w:rFonts w:ascii="Arial" w:hAnsi="Arial" w:cs="Arial"/>
          <w:sz w:val="22"/>
          <w:szCs w:val="22"/>
        </w:rPr>
        <w:t xml:space="preserve"> y </w:t>
      </w:r>
      <w:r w:rsidRPr="007D0D67">
        <w:rPr>
          <w:rFonts w:ascii="Arial" w:hAnsi="Arial" w:cs="Arial"/>
          <w:b/>
          <w:sz w:val="22"/>
          <w:szCs w:val="22"/>
        </w:rPr>
        <w:t>“EL PRESTADOR DE SERVICIOS”</w:t>
      </w:r>
      <w:r w:rsidRPr="007D0D67">
        <w:rPr>
          <w:rFonts w:ascii="Arial" w:hAnsi="Arial" w:cs="Arial"/>
          <w:sz w:val="22"/>
          <w:szCs w:val="22"/>
        </w:rPr>
        <w:t xml:space="preserve"> no está autorizada a usarla o proporcionarla, debiendo entregar los originales del texto, tablas, gráficas y planos a </w:t>
      </w:r>
      <w:r w:rsidRPr="007D0D67">
        <w:rPr>
          <w:rFonts w:ascii="Arial" w:hAnsi="Arial" w:cs="Arial"/>
          <w:b/>
          <w:sz w:val="22"/>
          <w:szCs w:val="22"/>
        </w:rPr>
        <w:t>“EL IMTA”</w:t>
      </w:r>
      <w:r w:rsidRPr="007D0D67">
        <w:rPr>
          <w:rFonts w:ascii="Arial" w:hAnsi="Arial" w:cs="Arial"/>
          <w:sz w:val="22"/>
          <w:szCs w:val="22"/>
        </w:rPr>
        <w:t>.</w:t>
      </w:r>
    </w:p>
    <w:p w:rsidR="001B2F2E" w:rsidRPr="007D0D67" w:rsidRDefault="001B2F2E" w:rsidP="001B2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1B2F2E" w:rsidRPr="007D0D67" w:rsidRDefault="001B2F2E" w:rsidP="001B2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0D67">
        <w:rPr>
          <w:rFonts w:ascii="Arial" w:hAnsi="Arial" w:cs="Arial"/>
          <w:b/>
          <w:sz w:val="22"/>
          <w:szCs w:val="22"/>
        </w:rPr>
        <w:t>“EL PRESTADOR DE SERVICIOS”</w:t>
      </w:r>
      <w:r w:rsidRPr="007D0D67">
        <w:rPr>
          <w:rFonts w:ascii="Arial" w:hAnsi="Arial" w:cs="Arial"/>
          <w:sz w:val="22"/>
          <w:szCs w:val="22"/>
        </w:rPr>
        <w:t xml:space="preserve"> está obligado a proporcionar el original del informe final grabado en un disco (CD y/o DVD), así como los archivos de computadora generados en el proceso de análisis e interpretación del proyecto. También deberán entregarse los archivos de las tablas, gráficas, figuras, e imágenes contenidas en el informe final, en un disco (CD y/o DVD).</w:t>
      </w:r>
    </w:p>
    <w:p w:rsidR="001B2F2E" w:rsidRPr="007D0D67" w:rsidRDefault="001B2F2E" w:rsidP="001B2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1B2F2E" w:rsidRPr="00C51AC8"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0D67">
        <w:rPr>
          <w:rFonts w:ascii="Arial" w:hAnsi="Arial" w:cs="Arial"/>
          <w:sz w:val="22"/>
          <w:szCs w:val="22"/>
        </w:rPr>
        <w:t xml:space="preserve">En la fecha de entrega del informe </w:t>
      </w:r>
      <w:r w:rsidR="007D0D67">
        <w:rPr>
          <w:rFonts w:ascii="Arial" w:hAnsi="Arial" w:cs="Arial"/>
          <w:sz w:val="22"/>
          <w:szCs w:val="22"/>
        </w:rPr>
        <w:t xml:space="preserve">final </w:t>
      </w:r>
      <w:r w:rsidRPr="007D0D67">
        <w:rPr>
          <w:rFonts w:ascii="Arial" w:hAnsi="Arial" w:cs="Arial"/>
          <w:sz w:val="22"/>
          <w:szCs w:val="22"/>
        </w:rPr>
        <w:t xml:space="preserve">para su revisión </w:t>
      </w:r>
      <w:r w:rsidRPr="007D0D67">
        <w:rPr>
          <w:rFonts w:ascii="Arial" w:hAnsi="Arial" w:cs="Arial"/>
          <w:b/>
          <w:sz w:val="22"/>
          <w:szCs w:val="22"/>
        </w:rPr>
        <w:t>“EL PRESTADOR DE SERVICIOS”</w:t>
      </w:r>
      <w:r w:rsidRPr="007D0D67">
        <w:rPr>
          <w:rFonts w:ascii="Arial" w:hAnsi="Arial" w:cs="Arial"/>
          <w:sz w:val="22"/>
          <w:szCs w:val="22"/>
        </w:rPr>
        <w:t xml:space="preserve"> efectuará la primera presentación de las actividades realizadas y resultados obtenidos en el estudio ante </w:t>
      </w:r>
      <w:r w:rsidRPr="007D0D67">
        <w:rPr>
          <w:rFonts w:ascii="Arial" w:hAnsi="Arial" w:cs="Arial"/>
          <w:b/>
          <w:sz w:val="22"/>
          <w:szCs w:val="22"/>
        </w:rPr>
        <w:t>“EL IMTA”</w:t>
      </w:r>
      <w:r w:rsidRPr="007D0D67">
        <w:rPr>
          <w:rFonts w:ascii="Arial" w:hAnsi="Arial" w:cs="Arial"/>
          <w:sz w:val="22"/>
          <w:szCs w:val="22"/>
        </w:rPr>
        <w:t>. En esta presentación podrán emplearse láminas, transparencias, planos fotografías y demás material complementario</w:t>
      </w:r>
      <w:r w:rsidR="00C51AC8">
        <w:rPr>
          <w:rFonts w:ascii="Arial" w:hAnsi="Arial" w:cs="Arial"/>
          <w:sz w:val="22"/>
          <w:szCs w:val="22"/>
        </w:rPr>
        <w:t>, p</w:t>
      </w:r>
      <w:r w:rsidRPr="007D0D67">
        <w:rPr>
          <w:rFonts w:ascii="Arial" w:hAnsi="Arial" w:cs="Arial"/>
          <w:sz w:val="22"/>
          <w:szCs w:val="22"/>
        </w:rPr>
        <w:t xml:space="preserve">osteriormente </w:t>
      </w:r>
      <w:r w:rsidR="00C51AC8">
        <w:rPr>
          <w:rFonts w:ascii="Arial" w:hAnsi="Arial" w:cs="Arial"/>
          <w:sz w:val="22"/>
          <w:szCs w:val="22"/>
        </w:rPr>
        <w:t xml:space="preserve">en </w:t>
      </w:r>
      <w:r w:rsidR="00C51AC8" w:rsidRPr="009E6BCE">
        <w:rPr>
          <w:rFonts w:ascii="Arial" w:hAnsi="Arial" w:cs="Arial"/>
          <w:sz w:val="22"/>
          <w:szCs w:val="22"/>
        </w:rPr>
        <w:t>un término no mayor de 5 días hábiles</w:t>
      </w:r>
      <w:r w:rsidR="00C51AC8">
        <w:rPr>
          <w:rFonts w:ascii="Arial" w:hAnsi="Arial" w:cs="Arial"/>
          <w:sz w:val="22"/>
          <w:szCs w:val="22"/>
        </w:rPr>
        <w:t xml:space="preserve"> </w:t>
      </w:r>
      <w:r w:rsidRPr="007D0D67">
        <w:rPr>
          <w:rFonts w:ascii="Arial" w:hAnsi="Arial" w:cs="Arial"/>
          <w:sz w:val="22"/>
          <w:szCs w:val="22"/>
        </w:rPr>
        <w:t xml:space="preserve">se le enviarán a </w:t>
      </w:r>
      <w:r w:rsidRPr="007D0D67">
        <w:rPr>
          <w:rFonts w:ascii="Arial" w:hAnsi="Arial" w:cs="Arial"/>
          <w:b/>
          <w:sz w:val="22"/>
          <w:szCs w:val="22"/>
        </w:rPr>
        <w:t>“EL PRESTADOR DE SERVICIOS”</w:t>
      </w:r>
      <w:r w:rsidR="00C51AC8">
        <w:rPr>
          <w:rFonts w:ascii="Arial" w:hAnsi="Arial" w:cs="Arial"/>
          <w:b/>
          <w:sz w:val="22"/>
          <w:szCs w:val="22"/>
        </w:rPr>
        <w:t xml:space="preserve">, </w:t>
      </w:r>
      <w:r w:rsidRPr="007D0D67">
        <w:rPr>
          <w:rFonts w:ascii="Arial" w:hAnsi="Arial" w:cs="Arial"/>
          <w:sz w:val="22"/>
          <w:szCs w:val="22"/>
        </w:rPr>
        <w:t>las observaciones detalladas sobre el documento del proyecto de informe final para que proceda a realizar las modificaciones o correcciones que correspondan</w:t>
      </w:r>
      <w:r w:rsidR="00C51AC8" w:rsidRPr="00C51AC8">
        <w:rPr>
          <w:rFonts w:ascii="Arial" w:hAnsi="Arial" w:cs="Arial"/>
          <w:b/>
          <w:sz w:val="22"/>
          <w:szCs w:val="22"/>
        </w:rPr>
        <w:t xml:space="preserve"> </w:t>
      </w:r>
      <w:r w:rsidR="00C51AC8" w:rsidRPr="009E6BCE">
        <w:rPr>
          <w:rFonts w:ascii="Arial" w:hAnsi="Arial" w:cs="Arial"/>
          <w:sz w:val="22"/>
          <w:szCs w:val="22"/>
        </w:rPr>
        <w:t>el cual en un término no mayor de 6-seís días hábiles deberá entregar el informe final ya con estas correcciones</w:t>
      </w:r>
      <w:r w:rsidRPr="009E6BCE">
        <w:rPr>
          <w:rFonts w:ascii="Arial" w:hAnsi="Arial" w:cs="Arial"/>
          <w:sz w:val="22"/>
          <w:szCs w:val="22"/>
        </w:rPr>
        <w:t>.</w:t>
      </w:r>
    </w:p>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0D67">
        <w:rPr>
          <w:rFonts w:ascii="Arial" w:hAnsi="Arial" w:cs="Arial"/>
          <w:b/>
          <w:sz w:val="22"/>
          <w:szCs w:val="22"/>
        </w:rPr>
        <w:t>“EL PRESTADOR DE SERVICIOS”</w:t>
      </w:r>
      <w:r w:rsidRPr="007D0D67">
        <w:rPr>
          <w:rFonts w:ascii="Arial" w:hAnsi="Arial" w:cs="Arial"/>
          <w:sz w:val="22"/>
          <w:szCs w:val="22"/>
        </w:rPr>
        <w:t xml:space="preserve"> deberá entregar en un CD o DVD el original del informe final a </w:t>
      </w:r>
      <w:r w:rsidRPr="007D0D67">
        <w:rPr>
          <w:rFonts w:ascii="Arial" w:hAnsi="Arial" w:cs="Arial"/>
          <w:b/>
          <w:sz w:val="22"/>
          <w:szCs w:val="22"/>
        </w:rPr>
        <w:t>“EL IMTA”</w:t>
      </w:r>
      <w:r w:rsidRPr="007D0D67">
        <w:rPr>
          <w:rFonts w:ascii="Arial" w:hAnsi="Arial" w:cs="Arial"/>
          <w:sz w:val="22"/>
          <w:szCs w:val="22"/>
        </w:rPr>
        <w:t xml:space="preserve"> quedando integrado en 2 archivos con el índice que se presenta a continuación, el CD y/o DVD deberá incluir las figuras, tablas, fotografías, diagramas, y resultados de las prueba de aforo integrando carpetas con la siguiente estructura:</w:t>
      </w:r>
    </w:p>
    <w:p w:rsidR="00F43901" w:rsidRDefault="00F43901"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ind w:left="697"/>
        <w:jc w:val="both"/>
        <w:rPr>
          <w:rFonts w:ascii="Arial" w:hAnsi="Arial" w:cs="Arial"/>
          <w:sz w:val="22"/>
          <w:szCs w:val="22"/>
        </w:rPr>
      </w:pPr>
    </w:p>
    <w:p w:rsidR="00246790" w:rsidRPr="007D0D67" w:rsidRDefault="00246790"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ind w:left="697"/>
        <w:jc w:val="both"/>
        <w:rPr>
          <w:rFonts w:ascii="Arial" w:hAnsi="Arial" w:cs="Arial"/>
          <w:sz w:val="22"/>
          <w:szCs w:val="22"/>
        </w:rPr>
      </w:pPr>
    </w:p>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ind w:left="697"/>
        <w:jc w:val="both"/>
        <w:rPr>
          <w:rFonts w:ascii="Arial" w:hAnsi="Arial" w:cs="Arial"/>
          <w:sz w:val="22"/>
          <w:szCs w:val="22"/>
        </w:rPr>
      </w:pPr>
      <w:r w:rsidRPr="007D0D67">
        <w:rPr>
          <w:rFonts w:ascii="Arial" w:hAnsi="Arial" w:cs="Arial"/>
          <w:sz w:val="22"/>
          <w:szCs w:val="22"/>
        </w:rPr>
        <w:t>CAPÍTULO I</w:t>
      </w:r>
      <w:r w:rsidRPr="007D0D67">
        <w:rPr>
          <w:rFonts w:ascii="Arial" w:hAnsi="Arial" w:cs="Arial"/>
          <w:sz w:val="22"/>
          <w:szCs w:val="22"/>
        </w:rPr>
        <w:tab/>
        <w:t xml:space="preserve"> </w:t>
      </w:r>
      <w:r w:rsidRPr="007D0D67">
        <w:rPr>
          <w:rFonts w:ascii="Arial" w:hAnsi="Arial" w:cs="Arial"/>
          <w:sz w:val="22"/>
          <w:szCs w:val="22"/>
        </w:rPr>
        <w:tab/>
        <w:t>INTRODUCCIÓN</w:t>
      </w:r>
    </w:p>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ind w:left="2832" w:hanging="2135"/>
        <w:jc w:val="both"/>
        <w:rPr>
          <w:rFonts w:ascii="Arial" w:hAnsi="Arial" w:cs="Arial"/>
          <w:sz w:val="22"/>
          <w:szCs w:val="22"/>
        </w:rPr>
      </w:pPr>
      <w:r w:rsidRPr="007D0D67">
        <w:rPr>
          <w:rFonts w:ascii="Arial" w:hAnsi="Arial" w:cs="Arial"/>
          <w:sz w:val="22"/>
          <w:szCs w:val="22"/>
        </w:rPr>
        <w:t>CAPÍTULO II</w:t>
      </w:r>
      <w:r w:rsidRPr="007D0D67">
        <w:rPr>
          <w:rFonts w:ascii="Arial" w:hAnsi="Arial" w:cs="Arial"/>
          <w:sz w:val="22"/>
          <w:szCs w:val="22"/>
        </w:rPr>
        <w:tab/>
        <w:t xml:space="preserve"> </w:t>
      </w:r>
      <w:r w:rsidRPr="007D0D67">
        <w:rPr>
          <w:rFonts w:ascii="Arial" w:hAnsi="Arial" w:cs="Arial"/>
          <w:sz w:val="22"/>
          <w:szCs w:val="22"/>
        </w:rPr>
        <w:tab/>
      </w:r>
      <w:r w:rsidR="00F43901" w:rsidRPr="007D0D67">
        <w:rPr>
          <w:rFonts w:ascii="Arial" w:hAnsi="Arial" w:cs="Arial"/>
          <w:sz w:val="22"/>
          <w:szCs w:val="22"/>
        </w:rPr>
        <w:tab/>
      </w:r>
      <w:r w:rsidR="00274E07" w:rsidRPr="007D0D67">
        <w:rPr>
          <w:rFonts w:ascii="Arial" w:hAnsi="Arial" w:cs="Arial"/>
          <w:sz w:val="22"/>
          <w:szCs w:val="22"/>
        </w:rPr>
        <w:t>DESCRIPCIÒN DE LAS PERFORACIONES</w:t>
      </w:r>
    </w:p>
    <w:p w:rsidR="00274E07"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0D67">
        <w:rPr>
          <w:rFonts w:ascii="Arial" w:hAnsi="Arial" w:cs="Arial"/>
          <w:sz w:val="22"/>
          <w:szCs w:val="22"/>
        </w:rPr>
        <w:tab/>
        <w:t xml:space="preserve">ANEXO </w:t>
      </w:r>
      <w:r w:rsidR="00274E07" w:rsidRPr="007D0D67">
        <w:rPr>
          <w:rFonts w:ascii="Arial" w:hAnsi="Arial" w:cs="Arial"/>
          <w:sz w:val="22"/>
          <w:szCs w:val="22"/>
        </w:rPr>
        <w:t xml:space="preserve">I </w:t>
      </w:r>
      <w:r w:rsidR="00F43901" w:rsidRPr="007D0D67">
        <w:rPr>
          <w:rFonts w:ascii="Arial" w:hAnsi="Arial" w:cs="Arial"/>
          <w:sz w:val="22"/>
          <w:szCs w:val="22"/>
        </w:rPr>
        <w:tab/>
      </w:r>
      <w:r w:rsidR="00F43901" w:rsidRPr="007D0D67">
        <w:rPr>
          <w:rFonts w:ascii="Arial" w:hAnsi="Arial" w:cs="Arial"/>
          <w:sz w:val="22"/>
          <w:szCs w:val="22"/>
        </w:rPr>
        <w:tab/>
      </w:r>
      <w:r w:rsidR="00274E07" w:rsidRPr="007D0D67">
        <w:rPr>
          <w:rFonts w:ascii="Arial" w:hAnsi="Arial" w:cs="Arial"/>
          <w:sz w:val="22"/>
          <w:szCs w:val="22"/>
        </w:rPr>
        <w:t>ALBUM FOTOGRAFICO</w:t>
      </w:r>
    </w:p>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C51AC8" w:rsidRDefault="00C51AC8"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C51AC8" w:rsidRDefault="00C51AC8"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1B2F2E" w:rsidRPr="00703EA1" w:rsidRDefault="00F15F98"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7D0D67">
        <w:rPr>
          <w:rFonts w:ascii="Arial" w:hAnsi="Arial" w:cs="Arial"/>
          <w:b/>
          <w:sz w:val="22"/>
          <w:szCs w:val="22"/>
        </w:rPr>
        <w:t>8</w:t>
      </w:r>
      <w:r w:rsidR="001B2F2E" w:rsidRPr="007D0D67">
        <w:rPr>
          <w:rFonts w:ascii="Arial" w:hAnsi="Arial" w:cs="Arial"/>
          <w:b/>
          <w:sz w:val="22"/>
          <w:szCs w:val="22"/>
        </w:rPr>
        <w:t>.</w:t>
      </w:r>
      <w:r w:rsidR="00665AF3" w:rsidRPr="007D0D67">
        <w:rPr>
          <w:rFonts w:ascii="Arial" w:hAnsi="Arial" w:cs="Arial"/>
          <w:b/>
          <w:sz w:val="22"/>
          <w:szCs w:val="22"/>
        </w:rPr>
        <w:t>2</w:t>
      </w:r>
      <w:r w:rsidR="001B2F2E" w:rsidRPr="007D0D67">
        <w:rPr>
          <w:rFonts w:ascii="Arial" w:hAnsi="Arial" w:cs="Arial"/>
          <w:b/>
          <w:sz w:val="22"/>
          <w:szCs w:val="22"/>
        </w:rPr>
        <w:t xml:space="preserve"> CRONOGRAMA DE ACTIVIDADES*</w:t>
      </w:r>
    </w:p>
    <w:tbl>
      <w:tblPr>
        <w:tblpPr w:leftFromText="141" w:rightFromText="141" w:vertAnchor="text" w:tblpXSpec="center" w:tblpY="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617"/>
        <w:gridCol w:w="6056"/>
        <w:gridCol w:w="1193"/>
        <w:gridCol w:w="1114"/>
      </w:tblGrid>
      <w:tr w:rsidR="001B2F2E" w:rsidRPr="007D0D67" w:rsidTr="00F44C86">
        <w:trPr>
          <w:cantSplit/>
          <w:trHeight w:val="284"/>
        </w:trPr>
        <w:tc>
          <w:tcPr>
            <w:tcW w:w="344" w:type="pct"/>
            <w:vMerge w:val="restart"/>
            <w:shd w:val="clear" w:color="auto" w:fill="92CDDC"/>
            <w:vAlign w:val="center"/>
          </w:tcPr>
          <w:p w:rsidR="001B2F2E" w:rsidRPr="007D0D67" w:rsidRDefault="001B2F2E" w:rsidP="00B00744">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7D0D67">
              <w:rPr>
                <w:rFonts w:ascii="Arial" w:hAnsi="Arial" w:cs="Arial"/>
                <w:b/>
                <w:sz w:val="22"/>
                <w:szCs w:val="22"/>
              </w:rPr>
              <w:t>No</w:t>
            </w:r>
          </w:p>
        </w:tc>
        <w:tc>
          <w:tcPr>
            <w:tcW w:w="3372" w:type="pct"/>
            <w:vMerge w:val="restart"/>
            <w:shd w:val="clear" w:color="auto" w:fill="92CDDC"/>
            <w:vAlign w:val="center"/>
          </w:tcPr>
          <w:p w:rsidR="001B2F2E" w:rsidRPr="007D0D67" w:rsidRDefault="001B2F2E" w:rsidP="00B00744">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7D0D67">
              <w:rPr>
                <w:rFonts w:ascii="Arial" w:hAnsi="Arial" w:cs="Arial"/>
                <w:b/>
                <w:sz w:val="22"/>
                <w:szCs w:val="22"/>
              </w:rPr>
              <w:t>ACTIVIDAD</w:t>
            </w:r>
          </w:p>
        </w:tc>
        <w:tc>
          <w:tcPr>
            <w:tcW w:w="1285" w:type="pct"/>
            <w:gridSpan w:val="2"/>
            <w:shd w:val="clear" w:color="auto" w:fill="92CDDC"/>
            <w:vAlign w:val="center"/>
          </w:tcPr>
          <w:p w:rsidR="001B2F2E" w:rsidRPr="007D0D67" w:rsidRDefault="001B2F2E" w:rsidP="00B00744">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7D0D67">
              <w:rPr>
                <w:rFonts w:ascii="Arial" w:hAnsi="Arial" w:cs="Arial"/>
                <w:b/>
                <w:sz w:val="22"/>
                <w:szCs w:val="22"/>
              </w:rPr>
              <w:t>MES</w:t>
            </w:r>
          </w:p>
        </w:tc>
      </w:tr>
      <w:tr w:rsidR="00F41FB0" w:rsidRPr="007D0D67" w:rsidTr="00696547">
        <w:trPr>
          <w:cantSplit/>
          <w:trHeight w:val="284"/>
        </w:trPr>
        <w:tc>
          <w:tcPr>
            <w:tcW w:w="344" w:type="pct"/>
            <w:vMerge/>
            <w:shd w:val="clear" w:color="auto" w:fill="92CDDC"/>
          </w:tcPr>
          <w:p w:rsidR="00F41FB0" w:rsidRPr="007D0D67" w:rsidRDefault="00F41FB0" w:rsidP="00B00744">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tc>
        <w:tc>
          <w:tcPr>
            <w:tcW w:w="3372" w:type="pct"/>
            <w:vMerge/>
            <w:shd w:val="clear" w:color="auto" w:fill="92CDDC"/>
            <w:vAlign w:val="center"/>
          </w:tcPr>
          <w:p w:rsidR="00F41FB0" w:rsidRPr="007D0D67" w:rsidRDefault="00F41FB0" w:rsidP="00B00744">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tc>
        <w:tc>
          <w:tcPr>
            <w:tcW w:w="664" w:type="pct"/>
            <w:shd w:val="clear" w:color="auto" w:fill="92CDDC"/>
            <w:vAlign w:val="center"/>
          </w:tcPr>
          <w:p w:rsidR="00F41FB0" w:rsidRPr="007D0D67" w:rsidRDefault="00F41FB0" w:rsidP="00B00744">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7D0D67">
              <w:rPr>
                <w:rFonts w:ascii="Arial" w:hAnsi="Arial" w:cs="Arial"/>
                <w:b/>
                <w:sz w:val="22"/>
                <w:szCs w:val="22"/>
              </w:rPr>
              <w:t>1</w:t>
            </w:r>
          </w:p>
        </w:tc>
        <w:tc>
          <w:tcPr>
            <w:tcW w:w="620" w:type="pct"/>
            <w:shd w:val="clear" w:color="auto" w:fill="92CDDC"/>
            <w:vAlign w:val="center"/>
          </w:tcPr>
          <w:p w:rsidR="00F41FB0" w:rsidRPr="007D0D67" w:rsidRDefault="00F41FB0" w:rsidP="00B00744">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7D0D67">
              <w:rPr>
                <w:rFonts w:ascii="Arial" w:hAnsi="Arial" w:cs="Arial"/>
                <w:b/>
                <w:sz w:val="22"/>
                <w:szCs w:val="22"/>
              </w:rPr>
              <w:t>2</w:t>
            </w:r>
          </w:p>
        </w:tc>
      </w:tr>
      <w:tr w:rsidR="00F41FB0" w:rsidRPr="007D0D67" w:rsidTr="00696547">
        <w:trPr>
          <w:cantSplit/>
          <w:trHeight w:val="284"/>
        </w:trPr>
        <w:tc>
          <w:tcPr>
            <w:tcW w:w="344" w:type="pct"/>
            <w:shd w:val="clear" w:color="auto" w:fill="FFFFFF"/>
          </w:tcPr>
          <w:p w:rsidR="00F41FB0" w:rsidRPr="007D0D67" w:rsidRDefault="00F41FB0" w:rsidP="00B00744">
            <w:pPr>
              <w:jc w:val="center"/>
              <w:rPr>
                <w:rFonts w:ascii="Arial" w:hAnsi="Arial" w:cs="Arial"/>
                <w:sz w:val="22"/>
                <w:szCs w:val="22"/>
              </w:rPr>
            </w:pPr>
            <w:r w:rsidRPr="007D0D67">
              <w:rPr>
                <w:rFonts w:ascii="Arial" w:hAnsi="Arial" w:cs="Arial"/>
                <w:sz w:val="22"/>
                <w:szCs w:val="22"/>
              </w:rPr>
              <w:t>01</w:t>
            </w:r>
          </w:p>
        </w:tc>
        <w:tc>
          <w:tcPr>
            <w:tcW w:w="3372" w:type="pct"/>
            <w:shd w:val="clear" w:color="auto" w:fill="FFFFFF"/>
            <w:vAlign w:val="center"/>
          </w:tcPr>
          <w:p w:rsidR="00F41FB0" w:rsidRPr="007D0D67" w:rsidRDefault="009762AA" w:rsidP="00B00744">
            <w:pPr>
              <w:rPr>
                <w:rFonts w:ascii="Arial" w:hAnsi="Arial" w:cs="Arial"/>
                <w:b/>
                <w:sz w:val="22"/>
                <w:szCs w:val="22"/>
              </w:rPr>
            </w:pPr>
            <w:r w:rsidRPr="007D0D67">
              <w:rPr>
                <w:rFonts w:ascii="Arial" w:hAnsi="Arial" w:cs="Arial"/>
                <w:b/>
                <w:sz w:val="22"/>
                <w:szCs w:val="22"/>
              </w:rPr>
              <w:t>Cinco p</w:t>
            </w:r>
            <w:r w:rsidR="00F41FB0" w:rsidRPr="007D0D67">
              <w:rPr>
                <w:rFonts w:ascii="Arial" w:hAnsi="Arial" w:cs="Arial"/>
                <w:b/>
                <w:sz w:val="22"/>
                <w:szCs w:val="22"/>
              </w:rPr>
              <w:t>erforaci</w:t>
            </w:r>
            <w:r w:rsidRPr="007D0D67">
              <w:rPr>
                <w:rFonts w:ascii="Arial" w:hAnsi="Arial" w:cs="Arial"/>
                <w:b/>
                <w:sz w:val="22"/>
                <w:szCs w:val="22"/>
              </w:rPr>
              <w:t xml:space="preserve">ones </w:t>
            </w:r>
            <w:r w:rsidR="00F41FB0" w:rsidRPr="007D0D67">
              <w:rPr>
                <w:rFonts w:ascii="Arial" w:hAnsi="Arial" w:cs="Arial"/>
                <w:b/>
                <w:sz w:val="22"/>
                <w:szCs w:val="22"/>
              </w:rPr>
              <w:t>a 1</w:t>
            </w:r>
            <w:r w:rsidRPr="007D0D67">
              <w:rPr>
                <w:rFonts w:ascii="Arial" w:hAnsi="Arial" w:cs="Arial"/>
                <w:b/>
                <w:sz w:val="22"/>
                <w:szCs w:val="22"/>
              </w:rPr>
              <w:t>0</w:t>
            </w:r>
            <w:r w:rsidR="00F41FB0" w:rsidRPr="007D0D67">
              <w:rPr>
                <w:rFonts w:ascii="Arial" w:hAnsi="Arial" w:cs="Arial"/>
                <w:b/>
                <w:sz w:val="22"/>
                <w:szCs w:val="22"/>
              </w:rPr>
              <w:t>”</w:t>
            </w:r>
          </w:p>
          <w:p w:rsidR="00F41FB0" w:rsidRPr="007D0D67" w:rsidRDefault="00F41FB0" w:rsidP="00B00744">
            <w:pPr>
              <w:rPr>
                <w:rFonts w:ascii="Arial" w:hAnsi="Arial" w:cs="Arial"/>
                <w:b/>
                <w:sz w:val="22"/>
                <w:szCs w:val="22"/>
              </w:rPr>
            </w:pPr>
          </w:p>
        </w:tc>
        <w:tc>
          <w:tcPr>
            <w:tcW w:w="664" w:type="pct"/>
            <w:shd w:val="clear" w:color="auto" w:fill="FFFFFF"/>
            <w:vAlign w:val="center"/>
          </w:tcPr>
          <w:p w:rsidR="00F41FB0" w:rsidRPr="007D0D67" w:rsidRDefault="00F44C86" w:rsidP="00B00744">
            <w:pPr>
              <w:jc w:val="center"/>
              <w:rPr>
                <w:rFonts w:ascii="Arial" w:hAnsi="Arial" w:cs="Arial"/>
                <w:sz w:val="22"/>
                <w:szCs w:val="22"/>
              </w:rPr>
            </w:pPr>
            <w:r>
              <w:rPr>
                <w:rFonts w:ascii="Arial" w:hAnsi="Arial" w:cs="Arial"/>
                <w:sz w:val="22"/>
                <w:szCs w:val="22"/>
              </w:rPr>
              <w:t>XX</w:t>
            </w:r>
          </w:p>
        </w:tc>
        <w:tc>
          <w:tcPr>
            <w:tcW w:w="620" w:type="pct"/>
            <w:shd w:val="clear" w:color="auto" w:fill="FFFFFF"/>
            <w:vAlign w:val="center"/>
          </w:tcPr>
          <w:p w:rsidR="00F41FB0" w:rsidRPr="007D0D67" w:rsidRDefault="00F44C86" w:rsidP="00B00744">
            <w:pPr>
              <w:jc w:val="center"/>
              <w:rPr>
                <w:rFonts w:ascii="Arial" w:hAnsi="Arial" w:cs="Arial"/>
                <w:sz w:val="22"/>
                <w:szCs w:val="22"/>
              </w:rPr>
            </w:pPr>
            <w:r>
              <w:rPr>
                <w:rFonts w:ascii="Arial" w:hAnsi="Arial" w:cs="Arial"/>
                <w:sz w:val="22"/>
                <w:szCs w:val="22"/>
              </w:rPr>
              <w:t>XX</w:t>
            </w:r>
          </w:p>
        </w:tc>
      </w:tr>
    </w:tbl>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1B2F2E" w:rsidRPr="007D0D67" w:rsidRDefault="001B2F2E" w:rsidP="001B2F2E">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8A1447" w:rsidRPr="007D0D67" w:rsidRDefault="008A1447" w:rsidP="008A1447">
      <w:pPr>
        <w:jc w:val="both"/>
        <w:rPr>
          <w:rFonts w:ascii="Arial" w:hAnsi="Arial" w:cs="Arial"/>
          <w:b/>
          <w:sz w:val="22"/>
          <w:szCs w:val="22"/>
        </w:rPr>
      </w:pPr>
      <w:r w:rsidRPr="007D0D67">
        <w:rPr>
          <w:rFonts w:ascii="Arial" w:hAnsi="Arial" w:cs="Arial"/>
          <w:b/>
          <w:sz w:val="22"/>
          <w:szCs w:val="22"/>
        </w:rPr>
        <w:t>09 PROCEDIMIENTO DE EVALUACIÓN</w:t>
      </w:r>
    </w:p>
    <w:p w:rsidR="008A1447" w:rsidRPr="007D0D67" w:rsidRDefault="008A1447" w:rsidP="008A1447">
      <w:pPr>
        <w:jc w:val="both"/>
        <w:rPr>
          <w:rFonts w:ascii="Arial" w:hAnsi="Arial" w:cs="Arial"/>
          <w:sz w:val="22"/>
          <w:szCs w:val="22"/>
        </w:rPr>
      </w:pPr>
    </w:p>
    <w:p w:rsidR="00FB6894" w:rsidRPr="00FB6894" w:rsidRDefault="00FB6894" w:rsidP="00FB6894">
      <w:pPr>
        <w:widowControl w:val="0"/>
        <w:ind w:left="567"/>
        <w:contextualSpacing/>
        <w:jc w:val="both"/>
        <w:rPr>
          <w:rFonts w:ascii="Arial" w:hAnsi="Arial" w:cs="Arial"/>
          <w:sz w:val="22"/>
          <w:szCs w:val="22"/>
        </w:rPr>
      </w:pPr>
      <w:r w:rsidRPr="00FB6894">
        <w:rPr>
          <w:rFonts w:ascii="Arial" w:hAnsi="Arial" w:cs="Arial"/>
          <w:sz w:val="22"/>
          <w:szCs w:val="22"/>
        </w:rPr>
        <w:t xml:space="preserve">El procedimiento de evaluación será bajo el mecanismo de </w:t>
      </w:r>
      <w:r w:rsidRPr="00FB6894">
        <w:rPr>
          <w:rFonts w:ascii="Arial" w:hAnsi="Arial" w:cs="Arial"/>
          <w:b/>
          <w:sz w:val="22"/>
          <w:szCs w:val="22"/>
        </w:rPr>
        <w:t xml:space="preserve">“puntos y porcentajes”, </w:t>
      </w:r>
      <w:r w:rsidRPr="00FB6894">
        <w:rPr>
          <w:rFonts w:ascii="Arial" w:hAnsi="Arial" w:cs="Arial"/>
          <w:sz w:val="22"/>
          <w:szCs w:val="22"/>
        </w:rPr>
        <w:t xml:space="preserve">en el que la puntuación será de hasta un máximo de </w:t>
      </w:r>
      <w:r w:rsidRPr="00FB6894">
        <w:rPr>
          <w:rFonts w:ascii="Arial" w:hAnsi="Arial" w:cs="Arial"/>
          <w:b/>
          <w:sz w:val="22"/>
          <w:szCs w:val="22"/>
        </w:rPr>
        <w:t xml:space="preserve">60 para la Propuesta técnica </w:t>
      </w:r>
      <w:r w:rsidRPr="00FB6894">
        <w:rPr>
          <w:rFonts w:ascii="Arial" w:hAnsi="Arial" w:cs="Arial"/>
          <w:sz w:val="22"/>
          <w:szCs w:val="22"/>
        </w:rPr>
        <w:t>y de</w:t>
      </w:r>
      <w:r w:rsidRPr="00FB6894">
        <w:rPr>
          <w:rFonts w:ascii="Arial" w:hAnsi="Arial" w:cs="Arial"/>
          <w:b/>
          <w:sz w:val="22"/>
          <w:szCs w:val="22"/>
        </w:rPr>
        <w:t xml:space="preserve"> 40 para la Propuesta económica</w:t>
      </w:r>
      <w:r w:rsidRPr="00FB6894">
        <w:rPr>
          <w:rFonts w:ascii="Arial" w:hAnsi="Arial" w:cs="Arial"/>
          <w:sz w:val="22"/>
          <w:szCs w:val="22"/>
        </w:rPr>
        <w:t>, conforme a lo siguiente:</w:t>
      </w:r>
    </w:p>
    <w:p w:rsidR="00FB6894" w:rsidRPr="00FB6894" w:rsidRDefault="00FB6894" w:rsidP="00FB6894">
      <w:pPr>
        <w:widowControl w:val="0"/>
        <w:ind w:left="567"/>
        <w:contextualSpacing/>
        <w:jc w:val="both"/>
        <w:rPr>
          <w:rFonts w:ascii="Arial" w:hAnsi="Arial" w:cs="Arial"/>
          <w:sz w:val="22"/>
          <w:szCs w:val="22"/>
        </w:rPr>
      </w:pPr>
    </w:p>
    <w:p w:rsidR="00FB6894" w:rsidRPr="00FB6894" w:rsidRDefault="00FB6894" w:rsidP="00FB6894">
      <w:pPr>
        <w:widowControl w:val="0"/>
        <w:ind w:left="567"/>
        <w:contextualSpacing/>
        <w:jc w:val="both"/>
        <w:rPr>
          <w:rFonts w:ascii="Arial" w:hAnsi="Arial" w:cs="Arial"/>
          <w:sz w:val="22"/>
          <w:szCs w:val="22"/>
        </w:rPr>
      </w:pPr>
      <w:r w:rsidRPr="00FB6894">
        <w:rPr>
          <w:rFonts w:ascii="Arial" w:hAnsi="Arial" w:cs="Arial"/>
          <w:sz w:val="22"/>
          <w:szCs w:val="22"/>
        </w:rPr>
        <w:t>La puntuación o unidades porcentuales a obtener en la propuesta técnica para ser considerada solvente, y por tanto, no ser desechada, será de cuando menos de 45 de los 60 máximos que se puedan obtener en su evaluación.</w:t>
      </w:r>
    </w:p>
    <w:p w:rsidR="00FB6894" w:rsidRPr="00FB6894" w:rsidRDefault="00FB6894" w:rsidP="00FB6894">
      <w:pPr>
        <w:widowControl w:val="0"/>
        <w:ind w:left="567"/>
        <w:contextualSpacing/>
        <w:jc w:val="both"/>
        <w:rPr>
          <w:rFonts w:ascii="Arial" w:hAnsi="Arial" w:cs="Arial"/>
          <w:sz w:val="22"/>
          <w:szCs w:val="22"/>
        </w:rPr>
      </w:pPr>
    </w:p>
    <w:p w:rsidR="00FB6894" w:rsidRPr="00FB6894" w:rsidRDefault="00FB6894" w:rsidP="00FB6894">
      <w:pPr>
        <w:widowControl w:val="0"/>
        <w:ind w:left="567"/>
        <w:contextualSpacing/>
        <w:jc w:val="both"/>
        <w:rPr>
          <w:rFonts w:ascii="Arial" w:hAnsi="Arial" w:cs="Arial"/>
          <w:sz w:val="22"/>
          <w:szCs w:val="22"/>
        </w:rPr>
      </w:pPr>
      <w:r w:rsidRPr="00FB6894">
        <w:rPr>
          <w:rFonts w:ascii="Arial" w:hAnsi="Arial" w:cs="Arial"/>
          <w:sz w:val="22"/>
          <w:szCs w:val="22"/>
        </w:rPr>
        <w:t>Los puntos asignados a cada rubro y subrubro se encuentran establecidos en la Tabla 1 “Distribución de puntos”.</w:t>
      </w:r>
    </w:p>
    <w:p w:rsidR="00DD7393" w:rsidRPr="007D0D67" w:rsidRDefault="00DD7393" w:rsidP="008A1447">
      <w:pPr>
        <w:widowControl w:val="0"/>
        <w:ind w:left="567"/>
        <w:contextualSpacing/>
        <w:jc w:val="both"/>
        <w:rPr>
          <w:rFonts w:ascii="Arial" w:hAnsi="Arial" w:cs="Arial"/>
          <w:snapToGrid w:val="0"/>
          <w:sz w:val="22"/>
          <w:szCs w:val="22"/>
          <w:lang w:val="es-ES"/>
        </w:rPr>
      </w:pPr>
    </w:p>
    <w:p w:rsidR="008A1447" w:rsidRPr="007D0D67" w:rsidRDefault="008A1447" w:rsidP="008A1447">
      <w:pPr>
        <w:widowControl w:val="0"/>
        <w:contextualSpacing/>
        <w:jc w:val="both"/>
        <w:rPr>
          <w:rFonts w:ascii="Arial" w:hAnsi="Arial" w:cs="Arial"/>
          <w:snapToGrid w:val="0"/>
          <w:sz w:val="22"/>
          <w:szCs w:val="22"/>
          <w:lang w:val="es-ES"/>
        </w:rPr>
      </w:pPr>
      <w:r w:rsidRPr="007D0D67">
        <w:rPr>
          <w:rFonts w:ascii="Arial" w:hAnsi="Arial" w:cs="Arial"/>
          <w:snapToGrid w:val="0"/>
          <w:sz w:val="22"/>
          <w:szCs w:val="22"/>
          <w:lang w:val="es-ES"/>
        </w:rPr>
        <w:t>Tabla 1.  Distribución de puntos</w:t>
      </w:r>
    </w:p>
    <w:tbl>
      <w:tblPr>
        <w:tblW w:w="9220" w:type="dxa"/>
        <w:tblInd w:w="55" w:type="dxa"/>
        <w:tblCellMar>
          <w:left w:w="70" w:type="dxa"/>
          <w:right w:w="70" w:type="dxa"/>
        </w:tblCellMar>
        <w:tblLook w:val="04A0" w:firstRow="1" w:lastRow="0" w:firstColumn="1" w:lastColumn="0" w:noHBand="0" w:noVBand="1"/>
      </w:tblPr>
      <w:tblGrid>
        <w:gridCol w:w="1110"/>
        <w:gridCol w:w="1219"/>
        <w:gridCol w:w="1198"/>
        <w:gridCol w:w="1197"/>
        <w:gridCol w:w="678"/>
        <w:gridCol w:w="2130"/>
        <w:gridCol w:w="846"/>
        <w:gridCol w:w="842"/>
      </w:tblGrid>
      <w:tr w:rsidR="00DD7393" w:rsidRPr="00612196" w:rsidTr="00583C0E">
        <w:trPr>
          <w:trHeight w:val="330"/>
        </w:trPr>
        <w:tc>
          <w:tcPr>
            <w:tcW w:w="1110" w:type="dxa"/>
            <w:tcBorders>
              <w:top w:val="single" w:sz="8" w:space="0" w:color="auto"/>
              <w:left w:val="single" w:sz="8" w:space="0" w:color="auto"/>
              <w:bottom w:val="single" w:sz="8" w:space="0" w:color="auto"/>
              <w:right w:val="nil"/>
            </w:tcBorders>
            <w:shd w:val="clear" w:color="000000" w:fill="BFBFBF"/>
            <w:vAlign w:val="center"/>
            <w:hideMark/>
          </w:tcPr>
          <w:p w:rsidR="00DD7393" w:rsidRPr="00612196" w:rsidRDefault="00DD7393" w:rsidP="00583C0E">
            <w:pPr>
              <w:jc w:val="center"/>
              <w:rPr>
                <w:rFonts w:ascii="Arial" w:hAnsi="Arial" w:cs="Arial"/>
                <w:color w:val="000000"/>
                <w:lang w:val="es-MX" w:eastAsia="es-MX"/>
              </w:rPr>
            </w:pPr>
            <w:r w:rsidRPr="00612196">
              <w:rPr>
                <w:rFonts w:ascii="Arial" w:hAnsi="Arial" w:cs="Arial"/>
                <w:color w:val="000000"/>
                <w:lang w:val="es-MX" w:eastAsia="es-MX"/>
              </w:rPr>
              <w:t> </w:t>
            </w:r>
          </w:p>
        </w:tc>
        <w:tc>
          <w:tcPr>
            <w:tcW w:w="6422" w:type="dxa"/>
            <w:gridSpan w:val="5"/>
            <w:tcBorders>
              <w:top w:val="single" w:sz="8" w:space="0" w:color="auto"/>
              <w:left w:val="nil"/>
              <w:bottom w:val="single" w:sz="8" w:space="0" w:color="auto"/>
              <w:right w:val="nil"/>
            </w:tcBorders>
            <w:shd w:val="clear" w:color="000000" w:fill="BFBFBF"/>
            <w:vAlign w:val="center"/>
            <w:hideMark/>
          </w:tcPr>
          <w:p w:rsidR="00DD7393" w:rsidRPr="00612196" w:rsidRDefault="00DD7393" w:rsidP="00583C0E">
            <w:pPr>
              <w:jc w:val="center"/>
              <w:rPr>
                <w:rFonts w:ascii="Arial" w:hAnsi="Arial" w:cs="Arial"/>
                <w:color w:val="000000"/>
                <w:sz w:val="18"/>
                <w:szCs w:val="18"/>
                <w:lang w:val="es-MX" w:eastAsia="es-MX"/>
              </w:rPr>
            </w:pPr>
            <w:r w:rsidRPr="00612196">
              <w:rPr>
                <w:rFonts w:ascii="Arial" w:hAnsi="Arial" w:cs="Arial"/>
                <w:color w:val="000000"/>
                <w:sz w:val="18"/>
                <w:szCs w:val="18"/>
                <w:lang w:val="es-MX" w:eastAsia="es-MX"/>
              </w:rPr>
              <w:t>PROPUESTA TÉCNICA</w:t>
            </w:r>
          </w:p>
        </w:tc>
        <w:tc>
          <w:tcPr>
            <w:tcW w:w="1688" w:type="dxa"/>
            <w:gridSpan w:val="2"/>
            <w:tcBorders>
              <w:top w:val="single" w:sz="8" w:space="0" w:color="auto"/>
              <w:left w:val="nil"/>
              <w:bottom w:val="single" w:sz="8" w:space="0" w:color="auto"/>
              <w:right w:val="single" w:sz="8" w:space="0" w:color="auto"/>
            </w:tcBorders>
            <w:shd w:val="clear" w:color="000000" w:fill="BFBFBF"/>
            <w:vAlign w:val="center"/>
            <w:hideMark/>
          </w:tcPr>
          <w:p w:rsidR="00DD7393" w:rsidRPr="00612196" w:rsidRDefault="00DD7393" w:rsidP="00583C0E">
            <w:pPr>
              <w:jc w:val="center"/>
              <w:rPr>
                <w:rFonts w:ascii="Arial" w:hAnsi="Arial" w:cs="Arial"/>
                <w:color w:val="000000"/>
                <w:sz w:val="18"/>
                <w:szCs w:val="18"/>
                <w:lang w:val="es-MX" w:eastAsia="es-MX"/>
              </w:rPr>
            </w:pPr>
            <w:r w:rsidRPr="00612196">
              <w:rPr>
                <w:rFonts w:ascii="Arial" w:hAnsi="Arial" w:cs="Arial"/>
                <w:color w:val="000000"/>
                <w:sz w:val="18"/>
                <w:szCs w:val="18"/>
                <w:lang w:val="es-MX" w:eastAsia="es-MX"/>
              </w:rPr>
              <w:t> </w:t>
            </w:r>
          </w:p>
        </w:tc>
      </w:tr>
      <w:tr w:rsidR="00DD7393" w:rsidRPr="00612196" w:rsidTr="00583C0E">
        <w:trPr>
          <w:trHeight w:val="315"/>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DD7393" w:rsidRPr="00612196" w:rsidRDefault="00DD7393" w:rsidP="00583C0E">
            <w:pPr>
              <w:jc w:val="center"/>
              <w:rPr>
                <w:rFonts w:ascii="Arial" w:hAnsi="Arial" w:cs="Arial"/>
                <w:color w:val="000000"/>
                <w:lang w:val="es-MX" w:eastAsia="es-MX"/>
              </w:rPr>
            </w:pPr>
            <w:r w:rsidRPr="00612196">
              <w:rPr>
                <w:rFonts w:ascii="Arial" w:hAnsi="Arial" w:cs="Arial"/>
                <w:color w:val="000000"/>
                <w:lang w:eastAsia="es-MX"/>
              </w:rPr>
              <w:t>No.</w:t>
            </w:r>
          </w:p>
        </w:tc>
        <w:tc>
          <w:tcPr>
            <w:tcW w:w="6422" w:type="dxa"/>
            <w:gridSpan w:val="5"/>
            <w:vMerge w:val="restart"/>
            <w:tcBorders>
              <w:top w:val="nil"/>
              <w:left w:val="single" w:sz="8" w:space="0" w:color="auto"/>
              <w:bottom w:val="single" w:sz="8" w:space="0" w:color="000000"/>
              <w:right w:val="single" w:sz="8" w:space="0" w:color="000000"/>
            </w:tcBorders>
            <w:shd w:val="clear" w:color="000000" w:fill="BFBFBF"/>
            <w:vAlign w:val="center"/>
            <w:hideMark/>
          </w:tcPr>
          <w:p w:rsidR="00DD7393" w:rsidRPr="00612196" w:rsidRDefault="00DD7393" w:rsidP="00583C0E">
            <w:pPr>
              <w:jc w:val="center"/>
              <w:rPr>
                <w:rFonts w:ascii="Arial" w:hAnsi="Arial" w:cs="Arial"/>
                <w:color w:val="000000"/>
                <w:sz w:val="18"/>
                <w:szCs w:val="18"/>
                <w:lang w:val="es-MX" w:eastAsia="es-MX"/>
              </w:rPr>
            </w:pPr>
            <w:r w:rsidRPr="00612196">
              <w:rPr>
                <w:rFonts w:ascii="Arial" w:hAnsi="Arial" w:cs="Arial"/>
                <w:color w:val="000000"/>
                <w:sz w:val="18"/>
                <w:szCs w:val="18"/>
                <w:lang w:eastAsia="es-MX"/>
              </w:rPr>
              <w:t>CONCEPTO</w:t>
            </w:r>
          </w:p>
        </w:tc>
        <w:tc>
          <w:tcPr>
            <w:tcW w:w="1688" w:type="dxa"/>
            <w:gridSpan w:val="2"/>
            <w:tcBorders>
              <w:top w:val="nil"/>
              <w:left w:val="nil"/>
              <w:bottom w:val="single" w:sz="8" w:space="0" w:color="auto"/>
              <w:right w:val="single" w:sz="8" w:space="0" w:color="auto"/>
            </w:tcBorders>
            <w:shd w:val="clear" w:color="000000" w:fill="BFBFBF"/>
            <w:vAlign w:val="center"/>
            <w:hideMark/>
          </w:tcPr>
          <w:p w:rsidR="00DD7393" w:rsidRPr="00612196" w:rsidRDefault="00DD7393" w:rsidP="00583C0E">
            <w:pPr>
              <w:jc w:val="center"/>
              <w:rPr>
                <w:rFonts w:ascii="Arial" w:hAnsi="Arial" w:cs="Arial"/>
                <w:b/>
                <w:color w:val="000000"/>
                <w:sz w:val="18"/>
                <w:szCs w:val="18"/>
                <w:lang w:val="es-MX" w:eastAsia="es-MX"/>
              </w:rPr>
            </w:pPr>
            <w:r w:rsidRPr="00612196">
              <w:rPr>
                <w:rFonts w:ascii="Arial" w:hAnsi="Arial" w:cs="Arial"/>
                <w:b/>
                <w:color w:val="000000"/>
                <w:sz w:val="18"/>
                <w:szCs w:val="18"/>
                <w:lang w:val="es-MX" w:eastAsia="es-MX"/>
              </w:rPr>
              <w:t>Puntos</w:t>
            </w:r>
          </w:p>
        </w:tc>
      </w:tr>
      <w:tr w:rsidR="00DD7393" w:rsidRPr="00612196" w:rsidTr="00583C0E">
        <w:trPr>
          <w:trHeight w:val="585"/>
        </w:trPr>
        <w:tc>
          <w:tcPr>
            <w:tcW w:w="1110" w:type="dxa"/>
            <w:vMerge/>
            <w:tcBorders>
              <w:top w:val="nil"/>
              <w:left w:val="single" w:sz="8" w:space="0" w:color="auto"/>
              <w:bottom w:val="single" w:sz="8" w:space="0" w:color="000000"/>
              <w:right w:val="single" w:sz="8" w:space="0" w:color="auto"/>
            </w:tcBorders>
            <w:vAlign w:val="center"/>
            <w:hideMark/>
          </w:tcPr>
          <w:p w:rsidR="00DD7393" w:rsidRPr="00612196" w:rsidRDefault="00DD7393" w:rsidP="00583C0E">
            <w:pPr>
              <w:rPr>
                <w:rFonts w:ascii="Arial" w:hAnsi="Arial" w:cs="Arial"/>
                <w:color w:val="000000"/>
                <w:lang w:val="es-MX" w:eastAsia="es-MX"/>
              </w:rPr>
            </w:pPr>
          </w:p>
        </w:tc>
        <w:tc>
          <w:tcPr>
            <w:tcW w:w="6422" w:type="dxa"/>
            <w:gridSpan w:val="5"/>
            <w:vMerge/>
            <w:tcBorders>
              <w:top w:val="nil"/>
              <w:left w:val="single" w:sz="8" w:space="0" w:color="auto"/>
              <w:bottom w:val="single" w:sz="8" w:space="0" w:color="000000"/>
              <w:right w:val="single" w:sz="8" w:space="0" w:color="000000"/>
            </w:tcBorders>
            <w:vAlign w:val="center"/>
            <w:hideMark/>
          </w:tcPr>
          <w:p w:rsidR="00DD7393" w:rsidRPr="00612196" w:rsidRDefault="00DD7393" w:rsidP="00583C0E">
            <w:pPr>
              <w:rPr>
                <w:rFonts w:ascii="Arial" w:hAnsi="Arial" w:cs="Arial"/>
                <w:color w:val="000000"/>
                <w:sz w:val="18"/>
                <w:szCs w:val="18"/>
                <w:lang w:val="es-MX" w:eastAsia="es-MX"/>
              </w:rPr>
            </w:pPr>
          </w:p>
        </w:tc>
        <w:tc>
          <w:tcPr>
            <w:tcW w:w="846" w:type="dxa"/>
            <w:tcBorders>
              <w:top w:val="nil"/>
              <w:left w:val="nil"/>
              <w:bottom w:val="single" w:sz="8" w:space="0" w:color="auto"/>
              <w:right w:val="single" w:sz="8" w:space="0" w:color="auto"/>
            </w:tcBorders>
            <w:shd w:val="clear" w:color="000000" w:fill="BFBFBF"/>
            <w:vAlign w:val="center"/>
            <w:hideMark/>
          </w:tcPr>
          <w:p w:rsidR="00DD7393" w:rsidRPr="00612196" w:rsidRDefault="00DD7393" w:rsidP="00583C0E">
            <w:pPr>
              <w:jc w:val="center"/>
              <w:rPr>
                <w:rFonts w:ascii="Arial" w:hAnsi="Arial" w:cs="Arial"/>
                <w:b/>
                <w:bCs/>
                <w:color w:val="000000"/>
                <w:sz w:val="18"/>
                <w:szCs w:val="18"/>
                <w:lang w:val="es-MX" w:eastAsia="es-MX"/>
              </w:rPr>
            </w:pPr>
            <w:r w:rsidRPr="00612196">
              <w:rPr>
                <w:rFonts w:ascii="Arial" w:hAnsi="Arial" w:cs="Arial"/>
                <w:b/>
                <w:bCs/>
                <w:color w:val="000000"/>
                <w:sz w:val="18"/>
                <w:szCs w:val="18"/>
                <w:lang w:val="es-ES" w:eastAsia="es-MX"/>
              </w:rPr>
              <w:t>Min</w:t>
            </w:r>
          </w:p>
        </w:tc>
        <w:tc>
          <w:tcPr>
            <w:tcW w:w="842" w:type="dxa"/>
            <w:tcBorders>
              <w:top w:val="nil"/>
              <w:left w:val="nil"/>
              <w:bottom w:val="single" w:sz="8" w:space="0" w:color="auto"/>
              <w:right w:val="single" w:sz="8" w:space="0" w:color="auto"/>
            </w:tcBorders>
            <w:shd w:val="clear" w:color="000000" w:fill="BFBFBF"/>
            <w:vAlign w:val="center"/>
          </w:tcPr>
          <w:p w:rsidR="00DD7393" w:rsidRPr="00612196" w:rsidRDefault="00DD7393" w:rsidP="00583C0E">
            <w:pPr>
              <w:jc w:val="center"/>
              <w:rPr>
                <w:rFonts w:ascii="Arial" w:hAnsi="Arial" w:cs="Arial"/>
                <w:b/>
                <w:bCs/>
                <w:color w:val="000000"/>
                <w:sz w:val="18"/>
                <w:szCs w:val="18"/>
                <w:lang w:val="es-MX" w:eastAsia="es-MX"/>
              </w:rPr>
            </w:pPr>
            <w:r w:rsidRPr="00612196">
              <w:rPr>
                <w:rFonts w:ascii="Arial" w:hAnsi="Arial" w:cs="Arial"/>
                <w:b/>
                <w:bCs/>
                <w:color w:val="000000"/>
                <w:sz w:val="18"/>
                <w:szCs w:val="18"/>
                <w:lang w:val="es-ES" w:eastAsia="es-MX"/>
              </w:rPr>
              <w:t>Max</w:t>
            </w:r>
          </w:p>
        </w:tc>
      </w:tr>
      <w:tr w:rsidR="00DD7393" w:rsidRPr="00612196" w:rsidTr="00583C0E">
        <w:trPr>
          <w:trHeight w:val="510"/>
        </w:trPr>
        <w:tc>
          <w:tcPr>
            <w:tcW w:w="1110" w:type="dxa"/>
            <w:tcBorders>
              <w:top w:val="nil"/>
              <w:left w:val="single" w:sz="8"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b/>
                <w:bCs/>
                <w:color w:val="000000"/>
                <w:lang w:val="es-MX" w:eastAsia="es-MX"/>
              </w:rPr>
            </w:pPr>
            <w:r w:rsidRPr="00612196">
              <w:rPr>
                <w:rFonts w:ascii="Arial" w:hAnsi="Arial" w:cs="Arial"/>
                <w:b/>
                <w:bCs/>
                <w:color w:val="000000"/>
                <w:lang w:eastAsia="es-MX"/>
              </w:rPr>
              <w:t>I</w:t>
            </w:r>
          </w:p>
        </w:tc>
        <w:tc>
          <w:tcPr>
            <w:tcW w:w="6422" w:type="dxa"/>
            <w:gridSpan w:val="5"/>
            <w:tcBorders>
              <w:top w:val="single" w:sz="8" w:space="0" w:color="auto"/>
              <w:left w:val="nil"/>
              <w:bottom w:val="single" w:sz="8" w:space="0" w:color="auto"/>
              <w:right w:val="single" w:sz="8" w:space="0" w:color="000000"/>
            </w:tcBorders>
            <w:shd w:val="clear" w:color="auto" w:fill="auto"/>
            <w:vAlign w:val="center"/>
            <w:hideMark/>
          </w:tcPr>
          <w:p w:rsidR="00DD7393" w:rsidRPr="00976D89" w:rsidRDefault="00DD7393" w:rsidP="00583C0E">
            <w:pPr>
              <w:rPr>
                <w:rFonts w:ascii="Arial" w:hAnsi="Arial" w:cs="Arial"/>
                <w:b/>
                <w:bCs/>
                <w:color w:val="000000"/>
                <w:sz w:val="18"/>
                <w:szCs w:val="18"/>
                <w:lang w:val="es-ES" w:eastAsia="es-MX"/>
              </w:rPr>
            </w:pPr>
            <w:r w:rsidRPr="00612196">
              <w:rPr>
                <w:rFonts w:ascii="Arial" w:hAnsi="Arial" w:cs="Arial"/>
                <w:b/>
                <w:bCs/>
                <w:color w:val="000000"/>
                <w:sz w:val="18"/>
                <w:szCs w:val="18"/>
                <w:lang w:eastAsia="es-MX"/>
              </w:rPr>
              <w:t>Capacidad del licitante</w:t>
            </w:r>
            <w:r>
              <w:rPr>
                <w:rFonts w:ascii="Arial" w:hAnsi="Arial" w:cs="Arial"/>
                <w:b/>
                <w:bCs/>
                <w:color w:val="000000"/>
                <w:sz w:val="18"/>
                <w:szCs w:val="18"/>
                <w:lang w:eastAsia="es-MX"/>
              </w:rPr>
              <w:t>.-</w:t>
            </w:r>
            <w:r>
              <w:t xml:space="preserve"> </w:t>
            </w:r>
            <w:r w:rsidRPr="00976D89">
              <w:rPr>
                <w:rFonts w:ascii="Arial" w:hAnsi="Arial" w:cs="Arial"/>
                <w:bCs/>
                <w:color w:val="000000"/>
                <w:sz w:val="18"/>
                <w:szCs w:val="18"/>
                <w:lang w:eastAsia="es-MX"/>
              </w:rPr>
              <w:tab/>
              <w:t>Capacidad del licitante, la cual consiste en el número de recursos humanos que técnicamente sean aptos para prestar el servicio, así como los recursos económicos y de equipamiento que requiere el licitante para prestar los servicios en el tiempo, condiciones y niveles de calidad requeridos por la convocante en los presentes términos de referencia.</w:t>
            </w:r>
          </w:p>
        </w:tc>
        <w:tc>
          <w:tcPr>
            <w:tcW w:w="846" w:type="dxa"/>
            <w:tcBorders>
              <w:top w:val="nil"/>
              <w:left w:val="nil"/>
              <w:bottom w:val="single" w:sz="8" w:space="0" w:color="auto"/>
              <w:right w:val="single" w:sz="8" w:space="0" w:color="auto"/>
            </w:tcBorders>
            <w:shd w:val="clear" w:color="auto" w:fill="DDD9C3"/>
            <w:vAlign w:val="center"/>
            <w:hideMark/>
          </w:tcPr>
          <w:p w:rsidR="00DD7393" w:rsidRPr="00612196" w:rsidRDefault="00DD7393" w:rsidP="00583C0E">
            <w:pPr>
              <w:jc w:val="center"/>
              <w:rPr>
                <w:rFonts w:ascii="Arial" w:hAnsi="Arial" w:cs="Arial"/>
                <w:b/>
                <w:bCs/>
                <w:color w:val="000000"/>
                <w:sz w:val="18"/>
                <w:szCs w:val="18"/>
                <w:lang w:val="es-MX" w:eastAsia="es-MX"/>
              </w:rPr>
            </w:pPr>
            <w:r w:rsidRPr="00612196">
              <w:rPr>
                <w:rFonts w:ascii="Arial" w:hAnsi="Arial" w:cs="Arial"/>
                <w:b/>
                <w:bCs/>
                <w:color w:val="000000"/>
                <w:sz w:val="18"/>
                <w:szCs w:val="18"/>
                <w:lang w:eastAsia="es-MX"/>
              </w:rPr>
              <w:t>12</w:t>
            </w:r>
          </w:p>
        </w:tc>
        <w:tc>
          <w:tcPr>
            <w:tcW w:w="842" w:type="dxa"/>
            <w:tcBorders>
              <w:top w:val="nil"/>
              <w:left w:val="nil"/>
              <w:bottom w:val="single" w:sz="8" w:space="0" w:color="auto"/>
              <w:right w:val="single" w:sz="8" w:space="0" w:color="auto"/>
            </w:tcBorders>
            <w:shd w:val="clear" w:color="auto" w:fill="DDD9C3"/>
            <w:vAlign w:val="center"/>
          </w:tcPr>
          <w:p w:rsidR="00DD7393" w:rsidRPr="00612196" w:rsidRDefault="00DD7393" w:rsidP="00583C0E">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20</w:t>
            </w:r>
          </w:p>
        </w:tc>
      </w:tr>
      <w:tr w:rsidR="00DD7393" w:rsidRPr="00612196" w:rsidTr="00583C0E">
        <w:trPr>
          <w:trHeight w:val="918"/>
        </w:trPr>
        <w:tc>
          <w:tcPr>
            <w:tcW w:w="1110" w:type="dxa"/>
            <w:tcBorders>
              <w:top w:val="nil"/>
              <w:left w:val="single" w:sz="8"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i/>
                <w:iCs/>
                <w:color w:val="000000"/>
                <w:lang w:val="es-MX" w:eastAsia="es-MX"/>
              </w:rPr>
            </w:pPr>
            <w:r w:rsidRPr="00612196">
              <w:rPr>
                <w:rFonts w:ascii="Arial" w:hAnsi="Arial" w:cs="Arial"/>
                <w:i/>
                <w:iCs/>
                <w:color w:val="000000"/>
                <w:lang w:eastAsia="es-MX"/>
              </w:rPr>
              <w:t>a)</w:t>
            </w:r>
          </w:p>
        </w:tc>
        <w:tc>
          <w:tcPr>
            <w:tcW w:w="6422" w:type="dxa"/>
            <w:gridSpan w:val="5"/>
            <w:tcBorders>
              <w:top w:val="single" w:sz="8" w:space="0" w:color="auto"/>
              <w:left w:val="nil"/>
              <w:bottom w:val="single" w:sz="8" w:space="0" w:color="auto"/>
              <w:right w:val="single" w:sz="8" w:space="0" w:color="000000"/>
            </w:tcBorders>
            <w:shd w:val="clear" w:color="auto" w:fill="auto"/>
            <w:vAlign w:val="center"/>
            <w:hideMark/>
          </w:tcPr>
          <w:p w:rsidR="00DD7393" w:rsidRPr="005D10F1" w:rsidRDefault="00DD7393" w:rsidP="00583C0E">
            <w:pPr>
              <w:jc w:val="both"/>
              <w:rPr>
                <w:rFonts w:ascii="Arial" w:hAnsi="Arial" w:cs="Arial"/>
                <w:i/>
                <w:sz w:val="22"/>
                <w:szCs w:val="22"/>
              </w:rPr>
            </w:pPr>
            <w:r w:rsidRPr="00612196">
              <w:rPr>
                <w:rFonts w:ascii="Arial" w:hAnsi="Arial" w:cs="Arial"/>
                <w:i/>
                <w:iCs/>
                <w:color w:val="000000"/>
                <w:sz w:val="18"/>
                <w:szCs w:val="18"/>
                <w:lang w:eastAsia="es-MX"/>
              </w:rPr>
              <w:t xml:space="preserve">Capacidad de los recursos humanos: </w:t>
            </w:r>
            <w:r w:rsidRPr="00B34FDA">
              <w:rPr>
                <w:rFonts w:ascii="Arial" w:hAnsi="Arial" w:cs="Arial"/>
                <w:i/>
                <w:iCs/>
                <w:color w:val="000000"/>
                <w:sz w:val="18"/>
                <w:szCs w:val="18"/>
                <w:lang w:eastAsia="es-MX"/>
              </w:rPr>
              <w:t>Curriculum resumido del responsable del servicio, así como documentos que respalden la capacidad del licitante en la realización de los servicios solicitados. debe cumplir con  lo siguiente:</w:t>
            </w:r>
            <w:r w:rsidRPr="003B4952">
              <w:rPr>
                <w:rFonts w:ascii="Arial" w:hAnsi="Arial" w:cs="Arial"/>
                <w:i/>
                <w:sz w:val="22"/>
                <w:szCs w:val="22"/>
              </w:rPr>
              <w:t xml:space="preserve"> </w:t>
            </w:r>
          </w:p>
        </w:tc>
        <w:tc>
          <w:tcPr>
            <w:tcW w:w="846" w:type="dxa"/>
            <w:tcBorders>
              <w:top w:val="nil"/>
              <w:left w:val="nil"/>
              <w:bottom w:val="single" w:sz="8" w:space="0" w:color="auto"/>
              <w:right w:val="single" w:sz="8" w:space="0" w:color="auto"/>
            </w:tcBorders>
            <w:shd w:val="clear" w:color="auto" w:fill="B8CCE4"/>
            <w:vAlign w:val="center"/>
            <w:hideMark/>
          </w:tcPr>
          <w:p w:rsidR="00DD7393" w:rsidRPr="00612196" w:rsidRDefault="00DD7393" w:rsidP="00583C0E">
            <w:pPr>
              <w:jc w:val="center"/>
              <w:rPr>
                <w:rFonts w:ascii="Arial" w:hAnsi="Arial" w:cs="Arial"/>
                <w:i/>
                <w:iCs/>
                <w:color w:val="000000"/>
                <w:sz w:val="18"/>
                <w:szCs w:val="18"/>
                <w:lang w:val="es-MX" w:eastAsia="es-MX"/>
              </w:rPr>
            </w:pPr>
            <w:r>
              <w:rPr>
                <w:rFonts w:ascii="Arial" w:hAnsi="Arial" w:cs="Arial"/>
                <w:i/>
                <w:iCs/>
                <w:color w:val="000000"/>
                <w:sz w:val="18"/>
                <w:szCs w:val="18"/>
                <w:lang w:val="es-MX" w:eastAsia="es-MX"/>
              </w:rPr>
              <w:t>7.0</w:t>
            </w:r>
          </w:p>
        </w:tc>
        <w:tc>
          <w:tcPr>
            <w:tcW w:w="842" w:type="dxa"/>
            <w:tcBorders>
              <w:top w:val="nil"/>
              <w:left w:val="nil"/>
              <w:bottom w:val="single" w:sz="8" w:space="0" w:color="auto"/>
              <w:right w:val="single" w:sz="8" w:space="0" w:color="auto"/>
            </w:tcBorders>
            <w:shd w:val="clear" w:color="auto" w:fill="B8CCE4"/>
            <w:vAlign w:val="center"/>
          </w:tcPr>
          <w:p w:rsidR="00DD7393" w:rsidRPr="00612196" w:rsidRDefault="00DD7393" w:rsidP="00583C0E">
            <w:pPr>
              <w:jc w:val="center"/>
              <w:rPr>
                <w:rFonts w:ascii="Arial" w:hAnsi="Arial" w:cs="Arial"/>
                <w:i/>
                <w:iCs/>
                <w:color w:val="000000"/>
                <w:sz w:val="18"/>
                <w:szCs w:val="18"/>
                <w:lang w:val="es-MX" w:eastAsia="es-MX"/>
              </w:rPr>
            </w:pPr>
            <w:r>
              <w:rPr>
                <w:rFonts w:ascii="Arial" w:hAnsi="Arial" w:cs="Arial"/>
                <w:i/>
                <w:iCs/>
                <w:color w:val="000000"/>
                <w:sz w:val="18"/>
                <w:szCs w:val="18"/>
                <w:lang w:val="es-MX" w:eastAsia="es-MX"/>
              </w:rPr>
              <w:t>11.6</w:t>
            </w:r>
          </w:p>
        </w:tc>
      </w:tr>
      <w:tr w:rsidR="00DD7393" w:rsidRPr="00612196" w:rsidTr="00583C0E">
        <w:trPr>
          <w:trHeight w:val="404"/>
        </w:trPr>
        <w:tc>
          <w:tcPr>
            <w:tcW w:w="1110" w:type="dxa"/>
            <w:tcBorders>
              <w:top w:val="nil"/>
              <w:left w:val="single" w:sz="8"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lang w:val="es-MX" w:eastAsia="es-MX"/>
              </w:rPr>
            </w:pPr>
            <w:r w:rsidRPr="00612196">
              <w:rPr>
                <w:rFonts w:ascii="Arial" w:hAnsi="Arial" w:cs="Arial"/>
                <w:color w:val="000000"/>
                <w:lang w:eastAsia="es-MX"/>
              </w:rPr>
              <w:t>a.1)</w:t>
            </w:r>
          </w:p>
        </w:tc>
        <w:tc>
          <w:tcPr>
            <w:tcW w:w="6422" w:type="dxa"/>
            <w:gridSpan w:val="5"/>
            <w:tcBorders>
              <w:top w:val="single" w:sz="8" w:space="0" w:color="auto"/>
              <w:left w:val="nil"/>
              <w:bottom w:val="single" w:sz="8" w:space="0" w:color="auto"/>
              <w:right w:val="single" w:sz="8" w:space="0" w:color="000000"/>
            </w:tcBorders>
            <w:shd w:val="clear" w:color="auto" w:fill="auto"/>
            <w:vAlign w:val="center"/>
            <w:hideMark/>
          </w:tcPr>
          <w:p w:rsidR="00DD7393" w:rsidRPr="00612196" w:rsidRDefault="00DD7393" w:rsidP="00583C0E">
            <w:pPr>
              <w:rPr>
                <w:rFonts w:ascii="Arial" w:hAnsi="Arial" w:cs="Arial"/>
                <w:color w:val="000000"/>
                <w:sz w:val="18"/>
                <w:szCs w:val="18"/>
                <w:lang w:val="es-MX" w:eastAsia="es-MX"/>
              </w:rPr>
            </w:pPr>
            <w:r w:rsidRPr="00612196">
              <w:rPr>
                <w:rFonts w:ascii="Arial" w:hAnsi="Arial" w:cs="Arial"/>
                <w:color w:val="000000"/>
                <w:sz w:val="18"/>
                <w:szCs w:val="18"/>
                <w:lang w:eastAsia="es-MX"/>
              </w:rPr>
              <w:t>Experiencia en proyectos relacionados con el servicio</w:t>
            </w:r>
            <w:r>
              <w:rPr>
                <w:rFonts w:ascii="Arial" w:hAnsi="Arial" w:cs="Arial"/>
                <w:color w:val="000000"/>
                <w:sz w:val="18"/>
                <w:szCs w:val="18"/>
                <w:lang w:eastAsia="es-MX"/>
              </w:rPr>
              <w:t>.</w:t>
            </w:r>
          </w:p>
        </w:tc>
        <w:tc>
          <w:tcPr>
            <w:tcW w:w="846" w:type="dxa"/>
            <w:tcBorders>
              <w:top w:val="nil"/>
              <w:left w:val="nil"/>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2.1</w:t>
            </w:r>
          </w:p>
        </w:tc>
        <w:tc>
          <w:tcPr>
            <w:tcW w:w="842" w:type="dxa"/>
            <w:tcBorders>
              <w:top w:val="nil"/>
              <w:left w:val="nil"/>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3.48</w:t>
            </w:r>
          </w:p>
        </w:tc>
      </w:tr>
      <w:tr w:rsidR="00DD7393" w:rsidRPr="00612196" w:rsidTr="00583C0E">
        <w:trPr>
          <w:trHeight w:val="524"/>
        </w:trPr>
        <w:tc>
          <w:tcPr>
            <w:tcW w:w="1110" w:type="dxa"/>
            <w:tcBorders>
              <w:top w:val="nil"/>
              <w:left w:val="single" w:sz="8"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lang w:val="es-MX" w:eastAsia="es-MX"/>
              </w:rPr>
            </w:pPr>
            <w:r w:rsidRPr="00612196">
              <w:rPr>
                <w:rFonts w:ascii="Arial" w:hAnsi="Arial" w:cs="Arial"/>
                <w:color w:val="000000"/>
                <w:lang w:eastAsia="es-MX"/>
              </w:rPr>
              <w:t>a.2)</w:t>
            </w:r>
          </w:p>
        </w:tc>
        <w:tc>
          <w:tcPr>
            <w:tcW w:w="6422" w:type="dxa"/>
            <w:gridSpan w:val="5"/>
            <w:tcBorders>
              <w:top w:val="single" w:sz="8" w:space="0" w:color="auto"/>
              <w:left w:val="nil"/>
              <w:bottom w:val="single" w:sz="8" w:space="0" w:color="auto"/>
              <w:right w:val="single" w:sz="8" w:space="0" w:color="000000"/>
            </w:tcBorders>
            <w:shd w:val="clear" w:color="auto" w:fill="auto"/>
            <w:vAlign w:val="center"/>
            <w:hideMark/>
          </w:tcPr>
          <w:p w:rsidR="00DD7393" w:rsidRPr="00612196" w:rsidRDefault="00DD7393" w:rsidP="00583C0E">
            <w:pPr>
              <w:rPr>
                <w:rFonts w:ascii="Arial" w:hAnsi="Arial" w:cs="Arial"/>
                <w:color w:val="000000"/>
                <w:sz w:val="18"/>
                <w:szCs w:val="18"/>
                <w:lang w:val="es-MX" w:eastAsia="es-MX"/>
              </w:rPr>
            </w:pPr>
            <w:r w:rsidRPr="00612196">
              <w:rPr>
                <w:rFonts w:ascii="Arial" w:hAnsi="Arial" w:cs="Arial"/>
                <w:color w:val="000000"/>
                <w:sz w:val="18"/>
                <w:szCs w:val="18"/>
                <w:lang w:eastAsia="es-MX"/>
              </w:rPr>
              <w:t xml:space="preserve">Competencia o habilidad en materia del servicio de acuerdo a sus conocimientos académicos o profesionales </w:t>
            </w:r>
          </w:p>
        </w:tc>
        <w:tc>
          <w:tcPr>
            <w:tcW w:w="846" w:type="dxa"/>
            <w:tcBorders>
              <w:top w:val="nil"/>
              <w:left w:val="nil"/>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3.5</w:t>
            </w:r>
          </w:p>
        </w:tc>
        <w:tc>
          <w:tcPr>
            <w:tcW w:w="842" w:type="dxa"/>
            <w:tcBorders>
              <w:top w:val="nil"/>
              <w:left w:val="nil"/>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5.8</w:t>
            </w:r>
          </w:p>
        </w:tc>
      </w:tr>
      <w:tr w:rsidR="00DD7393" w:rsidRPr="00612196" w:rsidTr="00583C0E">
        <w:trPr>
          <w:trHeight w:val="419"/>
        </w:trPr>
        <w:tc>
          <w:tcPr>
            <w:tcW w:w="1110" w:type="dxa"/>
            <w:tcBorders>
              <w:top w:val="nil"/>
              <w:left w:val="single" w:sz="8"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lang w:val="es-MX" w:eastAsia="es-MX"/>
              </w:rPr>
            </w:pPr>
            <w:r w:rsidRPr="00612196">
              <w:rPr>
                <w:rFonts w:ascii="Arial" w:hAnsi="Arial" w:cs="Arial"/>
                <w:color w:val="000000"/>
                <w:lang w:eastAsia="es-MX"/>
              </w:rPr>
              <w:t>a.3)</w:t>
            </w:r>
          </w:p>
        </w:tc>
        <w:tc>
          <w:tcPr>
            <w:tcW w:w="6422" w:type="dxa"/>
            <w:gridSpan w:val="5"/>
            <w:tcBorders>
              <w:top w:val="single" w:sz="8" w:space="0" w:color="auto"/>
              <w:left w:val="nil"/>
              <w:bottom w:val="single" w:sz="8" w:space="0" w:color="auto"/>
              <w:right w:val="single" w:sz="8" w:space="0" w:color="000000"/>
            </w:tcBorders>
            <w:shd w:val="clear" w:color="auto" w:fill="auto"/>
            <w:vAlign w:val="center"/>
            <w:hideMark/>
          </w:tcPr>
          <w:p w:rsidR="00DD7393" w:rsidRPr="00612196" w:rsidRDefault="00DD7393" w:rsidP="00583C0E">
            <w:pPr>
              <w:rPr>
                <w:rFonts w:ascii="Arial" w:hAnsi="Arial" w:cs="Arial"/>
                <w:color w:val="000000"/>
                <w:sz w:val="18"/>
                <w:szCs w:val="18"/>
                <w:lang w:val="es-MX" w:eastAsia="es-MX"/>
              </w:rPr>
            </w:pPr>
            <w:r w:rsidRPr="00612196">
              <w:rPr>
                <w:rFonts w:ascii="Arial" w:hAnsi="Arial" w:cs="Arial"/>
                <w:color w:val="000000"/>
                <w:sz w:val="18"/>
                <w:szCs w:val="18"/>
                <w:lang w:eastAsia="es-MX"/>
              </w:rPr>
              <w:t>Dominio de herramientas necesarias para el cumplimiento del servicio</w:t>
            </w:r>
          </w:p>
        </w:tc>
        <w:tc>
          <w:tcPr>
            <w:tcW w:w="846" w:type="dxa"/>
            <w:tcBorders>
              <w:top w:val="nil"/>
              <w:left w:val="nil"/>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1.4</w:t>
            </w:r>
          </w:p>
        </w:tc>
        <w:tc>
          <w:tcPr>
            <w:tcW w:w="842" w:type="dxa"/>
            <w:tcBorders>
              <w:top w:val="nil"/>
              <w:left w:val="nil"/>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2.32</w:t>
            </w:r>
          </w:p>
        </w:tc>
      </w:tr>
      <w:tr w:rsidR="00DD7393" w:rsidRPr="00612196" w:rsidTr="00583C0E">
        <w:trPr>
          <w:trHeight w:val="315"/>
        </w:trPr>
        <w:tc>
          <w:tcPr>
            <w:tcW w:w="1110" w:type="dxa"/>
            <w:tcBorders>
              <w:top w:val="nil"/>
              <w:left w:val="single" w:sz="8"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lang w:val="es-MX" w:eastAsia="es-MX"/>
              </w:rPr>
            </w:pPr>
            <w:r w:rsidRPr="00612196">
              <w:rPr>
                <w:rFonts w:ascii="Arial" w:hAnsi="Arial" w:cs="Arial"/>
                <w:color w:val="000000"/>
                <w:lang w:eastAsia="es-MX"/>
              </w:rPr>
              <w:t>b)</w:t>
            </w:r>
          </w:p>
        </w:tc>
        <w:tc>
          <w:tcPr>
            <w:tcW w:w="6422" w:type="dxa"/>
            <w:gridSpan w:val="5"/>
            <w:tcBorders>
              <w:top w:val="single" w:sz="8" w:space="0" w:color="auto"/>
              <w:left w:val="nil"/>
              <w:bottom w:val="single" w:sz="8" w:space="0" w:color="auto"/>
              <w:right w:val="single" w:sz="8" w:space="0" w:color="000000"/>
            </w:tcBorders>
            <w:shd w:val="clear" w:color="auto" w:fill="auto"/>
            <w:vAlign w:val="center"/>
            <w:hideMark/>
          </w:tcPr>
          <w:p w:rsidR="00DD7393" w:rsidRPr="00E219CD" w:rsidRDefault="00DD7393" w:rsidP="00583C0E">
            <w:pPr>
              <w:rPr>
                <w:rFonts w:ascii="Arial" w:hAnsi="Arial" w:cs="Arial"/>
                <w:color w:val="000000"/>
                <w:sz w:val="18"/>
                <w:szCs w:val="18"/>
                <w:lang w:eastAsia="es-MX"/>
              </w:rPr>
            </w:pPr>
            <w:r w:rsidRPr="00612196">
              <w:rPr>
                <w:rFonts w:ascii="Arial" w:hAnsi="Arial" w:cs="Arial"/>
                <w:color w:val="000000"/>
                <w:sz w:val="18"/>
                <w:szCs w:val="18"/>
                <w:lang w:eastAsia="es-MX"/>
              </w:rPr>
              <w:t>Capacidad de equipamiento</w:t>
            </w:r>
            <w:r>
              <w:rPr>
                <w:rFonts w:ascii="Arial" w:hAnsi="Arial" w:cs="Arial"/>
                <w:color w:val="000000"/>
                <w:sz w:val="18"/>
                <w:szCs w:val="18"/>
                <w:lang w:eastAsia="es-MX"/>
              </w:rPr>
              <w:t>.-</w:t>
            </w:r>
            <w:r w:rsidRPr="00E219CD">
              <w:rPr>
                <w:rFonts w:ascii="Arial" w:hAnsi="Arial" w:cs="Arial"/>
                <w:color w:val="000000"/>
                <w:sz w:val="18"/>
                <w:szCs w:val="18"/>
                <w:lang w:eastAsia="es-MX"/>
              </w:rPr>
              <w:t xml:space="preserve"> Capacidad de equipamiento suficiente para la realización de los trabajos de los presentes Términos de Referencia.</w:t>
            </w:r>
          </w:p>
          <w:p w:rsidR="00DD7393" w:rsidRPr="00E219CD" w:rsidRDefault="00DD7393" w:rsidP="00583C0E">
            <w:pPr>
              <w:rPr>
                <w:rFonts w:ascii="Arial" w:hAnsi="Arial" w:cs="Arial"/>
                <w:color w:val="000000"/>
                <w:sz w:val="18"/>
                <w:szCs w:val="18"/>
                <w:lang w:eastAsia="es-MX"/>
              </w:rPr>
            </w:pPr>
          </w:p>
          <w:p w:rsidR="00DD7393" w:rsidRPr="00E219CD" w:rsidRDefault="00DD7393" w:rsidP="00583C0E">
            <w:pPr>
              <w:rPr>
                <w:rFonts w:ascii="Arial" w:hAnsi="Arial" w:cs="Arial"/>
                <w:color w:val="000000"/>
                <w:sz w:val="18"/>
                <w:szCs w:val="18"/>
                <w:lang w:eastAsia="es-MX"/>
              </w:rPr>
            </w:pPr>
            <w:r w:rsidRPr="00E219CD">
              <w:rPr>
                <w:rFonts w:ascii="Arial" w:hAnsi="Arial" w:cs="Arial"/>
                <w:color w:val="000000"/>
                <w:sz w:val="18"/>
                <w:szCs w:val="18"/>
                <w:lang w:eastAsia="es-MX"/>
              </w:rPr>
              <w:t>Para la evaluación del subrubro, el licitante deberá presentar:</w:t>
            </w:r>
          </w:p>
          <w:p w:rsidR="00DD7393" w:rsidRPr="00E219CD" w:rsidRDefault="00DD7393" w:rsidP="00583C0E">
            <w:pPr>
              <w:rPr>
                <w:rFonts w:ascii="Arial" w:hAnsi="Arial" w:cs="Arial"/>
                <w:color w:val="000000"/>
                <w:sz w:val="18"/>
                <w:szCs w:val="18"/>
                <w:lang w:eastAsia="es-MX"/>
              </w:rPr>
            </w:pPr>
          </w:p>
          <w:p w:rsidR="00DD7393" w:rsidRPr="00612196" w:rsidRDefault="00DD7393" w:rsidP="00583C0E">
            <w:pPr>
              <w:rPr>
                <w:rFonts w:ascii="Arial" w:hAnsi="Arial" w:cs="Arial"/>
                <w:color w:val="000000"/>
                <w:sz w:val="18"/>
                <w:szCs w:val="18"/>
                <w:lang w:val="es-MX" w:eastAsia="es-MX"/>
              </w:rPr>
            </w:pPr>
          </w:p>
        </w:tc>
        <w:tc>
          <w:tcPr>
            <w:tcW w:w="846" w:type="dxa"/>
            <w:tcBorders>
              <w:top w:val="nil"/>
              <w:left w:val="nil"/>
              <w:bottom w:val="single" w:sz="8" w:space="0" w:color="auto"/>
              <w:right w:val="single" w:sz="8" w:space="0" w:color="auto"/>
            </w:tcBorders>
            <w:shd w:val="clear" w:color="auto" w:fill="B8CCE4"/>
            <w:vAlign w:val="center"/>
            <w:hideMark/>
          </w:tcPr>
          <w:p w:rsidR="00DD7393" w:rsidRPr="00612196" w:rsidRDefault="001A3429" w:rsidP="00583C0E">
            <w:pPr>
              <w:jc w:val="center"/>
              <w:rPr>
                <w:rFonts w:ascii="Arial" w:hAnsi="Arial" w:cs="Arial"/>
                <w:color w:val="000000"/>
                <w:sz w:val="18"/>
                <w:szCs w:val="18"/>
                <w:lang w:val="es-MX" w:eastAsia="es-MX"/>
              </w:rPr>
            </w:pPr>
            <w:r>
              <w:rPr>
                <w:rFonts w:ascii="Arial" w:hAnsi="Arial" w:cs="Arial"/>
                <w:color w:val="000000"/>
                <w:sz w:val="18"/>
                <w:szCs w:val="18"/>
                <w:lang w:eastAsia="es-MX"/>
              </w:rPr>
              <w:t>4.7</w:t>
            </w:r>
          </w:p>
        </w:tc>
        <w:tc>
          <w:tcPr>
            <w:tcW w:w="842" w:type="dxa"/>
            <w:tcBorders>
              <w:top w:val="nil"/>
              <w:left w:val="nil"/>
              <w:bottom w:val="single" w:sz="8" w:space="0" w:color="auto"/>
              <w:right w:val="single" w:sz="8" w:space="0" w:color="auto"/>
            </w:tcBorders>
            <w:shd w:val="clear" w:color="auto" w:fill="B8CCE4"/>
            <w:vAlign w:val="center"/>
          </w:tcPr>
          <w:p w:rsidR="00DD7393" w:rsidRPr="00612196" w:rsidRDefault="001A3429"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8</w:t>
            </w:r>
          </w:p>
        </w:tc>
      </w:tr>
      <w:tr w:rsidR="00DD7393" w:rsidRPr="00612196" w:rsidTr="00583C0E">
        <w:trPr>
          <w:trHeight w:val="810"/>
        </w:trPr>
        <w:tc>
          <w:tcPr>
            <w:tcW w:w="1110" w:type="dxa"/>
            <w:tcBorders>
              <w:top w:val="nil"/>
              <w:left w:val="single" w:sz="8"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lang w:val="es-MX" w:eastAsia="es-MX"/>
              </w:rPr>
            </w:pPr>
            <w:r w:rsidRPr="00612196">
              <w:rPr>
                <w:rFonts w:ascii="Arial" w:hAnsi="Arial" w:cs="Arial"/>
                <w:color w:val="000000"/>
                <w:lang w:eastAsia="es-MX"/>
              </w:rPr>
              <w:t>b.1)</w:t>
            </w:r>
          </w:p>
        </w:tc>
        <w:tc>
          <w:tcPr>
            <w:tcW w:w="6422" w:type="dxa"/>
            <w:gridSpan w:val="5"/>
            <w:tcBorders>
              <w:top w:val="single" w:sz="8" w:space="0" w:color="auto"/>
              <w:left w:val="nil"/>
              <w:bottom w:val="single" w:sz="8" w:space="0" w:color="auto"/>
              <w:right w:val="single" w:sz="8" w:space="0" w:color="000000"/>
            </w:tcBorders>
            <w:shd w:val="clear" w:color="auto" w:fill="auto"/>
            <w:vAlign w:val="center"/>
            <w:hideMark/>
          </w:tcPr>
          <w:p w:rsidR="00DD7393" w:rsidRPr="00612196" w:rsidRDefault="00DD7393" w:rsidP="00950A1B">
            <w:pPr>
              <w:rPr>
                <w:rFonts w:ascii="Arial" w:hAnsi="Arial" w:cs="Arial"/>
                <w:color w:val="000000"/>
                <w:sz w:val="18"/>
                <w:szCs w:val="18"/>
                <w:lang w:val="es-MX" w:eastAsia="es-MX"/>
              </w:rPr>
            </w:pPr>
            <w:r w:rsidRPr="00612196">
              <w:rPr>
                <w:rFonts w:ascii="Arial" w:hAnsi="Arial" w:cs="Arial"/>
                <w:color w:val="000000"/>
                <w:sz w:val="18"/>
                <w:szCs w:val="18"/>
                <w:lang w:eastAsia="es-MX"/>
              </w:rPr>
              <w:t xml:space="preserve">Características del equipo </w:t>
            </w:r>
            <w:r>
              <w:rPr>
                <w:rFonts w:ascii="Arial" w:hAnsi="Arial" w:cs="Arial"/>
                <w:color w:val="000000"/>
                <w:sz w:val="18"/>
                <w:szCs w:val="18"/>
                <w:lang w:eastAsia="es-MX"/>
              </w:rPr>
              <w:t xml:space="preserve">de </w:t>
            </w:r>
            <w:r w:rsidR="00950A1B">
              <w:rPr>
                <w:rFonts w:ascii="Arial" w:hAnsi="Arial" w:cs="Arial"/>
                <w:color w:val="000000"/>
                <w:sz w:val="18"/>
                <w:szCs w:val="18"/>
                <w:lang w:eastAsia="es-MX"/>
              </w:rPr>
              <w:t>perforación</w:t>
            </w:r>
            <w:r>
              <w:rPr>
                <w:rFonts w:ascii="Arial" w:hAnsi="Arial" w:cs="Arial"/>
                <w:color w:val="000000"/>
                <w:sz w:val="18"/>
                <w:szCs w:val="18"/>
                <w:lang w:eastAsia="es-MX"/>
              </w:rPr>
              <w:t xml:space="preserve"> que se utilizará</w:t>
            </w:r>
            <w:r w:rsidRPr="00612196">
              <w:rPr>
                <w:rFonts w:ascii="Arial" w:hAnsi="Arial" w:cs="Arial"/>
                <w:color w:val="000000"/>
                <w:sz w:val="18"/>
                <w:szCs w:val="18"/>
                <w:lang w:eastAsia="es-MX"/>
              </w:rPr>
              <w:t xml:space="preserve"> para cumplimiento del servicio</w:t>
            </w:r>
            <w:r>
              <w:rPr>
                <w:rFonts w:ascii="Arial" w:hAnsi="Arial" w:cs="Arial"/>
                <w:color w:val="000000"/>
                <w:sz w:val="18"/>
                <w:szCs w:val="18"/>
                <w:lang w:eastAsia="es-MX"/>
              </w:rPr>
              <w:t xml:space="preserve">. </w:t>
            </w:r>
          </w:p>
        </w:tc>
        <w:tc>
          <w:tcPr>
            <w:tcW w:w="846" w:type="dxa"/>
            <w:tcBorders>
              <w:top w:val="nil"/>
              <w:left w:val="nil"/>
              <w:bottom w:val="single" w:sz="8" w:space="0" w:color="auto"/>
              <w:right w:val="single" w:sz="8" w:space="0" w:color="auto"/>
            </w:tcBorders>
            <w:shd w:val="clear" w:color="auto" w:fill="auto"/>
            <w:vAlign w:val="center"/>
            <w:hideMark/>
          </w:tcPr>
          <w:p w:rsidR="00DD7393" w:rsidRPr="00612196" w:rsidRDefault="00DD7393" w:rsidP="00351D85">
            <w:pPr>
              <w:jc w:val="center"/>
              <w:rPr>
                <w:rFonts w:ascii="Arial" w:hAnsi="Arial" w:cs="Arial"/>
                <w:color w:val="000000"/>
                <w:sz w:val="18"/>
                <w:szCs w:val="18"/>
                <w:lang w:val="es-MX" w:eastAsia="es-MX"/>
              </w:rPr>
            </w:pPr>
            <w:r>
              <w:rPr>
                <w:rFonts w:ascii="Arial" w:hAnsi="Arial" w:cs="Arial"/>
                <w:color w:val="000000"/>
                <w:sz w:val="18"/>
                <w:szCs w:val="18"/>
                <w:lang w:val="es-MX" w:eastAsia="es-MX"/>
              </w:rPr>
              <w:t>4.</w:t>
            </w:r>
            <w:r w:rsidR="00351D85">
              <w:rPr>
                <w:rFonts w:ascii="Arial" w:hAnsi="Arial" w:cs="Arial"/>
                <w:color w:val="000000"/>
                <w:sz w:val="18"/>
                <w:szCs w:val="18"/>
                <w:lang w:val="es-MX" w:eastAsia="es-MX"/>
              </w:rPr>
              <w:t>7</w:t>
            </w:r>
          </w:p>
        </w:tc>
        <w:tc>
          <w:tcPr>
            <w:tcW w:w="842" w:type="dxa"/>
            <w:tcBorders>
              <w:top w:val="nil"/>
              <w:left w:val="nil"/>
              <w:bottom w:val="single" w:sz="8" w:space="0" w:color="auto"/>
              <w:right w:val="single" w:sz="8" w:space="0" w:color="auto"/>
            </w:tcBorders>
            <w:shd w:val="clear" w:color="auto" w:fill="auto"/>
            <w:vAlign w:val="center"/>
          </w:tcPr>
          <w:p w:rsidR="00DD7393" w:rsidRPr="00612196" w:rsidRDefault="001A3429"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8</w:t>
            </w:r>
          </w:p>
        </w:tc>
      </w:tr>
      <w:tr w:rsidR="00DD7393" w:rsidRPr="00612196" w:rsidTr="00583C0E">
        <w:trPr>
          <w:trHeight w:val="810"/>
        </w:trPr>
        <w:tc>
          <w:tcPr>
            <w:tcW w:w="1110" w:type="dxa"/>
            <w:tcBorders>
              <w:top w:val="nil"/>
              <w:left w:val="single" w:sz="8" w:space="0" w:color="auto"/>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lang w:eastAsia="es-MX"/>
              </w:rPr>
            </w:pPr>
            <w:r>
              <w:rPr>
                <w:rFonts w:ascii="Arial" w:hAnsi="Arial" w:cs="Arial"/>
                <w:color w:val="000000"/>
                <w:lang w:eastAsia="es-MX"/>
              </w:rPr>
              <w:t>c)</w:t>
            </w:r>
          </w:p>
        </w:tc>
        <w:tc>
          <w:tcPr>
            <w:tcW w:w="6422" w:type="dxa"/>
            <w:gridSpan w:val="5"/>
            <w:tcBorders>
              <w:top w:val="single" w:sz="8" w:space="0" w:color="auto"/>
              <w:left w:val="nil"/>
              <w:bottom w:val="single" w:sz="8" w:space="0" w:color="auto"/>
              <w:right w:val="single" w:sz="8" w:space="0" w:color="000000"/>
            </w:tcBorders>
            <w:shd w:val="clear" w:color="auto" w:fill="auto"/>
            <w:vAlign w:val="center"/>
          </w:tcPr>
          <w:p w:rsidR="00DD7393" w:rsidRPr="00596A3D" w:rsidRDefault="00DD7393" w:rsidP="00583C0E">
            <w:pPr>
              <w:jc w:val="both"/>
              <w:rPr>
                <w:rFonts w:ascii="Calibri" w:hAnsi="Calibri" w:cs="Arial"/>
                <w:b/>
                <w:color w:val="000000"/>
                <w:sz w:val="18"/>
                <w:szCs w:val="16"/>
                <w:lang w:val="es-MX" w:eastAsia="es-MX"/>
              </w:rPr>
            </w:pPr>
            <w:r w:rsidRPr="00596A3D">
              <w:rPr>
                <w:rFonts w:ascii="Calibri" w:hAnsi="Calibri" w:cs="Arial"/>
                <w:color w:val="000000"/>
                <w:sz w:val="18"/>
                <w:szCs w:val="16"/>
                <w:lang w:val="es-MX" w:eastAsia="es-MX"/>
              </w:rPr>
              <w:t xml:space="preserve">Participación de discapacitados.- </w:t>
            </w:r>
            <w:r w:rsidRPr="00596A3D">
              <w:rPr>
                <w:rFonts w:ascii="Calibri" w:hAnsi="Calibri" w:cs="Arial"/>
                <w:sz w:val="18"/>
                <w:szCs w:val="16"/>
                <w:lang w:val="es-MX" w:eastAsia="es-MX"/>
              </w:rPr>
              <w:t xml:space="preserve">requiere un mínimo de 5% cuando menos de la totalidad </w:t>
            </w:r>
            <w:r w:rsidRPr="00596A3D">
              <w:rPr>
                <w:rFonts w:ascii="Calibri" w:hAnsi="Calibri" w:cs="Arial"/>
                <w:color w:val="000000"/>
                <w:sz w:val="18"/>
                <w:szCs w:val="16"/>
                <w:lang w:val="es-MX" w:eastAsia="es-MX"/>
              </w:rPr>
              <w:t xml:space="preserve">de su planta de empleados, cuya antigüedad no sea inferior a seis meses, misma que se comprobará con el aviso de alta al régimen obligatorio del Instituto Mexicano del Seguro Social. (ART. 14 DE LA LAASSP).  </w:t>
            </w:r>
            <w:r w:rsidRPr="00596A3D">
              <w:rPr>
                <w:rFonts w:ascii="Calibri" w:hAnsi="Calibri" w:cs="Arial"/>
                <w:b/>
                <w:color w:val="000000"/>
                <w:sz w:val="18"/>
                <w:szCs w:val="16"/>
                <w:lang w:val="es-MX" w:eastAsia="es-MX"/>
              </w:rPr>
              <w:t xml:space="preserve">Mínimo 5%  será de 0.2,  en caso de presentar más del 5% su puntuación será de 0.4 </w:t>
            </w:r>
          </w:p>
          <w:p w:rsidR="00DD7393" w:rsidRPr="00596A3D" w:rsidRDefault="00DD7393" w:rsidP="00583C0E">
            <w:pPr>
              <w:rPr>
                <w:rFonts w:ascii="Arial" w:hAnsi="Arial" w:cs="Arial"/>
                <w:color w:val="000000"/>
                <w:sz w:val="18"/>
                <w:szCs w:val="18"/>
                <w:lang w:val="es-MX" w:eastAsia="es-MX"/>
              </w:rPr>
            </w:pPr>
          </w:p>
        </w:tc>
        <w:tc>
          <w:tcPr>
            <w:tcW w:w="846" w:type="dxa"/>
            <w:tcBorders>
              <w:top w:val="nil"/>
              <w:left w:val="nil"/>
              <w:bottom w:val="single" w:sz="8" w:space="0" w:color="auto"/>
              <w:right w:val="single" w:sz="8" w:space="0" w:color="auto"/>
            </w:tcBorders>
            <w:shd w:val="clear" w:color="auto" w:fill="B8CCE4"/>
            <w:vAlign w:val="center"/>
          </w:tcPr>
          <w:p w:rsidR="00DD7393" w:rsidRPr="003B7B1D" w:rsidRDefault="00DD7393" w:rsidP="00583C0E">
            <w:pPr>
              <w:jc w:val="center"/>
              <w:rPr>
                <w:rFonts w:ascii="Calibri" w:hAnsi="Calibri" w:cs="Arial"/>
                <w:color w:val="000000"/>
                <w:sz w:val="18"/>
                <w:szCs w:val="16"/>
                <w:lang w:eastAsia="es-MX"/>
              </w:rPr>
            </w:pPr>
            <w:r w:rsidRPr="003B7B1D">
              <w:rPr>
                <w:rFonts w:ascii="Calibri" w:hAnsi="Calibri" w:cs="Arial"/>
                <w:color w:val="000000"/>
                <w:sz w:val="18"/>
                <w:szCs w:val="16"/>
                <w:lang w:eastAsia="es-MX"/>
              </w:rPr>
              <w:t>0.2</w:t>
            </w:r>
          </w:p>
        </w:tc>
        <w:tc>
          <w:tcPr>
            <w:tcW w:w="842" w:type="dxa"/>
            <w:tcBorders>
              <w:top w:val="nil"/>
              <w:left w:val="nil"/>
              <w:bottom w:val="single" w:sz="8" w:space="0" w:color="auto"/>
              <w:right w:val="single" w:sz="8" w:space="0" w:color="auto"/>
            </w:tcBorders>
            <w:shd w:val="clear" w:color="auto" w:fill="B8CCE4"/>
            <w:vAlign w:val="center"/>
          </w:tcPr>
          <w:p w:rsidR="00DD7393" w:rsidRPr="003B7B1D" w:rsidRDefault="001A3429" w:rsidP="00583C0E">
            <w:pPr>
              <w:jc w:val="center"/>
              <w:rPr>
                <w:rFonts w:ascii="Calibri" w:hAnsi="Calibri" w:cs="Arial"/>
                <w:color w:val="000000"/>
                <w:sz w:val="18"/>
                <w:szCs w:val="16"/>
                <w:lang w:eastAsia="es-MX"/>
              </w:rPr>
            </w:pPr>
            <w:r>
              <w:rPr>
                <w:rFonts w:ascii="Calibri" w:hAnsi="Calibri" w:cs="Arial"/>
                <w:color w:val="000000"/>
                <w:sz w:val="18"/>
                <w:szCs w:val="16"/>
                <w:lang w:eastAsia="es-MX"/>
              </w:rPr>
              <w:t>0.3</w:t>
            </w:r>
          </w:p>
        </w:tc>
      </w:tr>
      <w:tr w:rsidR="005753EF" w:rsidRPr="00612196" w:rsidTr="00583C0E">
        <w:trPr>
          <w:trHeight w:val="810"/>
        </w:trPr>
        <w:tc>
          <w:tcPr>
            <w:tcW w:w="1110" w:type="dxa"/>
            <w:tcBorders>
              <w:top w:val="nil"/>
              <w:left w:val="single" w:sz="8" w:space="0" w:color="auto"/>
              <w:bottom w:val="single" w:sz="8" w:space="0" w:color="auto"/>
              <w:right w:val="single" w:sz="8" w:space="0" w:color="auto"/>
            </w:tcBorders>
            <w:shd w:val="clear" w:color="auto" w:fill="auto"/>
            <w:vAlign w:val="center"/>
          </w:tcPr>
          <w:p w:rsidR="005753EF" w:rsidRDefault="005753EF" w:rsidP="00583C0E">
            <w:pPr>
              <w:jc w:val="center"/>
              <w:rPr>
                <w:rFonts w:ascii="Arial" w:hAnsi="Arial" w:cs="Arial"/>
                <w:color w:val="000000"/>
                <w:lang w:eastAsia="es-MX"/>
              </w:rPr>
            </w:pPr>
            <w:r>
              <w:rPr>
                <w:rFonts w:ascii="Arial" w:hAnsi="Arial" w:cs="Arial"/>
                <w:color w:val="000000"/>
                <w:lang w:eastAsia="es-MX"/>
              </w:rPr>
              <w:t>d)</w:t>
            </w:r>
          </w:p>
        </w:tc>
        <w:tc>
          <w:tcPr>
            <w:tcW w:w="6422" w:type="dxa"/>
            <w:gridSpan w:val="5"/>
            <w:tcBorders>
              <w:top w:val="single" w:sz="8" w:space="0" w:color="auto"/>
              <w:left w:val="nil"/>
              <w:bottom w:val="single" w:sz="8" w:space="0" w:color="auto"/>
              <w:right w:val="single" w:sz="8" w:space="0" w:color="000000"/>
            </w:tcBorders>
            <w:shd w:val="clear" w:color="auto" w:fill="auto"/>
            <w:vAlign w:val="center"/>
          </w:tcPr>
          <w:p w:rsidR="005753EF" w:rsidRPr="00596A3D" w:rsidRDefault="005753EF" w:rsidP="00583C0E">
            <w:pPr>
              <w:jc w:val="both"/>
              <w:rPr>
                <w:rFonts w:ascii="Calibri" w:hAnsi="Calibri" w:cs="Arial"/>
                <w:color w:val="000000"/>
                <w:sz w:val="18"/>
                <w:szCs w:val="16"/>
                <w:lang w:val="es-MX" w:eastAsia="es-MX"/>
              </w:rPr>
            </w:pPr>
            <w:r>
              <w:rPr>
                <w:rFonts w:ascii="Calibri" w:hAnsi="Calibri" w:cs="Arial"/>
                <w:color w:val="000000"/>
                <w:sz w:val="18"/>
                <w:szCs w:val="16"/>
                <w:lang w:val="es-MX" w:eastAsia="es-MX"/>
              </w:rPr>
              <w:t>Participación de MIPYMES</w:t>
            </w:r>
            <w:r w:rsidR="00351D85">
              <w:rPr>
                <w:rFonts w:ascii="Calibri" w:hAnsi="Calibri" w:cs="Arial"/>
                <w:color w:val="000000"/>
                <w:sz w:val="18"/>
                <w:szCs w:val="16"/>
                <w:lang w:val="es-MX" w:eastAsia="es-MX"/>
              </w:rPr>
              <w:t>. De la puntuación que sobre, una vez que se hayan otorgado las que corresponden a los subrubros a y b.</w:t>
            </w:r>
          </w:p>
        </w:tc>
        <w:tc>
          <w:tcPr>
            <w:tcW w:w="846" w:type="dxa"/>
            <w:tcBorders>
              <w:top w:val="nil"/>
              <w:left w:val="nil"/>
              <w:bottom w:val="single" w:sz="8" w:space="0" w:color="auto"/>
              <w:right w:val="single" w:sz="8" w:space="0" w:color="auto"/>
            </w:tcBorders>
            <w:shd w:val="clear" w:color="auto" w:fill="B8CCE4"/>
            <w:vAlign w:val="center"/>
          </w:tcPr>
          <w:p w:rsidR="005753EF" w:rsidRPr="003B7B1D" w:rsidRDefault="00351D85" w:rsidP="00583C0E">
            <w:pPr>
              <w:jc w:val="center"/>
              <w:rPr>
                <w:rFonts w:ascii="Calibri" w:hAnsi="Calibri" w:cs="Arial"/>
                <w:color w:val="000000"/>
                <w:sz w:val="18"/>
                <w:szCs w:val="16"/>
                <w:lang w:eastAsia="es-MX"/>
              </w:rPr>
            </w:pPr>
            <w:r>
              <w:rPr>
                <w:rFonts w:ascii="Calibri" w:hAnsi="Calibri" w:cs="Arial"/>
                <w:color w:val="000000"/>
                <w:sz w:val="18"/>
                <w:szCs w:val="16"/>
                <w:lang w:eastAsia="es-MX"/>
              </w:rPr>
              <w:t>0.1</w:t>
            </w:r>
          </w:p>
        </w:tc>
        <w:tc>
          <w:tcPr>
            <w:tcW w:w="842" w:type="dxa"/>
            <w:tcBorders>
              <w:top w:val="nil"/>
              <w:left w:val="nil"/>
              <w:bottom w:val="single" w:sz="8" w:space="0" w:color="auto"/>
              <w:right w:val="single" w:sz="8" w:space="0" w:color="auto"/>
            </w:tcBorders>
            <w:shd w:val="clear" w:color="auto" w:fill="B8CCE4"/>
            <w:vAlign w:val="center"/>
          </w:tcPr>
          <w:p w:rsidR="005753EF" w:rsidRPr="003B7B1D" w:rsidRDefault="00351D85" w:rsidP="00583C0E">
            <w:pPr>
              <w:jc w:val="center"/>
              <w:rPr>
                <w:rFonts w:ascii="Calibri" w:hAnsi="Calibri" w:cs="Arial"/>
                <w:color w:val="000000"/>
                <w:sz w:val="18"/>
                <w:szCs w:val="16"/>
                <w:lang w:eastAsia="es-MX"/>
              </w:rPr>
            </w:pPr>
            <w:r>
              <w:rPr>
                <w:rFonts w:ascii="Calibri" w:hAnsi="Calibri" w:cs="Arial"/>
                <w:color w:val="000000"/>
                <w:sz w:val="18"/>
                <w:szCs w:val="16"/>
                <w:lang w:eastAsia="es-MX"/>
              </w:rPr>
              <w:t>0.1</w:t>
            </w:r>
          </w:p>
        </w:tc>
      </w:tr>
      <w:tr w:rsidR="00DD7393" w:rsidRPr="00612196" w:rsidTr="00583C0E">
        <w:trPr>
          <w:trHeight w:val="435"/>
        </w:trPr>
        <w:tc>
          <w:tcPr>
            <w:tcW w:w="1110" w:type="dxa"/>
            <w:tcBorders>
              <w:top w:val="nil"/>
              <w:left w:val="single" w:sz="8"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b/>
                <w:bCs/>
                <w:color w:val="000000"/>
                <w:lang w:val="es-MX" w:eastAsia="es-MX"/>
              </w:rPr>
            </w:pPr>
            <w:r w:rsidRPr="00612196">
              <w:rPr>
                <w:rFonts w:ascii="Arial" w:hAnsi="Arial" w:cs="Arial"/>
                <w:b/>
                <w:bCs/>
                <w:color w:val="000000"/>
                <w:lang w:eastAsia="es-MX"/>
              </w:rPr>
              <w:t>II</w:t>
            </w:r>
          </w:p>
        </w:tc>
        <w:tc>
          <w:tcPr>
            <w:tcW w:w="6422" w:type="dxa"/>
            <w:gridSpan w:val="5"/>
            <w:tcBorders>
              <w:top w:val="single" w:sz="8" w:space="0" w:color="auto"/>
              <w:left w:val="nil"/>
              <w:bottom w:val="single" w:sz="8" w:space="0" w:color="auto"/>
              <w:right w:val="single" w:sz="8" w:space="0" w:color="000000"/>
            </w:tcBorders>
            <w:shd w:val="clear" w:color="auto" w:fill="auto"/>
            <w:vAlign w:val="center"/>
            <w:hideMark/>
          </w:tcPr>
          <w:p w:rsidR="00DD7393" w:rsidRPr="00E219CD" w:rsidRDefault="00DD7393" w:rsidP="00583C0E">
            <w:pPr>
              <w:rPr>
                <w:rFonts w:ascii="Arial" w:hAnsi="Arial" w:cs="Arial"/>
                <w:bCs/>
                <w:color w:val="000000"/>
                <w:sz w:val="18"/>
                <w:szCs w:val="18"/>
                <w:lang w:eastAsia="es-MX"/>
              </w:rPr>
            </w:pPr>
            <w:r w:rsidRPr="00612196">
              <w:rPr>
                <w:rFonts w:ascii="Arial" w:hAnsi="Arial" w:cs="Arial"/>
                <w:b/>
                <w:bCs/>
                <w:color w:val="000000"/>
                <w:sz w:val="18"/>
                <w:szCs w:val="18"/>
                <w:lang w:eastAsia="es-MX"/>
              </w:rPr>
              <w:t>Experiencia y especialidad del licitante</w:t>
            </w:r>
            <w:r>
              <w:rPr>
                <w:rFonts w:ascii="Arial" w:hAnsi="Arial" w:cs="Arial"/>
                <w:b/>
                <w:bCs/>
                <w:color w:val="000000"/>
                <w:sz w:val="18"/>
                <w:szCs w:val="18"/>
                <w:lang w:eastAsia="es-MX"/>
              </w:rPr>
              <w:t>.-</w:t>
            </w:r>
            <w:r>
              <w:t xml:space="preserve"> </w:t>
            </w:r>
            <w:r w:rsidRPr="00E219CD">
              <w:rPr>
                <w:rFonts w:ascii="Arial" w:hAnsi="Arial" w:cs="Arial"/>
                <w:bCs/>
                <w:color w:val="000000"/>
                <w:sz w:val="18"/>
                <w:szCs w:val="18"/>
                <w:lang w:eastAsia="es-MX"/>
              </w:rPr>
              <w:tab/>
              <w:t>ésta comprende el tiempo en que el licitante ha prestado a cualquier persona servicios de la misma naturaleza que el objeto del presente procedimiento de contratación.</w:t>
            </w:r>
          </w:p>
          <w:p w:rsidR="00DD7393" w:rsidRPr="00E219CD" w:rsidRDefault="00DD7393" w:rsidP="00583C0E">
            <w:pPr>
              <w:rPr>
                <w:rFonts w:ascii="Arial" w:hAnsi="Arial" w:cs="Arial"/>
                <w:b/>
                <w:bCs/>
                <w:color w:val="000000"/>
                <w:sz w:val="18"/>
                <w:szCs w:val="18"/>
                <w:lang w:eastAsia="es-MX"/>
              </w:rPr>
            </w:pPr>
          </w:p>
          <w:p w:rsidR="00DD7393" w:rsidRPr="00612196" w:rsidRDefault="00DD7393" w:rsidP="00583C0E">
            <w:pPr>
              <w:rPr>
                <w:rFonts w:ascii="Arial" w:hAnsi="Arial" w:cs="Arial"/>
                <w:b/>
                <w:bCs/>
                <w:color w:val="000000"/>
                <w:sz w:val="18"/>
                <w:szCs w:val="18"/>
                <w:lang w:val="es-MX" w:eastAsia="es-MX"/>
              </w:rPr>
            </w:pPr>
            <w:r w:rsidRPr="00E219CD">
              <w:rPr>
                <w:rFonts w:ascii="Arial" w:hAnsi="Arial" w:cs="Arial"/>
                <w:b/>
                <w:bCs/>
                <w:color w:val="000000"/>
                <w:sz w:val="18"/>
                <w:szCs w:val="18"/>
                <w:lang w:eastAsia="es-MX"/>
              </w:rPr>
              <w:t>Los subrubros a considerar para la evaluación son:</w:t>
            </w:r>
          </w:p>
        </w:tc>
        <w:tc>
          <w:tcPr>
            <w:tcW w:w="846" w:type="dxa"/>
            <w:tcBorders>
              <w:top w:val="nil"/>
              <w:left w:val="nil"/>
              <w:bottom w:val="single" w:sz="8" w:space="0" w:color="auto"/>
              <w:right w:val="single" w:sz="8" w:space="0" w:color="auto"/>
            </w:tcBorders>
            <w:shd w:val="clear" w:color="auto" w:fill="DDD9C3"/>
            <w:vAlign w:val="center"/>
            <w:hideMark/>
          </w:tcPr>
          <w:p w:rsidR="00DD7393" w:rsidRPr="00612196" w:rsidRDefault="00DD7393" w:rsidP="00583C0E">
            <w:pPr>
              <w:jc w:val="center"/>
              <w:rPr>
                <w:rFonts w:ascii="Arial" w:hAnsi="Arial" w:cs="Arial"/>
                <w:b/>
                <w:bCs/>
                <w:color w:val="000000"/>
                <w:sz w:val="18"/>
                <w:szCs w:val="18"/>
                <w:lang w:val="es-MX" w:eastAsia="es-MX"/>
              </w:rPr>
            </w:pPr>
            <w:r w:rsidRPr="00612196">
              <w:rPr>
                <w:rFonts w:ascii="Arial" w:hAnsi="Arial" w:cs="Arial"/>
                <w:b/>
                <w:bCs/>
                <w:color w:val="000000"/>
                <w:sz w:val="18"/>
                <w:szCs w:val="18"/>
                <w:lang w:eastAsia="es-MX"/>
              </w:rPr>
              <w:t>12</w:t>
            </w:r>
          </w:p>
        </w:tc>
        <w:tc>
          <w:tcPr>
            <w:tcW w:w="842" w:type="dxa"/>
            <w:tcBorders>
              <w:top w:val="nil"/>
              <w:left w:val="nil"/>
              <w:bottom w:val="single" w:sz="8" w:space="0" w:color="auto"/>
              <w:right w:val="single" w:sz="8" w:space="0" w:color="auto"/>
            </w:tcBorders>
            <w:shd w:val="clear" w:color="auto" w:fill="DDD9C3"/>
            <w:vAlign w:val="center"/>
          </w:tcPr>
          <w:p w:rsidR="00DD7393" w:rsidRPr="00612196" w:rsidRDefault="00DD7393" w:rsidP="00583C0E">
            <w:pPr>
              <w:jc w:val="center"/>
              <w:rPr>
                <w:rFonts w:ascii="Arial" w:hAnsi="Arial" w:cs="Arial"/>
                <w:b/>
                <w:bCs/>
                <w:color w:val="000000"/>
                <w:sz w:val="18"/>
                <w:szCs w:val="18"/>
                <w:lang w:val="es-MX" w:eastAsia="es-MX"/>
              </w:rPr>
            </w:pPr>
            <w:r w:rsidRPr="00612196">
              <w:rPr>
                <w:rFonts w:ascii="Arial" w:hAnsi="Arial" w:cs="Arial"/>
                <w:b/>
                <w:bCs/>
                <w:color w:val="000000"/>
                <w:sz w:val="18"/>
                <w:szCs w:val="18"/>
                <w:lang w:val="es-MX" w:eastAsia="es-MX"/>
              </w:rPr>
              <w:t>18</w:t>
            </w:r>
          </w:p>
        </w:tc>
      </w:tr>
      <w:tr w:rsidR="00DD7393" w:rsidRPr="00612196" w:rsidTr="00583C0E">
        <w:trPr>
          <w:trHeight w:val="491"/>
        </w:trPr>
        <w:tc>
          <w:tcPr>
            <w:tcW w:w="1110" w:type="dxa"/>
            <w:tcBorders>
              <w:top w:val="nil"/>
              <w:left w:val="single" w:sz="8"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lang w:val="es-MX" w:eastAsia="es-MX"/>
              </w:rPr>
            </w:pPr>
            <w:r w:rsidRPr="00612196">
              <w:rPr>
                <w:rFonts w:ascii="Arial" w:hAnsi="Arial" w:cs="Arial"/>
                <w:color w:val="000000"/>
                <w:lang w:eastAsia="es-MX"/>
              </w:rPr>
              <w:t>a)</w:t>
            </w:r>
          </w:p>
        </w:tc>
        <w:tc>
          <w:tcPr>
            <w:tcW w:w="6422" w:type="dxa"/>
            <w:gridSpan w:val="5"/>
            <w:tcBorders>
              <w:top w:val="single" w:sz="8" w:space="0" w:color="auto"/>
              <w:left w:val="nil"/>
              <w:bottom w:val="single" w:sz="8" w:space="0" w:color="auto"/>
              <w:right w:val="single" w:sz="8" w:space="0" w:color="000000"/>
            </w:tcBorders>
            <w:shd w:val="clear" w:color="auto" w:fill="auto"/>
            <w:vAlign w:val="center"/>
            <w:hideMark/>
          </w:tcPr>
          <w:p w:rsidR="00DD7393" w:rsidRPr="00BE2C68" w:rsidRDefault="00DD7393" w:rsidP="00583C0E">
            <w:pPr>
              <w:jc w:val="both"/>
              <w:rPr>
                <w:rFonts w:ascii="Arial" w:hAnsi="Arial" w:cs="Arial"/>
                <w:color w:val="000000"/>
                <w:sz w:val="18"/>
                <w:szCs w:val="18"/>
                <w:lang w:eastAsia="es-MX"/>
              </w:rPr>
            </w:pPr>
            <w:r w:rsidRPr="00BE2C68">
              <w:rPr>
                <w:rFonts w:ascii="Arial" w:hAnsi="Arial" w:cs="Arial"/>
                <w:b/>
                <w:color w:val="000000"/>
                <w:sz w:val="18"/>
                <w:szCs w:val="18"/>
                <w:lang w:eastAsia="es-MX"/>
              </w:rPr>
              <w:t>Experiencia</w:t>
            </w:r>
            <w:r w:rsidRPr="00612196">
              <w:rPr>
                <w:rFonts w:ascii="Arial" w:hAnsi="Arial" w:cs="Arial"/>
                <w:color w:val="000000"/>
                <w:sz w:val="18"/>
                <w:szCs w:val="18"/>
                <w:lang w:eastAsia="es-MX"/>
              </w:rPr>
              <w:t>: Mayor tiempo prestando servicios similares a los requeridos</w:t>
            </w:r>
            <w:r>
              <w:rPr>
                <w:rFonts w:ascii="Arial" w:hAnsi="Arial" w:cs="Arial"/>
                <w:color w:val="000000"/>
                <w:sz w:val="18"/>
                <w:szCs w:val="18"/>
                <w:lang w:eastAsia="es-MX"/>
              </w:rPr>
              <w:t>.-</w:t>
            </w:r>
            <w:r>
              <w:t xml:space="preserve"> </w:t>
            </w:r>
            <w:r w:rsidRPr="00BE2C68">
              <w:rPr>
                <w:rFonts w:ascii="Arial" w:hAnsi="Arial" w:cs="Arial"/>
                <w:color w:val="000000"/>
                <w:sz w:val="18"/>
                <w:szCs w:val="18"/>
                <w:lang w:eastAsia="es-MX"/>
              </w:rPr>
              <w:t>Tiempo prestando servicios similares a los requeridos.</w:t>
            </w:r>
          </w:p>
          <w:p w:rsidR="00DD7393" w:rsidRPr="00BE2C68" w:rsidRDefault="00DD7393" w:rsidP="00583C0E">
            <w:pPr>
              <w:jc w:val="both"/>
              <w:rPr>
                <w:rFonts w:ascii="Arial" w:hAnsi="Arial" w:cs="Arial"/>
                <w:color w:val="000000"/>
                <w:sz w:val="18"/>
                <w:szCs w:val="18"/>
                <w:lang w:eastAsia="es-MX"/>
              </w:rPr>
            </w:pPr>
          </w:p>
          <w:p w:rsidR="00DD7393" w:rsidRPr="00612196" w:rsidRDefault="00DD7393" w:rsidP="00583C0E">
            <w:pPr>
              <w:jc w:val="both"/>
              <w:rPr>
                <w:rFonts w:ascii="Arial" w:hAnsi="Arial" w:cs="Arial"/>
                <w:color w:val="000000"/>
                <w:sz w:val="18"/>
                <w:szCs w:val="18"/>
                <w:lang w:val="es-MX" w:eastAsia="es-MX"/>
              </w:rPr>
            </w:pPr>
            <w:r w:rsidRPr="00BE2C68">
              <w:rPr>
                <w:rFonts w:ascii="Arial" w:hAnsi="Arial" w:cs="Arial"/>
                <w:color w:val="000000"/>
                <w:sz w:val="18"/>
                <w:szCs w:val="18"/>
                <w:lang w:eastAsia="es-MX"/>
              </w:rPr>
              <w:t xml:space="preserve">El licitante deberá presentar para la evaluación del subrubro, documentos (Asignación de contratos) que demuestren experiencia en la ejecución de contratos con condiciones similares al servicio solicitado. </w:t>
            </w:r>
            <w:r>
              <w:rPr>
                <w:rFonts w:ascii="Arial" w:hAnsi="Arial" w:cs="Arial"/>
                <w:color w:val="000000"/>
                <w:sz w:val="18"/>
                <w:szCs w:val="18"/>
                <w:lang w:eastAsia="es-MX"/>
              </w:rPr>
              <w:t>Se evaluará conforme a lo siguiente:</w:t>
            </w:r>
            <w:r w:rsidRPr="00BE2C68">
              <w:rPr>
                <w:rFonts w:ascii="Arial" w:hAnsi="Arial" w:cs="Arial"/>
                <w:color w:val="000000"/>
                <w:sz w:val="18"/>
                <w:szCs w:val="18"/>
                <w:lang w:eastAsia="es-MX"/>
              </w:rPr>
              <w:t xml:space="preserve"> </w:t>
            </w:r>
          </w:p>
        </w:tc>
        <w:tc>
          <w:tcPr>
            <w:tcW w:w="846" w:type="dxa"/>
            <w:tcBorders>
              <w:top w:val="nil"/>
              <w:left w:val="nil"/>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b/>
                <w:bCs/>
                <w:color w:val="000000"/>
                <w:sz w:val="18"/>
                <w:szCs w:val="18"/>
                <w:lang w:val="es-MX" w:eastAsia="es-MX"/>
              </w:rPr>
            </w:pPr>
            <w:r w:rsidRPr="00612196">
              <w:rPr>
                <w:rFonts w:ascii="Arial" w:hAnsi="Arial" w:cs="Arial"/>
                <w:b/>
                <w:bCs/>
                <w:color w:val="000000"/>
                <w:sz w:val="18"/>
                <w:szCs w:val="18"/>
                <w:lang w:eastAsia="es-MX"/>
              </w:rPr>
              <w:t> </w:t>
            </w:r>
          </w:p>
        </w:tc>
        <w:tc>
          <w:tcPr>
            <w:tcW w:w="842" w:type="dxa"/>
            <w:tcBorders>
              <w:top w:val="nil"/>
              <w:left w:val="nil"/>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b/>
                <w:bCs/>
                <w:color w:val="000000"/>
                <w:sz w:val="18"/>
                <w:szCs w:val="18"/>
                <w:lang w:val="es-MX" w:eastAsia="es-MX"/>
              </w:rPr>
            </w:pPr>
          </w:p>
        </w:tc>
      </w:tr>
      <w:tr w:rsidR="00DD7393" w:rsidRPr="00612196" w:rsidTr="00583C0E">
        <w:trPr>
          <w:trHeight w:val="570"/>
        </w:trPr>
        <w:tc>
          <w:tcPr>
            <w:tcW w:w="1110" w:type="dxa"/>
            <w:tcBorders>
              <w:top w:val="nil"/>
              <w:left w:val="single" w:sz="12"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b/>
                <w:bCs/>
                <w:color w:val="000000"/>
                <w:sz w:val="24"/>
                <w:szCs w:val="24"/>
                <w:lang w:val="es-MX" w:eastAsia="es-MX"/>
              </w:rPr>
            </w:pPr>
            <w:r w:rsidRPr="00612196">
              <w:rPr>
                <w:rFonts w:ascii="Arial" w:hAnsi="Arial" w:cs="Arial"/>
                <w:b/>
                <w:bCs/>
                <w:color w:val="000000"/>
                <w:sz w:val="24"/>
                <w:szCs w:val="24"/>
                <w:lang w:eastAsia="es-MX"/>
              </w:rPr>
              <w:t> </w:t>
            </w:r>
          </w:p>
        </w:tc>
        <w:tc>
          <w:tcPr>
            <w:tcW w:w="1219" w:type="dxa"/>
            <w:tcBorders>
              <w:top w:val="nil"/>
              <w:left w:val="nil"/>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sz w:val="18"/>
                <w:szCs w:val="18"/>
                <w:lang w:val="es-ES" w:eastAsia="es-MX"/>
              </w:rPr>
            </w:pPr>
            <w:r w:rsidRPr="00612196">
              <w:rPr>
                <w:rFonts w:ascii="Arial" w:hAnsi="Arial" w:cs="Arial"/>
                <w:color w:val="000000"/>
                <w:sz w:val="18"/>
                <w:szCs w:val="18"/>
                <w:lang w:val="es-ES" w:eastAsia="es-MX"/>
              </w:rPr>
              <w:t xml:space="preserve">1 año: </w:t>
            </w:r>
          </w:p>
          <w:p w:rsidR="00DD7393" w:rsidRPr="00612196" w:rsidRDefault="00DD7393" w:rsidP="00583C0E">
            <w:pPr>
              <w:jc w:val="center"/>
              <w:rPr>
                <w:rFonts w:ascii="Arial" w:hAnsi="Arial" w:cs="Arial"/>
                <w:color w:val="000000"/>
                <w:sz w:val="18"/>
                <w:szCs w:val="18"/>
                <w:lang w:val="es-MX" w:eastAsia="es-MX"/>
              </w:rPr>
            </w:pPr>
            <w:r w:rsidRPr="00612196">
              <w:rPr>
                <w:rFonts w:ascii="Arial" w:hAnsi="Arial" w:cs="Arial"/>
                <w:color w:val="000000"/>
                <w:sz w:val="18"/>
                <w:szCs w:val="18"/>
                <w:lang w:val="es-ES" w:eastAsia="es-MX"/>
              </w:rPr>
              <w:t>6</w:t>
            </w:r>
          </w:p>
        </w:tc>
        <w:tc>
          <w:tcPr>
            <w:tcW w:w="1198" w:type="dxa"/>
            <w:tcBorders>
              <w:top w:val="nil"/>
              <w:left w:val="nil"/>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sz w:val="18"/>
                <w:szCs w:val="18"/>
                <w:lang w:val="es-ES" w:eastAsia="es-MX"/>
              </w:rPr>
            </w:pPr>
            <w:r w:rsidRPr="00612196">
              <w:rPr>
                <w:rFonts w:ascii="Arial" w:hAnsi="Arial" w:cs="Arial"/>
                <w:color w:val="000000"/>
                <w:sz w:val="18"/>
                <w:szCs w:val="18"/>
                <w:lang w:val="es-ES" w:eastAsia="es-MX"/>
              </w:rPr>
              <w:t xml:space="preserve">2 años: </w:t>
            </w:r>
          </w:p>
          <w:p w:rsidR="00DD7393" w:rsidRPr="00612196" w:rsidRDefault="00DD7393" w:rsidP="00583C0E">
            <w:pPr>
              <w:jc w:val="center"/>
              <w:rPr>
                <w:rFonts w:ascii="Arial" w:hAnsi="Arial" w:cs="Arial"/>
                <w:color w:val="000000"/>
                <w:sz w:val="18"/>
                <w:szCs w:val="18"/>
                <w:lang w:val="es-MX" w:eastAsia="es-MX"/>
              </w:rPr>
            </w:pPr>
            <w:r w:rsidRPr="00612196">
              <w:rPr>
                <w:rFonts w:ascii="Arial" w:hAnsi="Arial" w:cs="Arial"/>
                <w:color w:val="000000"/>
                <w:sz w:val="18"/>
                <w:szCs w:val="18"/>
                <w:lang w:val="es-ES" w:eastAsia="es-MX"/>
              </w:rPr>
              <w:t>8</w:t>
            </w:r>
          </w:p>
        </w:tc>
        <w:tc>
          <w:tcPr>
            <w:tcW w:w="1197" w:type="dxa"/>
            <w:tcBorders>
              <w:top w:val="nil"/>
              <w:left w:val="nil"/>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sz w:val="18"/>
                <w:szCs w:val="18"/>
                <w:lang w:val="es-ES" w:eastAsia="es-MX"/>
              </w:rPr>
            </w:pPr>
            <w:r w:rsidRPr="00612196">
              <w:rPr>
                <w:rFonts w:ascii="Arial" w:hAnsi="Arial" w:cs="Arial"/>
                <w:color w:val="000000"/>
                <w:sz w:val="18"/>
                <w:szCs w:val="18"/>
                <w:lang w:val="es-ES" w:eastAsia="es-MX"/>
              </w:rPr>
              <w:t xml:space="preserve">3 años: </w:t>
            </w:r>
          </w:p>
          <w:p w:rsidR="00DD7393" w:rsidRPr="00612196" w:rsidRDefault="00DD7393" w:rsidP="00583C0E">
            <w:pPr>
              <w:jc w:val="center"/>
              <w:rPr>
                <w:rFonts w:ascii="Arial" w:hAnsi="Arial" w:cs="Arial"/>
                <w:color w:val="000000"/>
                <w:sz w:val="18"/>
                <w:szCs w:val="18"/>
                <w:lang w:val="es-MX" w:eastAsia="es-MX"/>
              </w:rPr>
            </w:pPr>
            <w:r w:rsidRPr="00612196">
              <w:rPr>
                <w:rFonts w:ascii="Arial" w:hAnsi="Arial" w:cs="Arial"/>
                <w:color w:val="000000"/>
                <w:sz w:val="18"/>
                <w:szCs w:val="18"/>
                <w:lang w:val="es-ES" w:eastAsia="es-MX"/>
              </w:rPr>
              <w:t>9</w:t>
            </w:r>
          </w:p>
        </w:tc>
        <w:tc>
          <w:tcPr>
            <w:tcW w:w="2808" w:type="dxa"/>
            <w:gridSpan w:val="2"/>
            <w:tcBorders>
              <w:top w:val="nil"/>
              <w:left w:val="nil"/>
              <w:bottom w:val="single" w:sz="8" w:space="0" w:color="auto"/>
              <w:right w:val="single" w:sz="8" w:space="0" w:color="auto"/>
            </w:tcBorders>
            <w:shd w:val="clear" w:color="auto" w:fill="auto"/>
            <w:noWrap/>
            <w:vAlign w:val="bottom"/>
            <w:hideMark/>
          </w:tcPr>
          <w:p w:rsidR="00DD7393" w:rsidRPr="00612196" w:rsidRDefault="00DD7393" w:rsidP="00583C0E">
            <w:pPr>
              <w:rPr>
                <w:rFonts w:ascii="Calibri" w:hAnsi="Calibri" w:cs="Calibri"/>
                <w:color w:val="000000"/>
                <w:sz w:val="18"/>
                <w:szCs w:val="18"/>
                <w:lang w:val="es-MX" w:eastAsia="es-MX"/>
              </w:rPr>
            </w:pPr>
            <w:r w:rsidRPr="00612196">
              <w:rPr>
                <w:rFonts w:ascii="Calibri" w:hAnsi="Calibri" w:cs="Calibri"/>
                <w:color w:val="000000"/>
                <w:sz w:val="18"/>
                <w:szCs w:val="18"/>
                <w:lang w:val="es-MX" w:eastAsia="es-MX"/>
              </w:rPr>
              <w:t> </w:t>
            </w:r>
          </w:p>
        </w:tc>
        <w:tc>
          <w:tcPr>
            <w:tcW w:w="846" w:type="dxa"/>
            <w:tcBorders>
              <w:top w:val="nil"/>
              <w:left w:val="nil"/>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6</w:t>
            </w:r>
          </w:p>
        </w:tc>
        <w:tc>
          <w:tcPr>
            <w:tcW w:w="842" w:type="dxa"/>
            <w:tcBorders>
              <w:top w:val="nil"/>
              <w:left w:val="nil"/>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9</w:t>
            </w:r>
          </w:p>
        </w:tc>
      </w:tr>
      <w:tr w:rsidR="00DD7393" w:rsidRPr="00612196" w:rsidTr="00583C0E">
        <w:trPr>
          <w:trHeight w:val="608"/>
        </w:trPr>
        <w:tc>
          <w:tcPr>
            <w:tcW w:w="1110" w:type="dxa"/>
            <w:tcBorders>
              <w:top w:val="nil"/>
              <w:left w:val="single" w:sz="8"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lang w:val="es-MX" w:eastAsia="es-MX"/>
              </w:rPr>
            </w:pPr>
            <w:r w:rsidRPr="00612196">
              <w:rPr>
                <w:rFonts w:ascii="Arial" w:hAnsi="Arial" w:cs="Arial"/>
                <w:color w:val="000000"/>
                <w:lang w:eastAsia="es-MX"/>
              </w:rPr>
              <w:t>b)</w:t>
            </w:r>
          </w:p>
        </w:tc>
        <w:tc>
          <w:tcPr>
            <w:tcW w:w="6422" w:type="dxa"/>
            <w:gridSpan w:val="5"/>
            <w:tcBorders>
              <w:top w:val="single" w:sz="8" w:space="0" w:color="auto"/>
              <w:left w:val="nil"/>
              <w:bottom w:val="single" w:sz="8" w:space="0" w:color="auto"/>
              <w:right w:val="single" w:sz="8" w:space="0" w:color="000000"/>
            </w:tcBorders>
            <w:shd w:val="clear" w:color="auto" w:fill="auto"/>
            <w:vAlign w:val="center"/>
            <w:hideMark/>
          </w:tcPr>
          <w:p w:rsidR="00DD7393" w:rsidRPr="00DC3FC7" w:rsidRDefault="00DD7393" w:rsidP="00583C0E">
            <w:pPr>
              <w:jc w:val="both"/>
              <w:rPr>
                <w:rFonts w:ascii="Arial" w:hAnsi="Arial" w:cs="Arial"/>
                <w:sz w:val="18"/>
                <w:szCs w:val="18"/>
                <w:lang w:eastAsia="es-MX"/>
              </w:rPr>
            </w:pPr>
            <w:r w:rsidRPr="00DC3FC7">
              <w:rPr>
                <w:rFonts w:ascii="Arial" w:hAnsi="Arial" w:cs="Arial"/>
                <w:sz w:val="18"/>
                <w:szCs w:val="18"/>
                <w:lang w:eastAsia="es-MX"/>
              </w:rPr>
              <w:t xml:space="preserve">Especialidad: </w:t>
            </w:r>
            <w:r w:rsidR="00F44C86" w:rsidRPr="00DC3FC7">
              <w:rPr>
                <w:rFonts w:ascii="Arial" w:hAnsi="Arial" w:cs="Arial"/>
                <w:b/>
                <w:sz w:val="18"/>
                <w:szCs w:val="18"/>
                <w:lang w:eastAsia="es-MX"/>
              </w:rPr>
              <w:t>tres</w:t>
            </w:r>
            <w:r w:rsidRPr="00DC3FC7">
              <w:rPr>
                <w:rFonts w:ascii="Arial" w:hAnsi="Arial" w:cs="Arial"/>
                <w:b/>
                <w:sz w:val="18"/>
                <w:szCs w:val="18"/>
                <w:lang w:eastAsia="es-MX"/>
              </w:rPr>
              <w:t xml:space="preserve"> informe</w:t>
            </w:r>
            <w:r w:rsidRPr="00DC3FC7">
              <w:rPr>
                <w:rFonts w:ascii="Arial" w:hAnsi="Arial" w:cs="Arial"/>
                <w:sz w:val="18"/>
                <w:szCs w:val="18"/>
                <w:lang w:eastAsia="es-MX"/>
              </w:rPr>
              <w:t xml:space="preserve"> técnico que acredite que el licitante ha prestado servicios con condiciones similares al servicio solicitado.-.</w:t>
            </w:r>
          </w:p>
          <w:p w:rsidR="00DD7393" w:rsidRPr="00DC3FC7" w:rsidRDefault="00DD7393" w:rsidP="00583C0E">
            <w:pPr>
              <w:jc w:val="both"/>
              <w:rPr>
                <w:rFonts w:ascii="Arial" w:hAnsi="Arial" w:cs="Arial"/>
                <w:sz w:val="18"/>
                <w:szCs w:val="18"/>
                <w:lang w:eastAsia="es-MX"/>
              </w:rPr>
            </w:pPr>
            <w:r w:rsidRPr="00DC3FC7">
              <w:rPr>
                <w:rFonts w:ascii="Arial" w:hAnsi="Arial" w:cs="Arial"/>
                <w:sz w:val="18"/>
                <w:szCs w:val="18"/>
                <w:lang w:eastAsia="es-MX"/>
              </w:rPr>
              <w:t xml:space="preserve">El licitante deberá presentar para la evaluación del subrubro, </w:t>
            </w:r>
            <w:r w:rsidR="005753EF" w:rsidRPr="00DC3FC7">
              <w:rPr>
                <w:rFonts w:ascii="Arial" w:hAnsi="Arial" w:cs="Arial"/>
                <w:sz w:val="18"/>
                <w:szCs w:val="18"/>
                <w:lang w:eastAsia="es-MX"/>
              </w:rPr>
              <w:t xml:space="preserve"> informe</w:t>
            </w:r>
            <w:r w:rsidR="00F44C86" w:rsidRPr="00DC3FC7">
              <w:rPr>
                <w:rFonts w:ascii="Arial" w:hAnsi="Arial" w:cs="Arial"/>
                <w:sz w:val="18"/>
                <w:szCs w:val="18"/>
                <w:lang w:eastAsia="es-MX"/>
              </w:rPr>
              <w:t>s</w:t>
            </w:r>
            <w:r w:rsidRPr="00DC3FC7">
              <w:rPr>
                <w:rFonts w:ascii="Arial" w:hAnsi="Arial" w:cs="Arial"/>
                <w:sz w:val="18"/>
                <w:szCs w:val="18"/>
                <w:lang w:eastAsia="es-MX"/>
              </w:rPr>
              <w:t xml:space="preserve"> técnico</w:t>
            </w:r>
            <w:r w:rsidR="00F44C86" w:rsidRPr="00DC3FC7">
              <w:rPr>
                <w:rFonts w:ascii="Arial" w:hAnsi="Arial" w:cs="Arial"/>
                <w:sz w:val="18"/>
                <w:szCs w:val="18"/>
                <w:lang w:eastAsia="es-MX"/>
              </w:rPr>
              <w:t>s</w:t>
            </w:r>
            <w:r w:rsidRPr="00DC3FC7">
              <w:rPr>
                <w:rFonts w:ascii="Arial" w:hAnsi="Arial" w:cs="Arial"/>
                <w:sz w:val="18"/>
                <w:szCs w:val="18"/>
                <w:lang w:eastAsia="es-MX"/>
              </w:rPr>
              <w:t xml:space="preserve"> que demuestre</w:t>
            </w:r>
            <w:r w:rsidR="00F44C86" w:rsidRPr="00DC3FC7">
              <w:rPr>
                <w:rFonts w:ascii="Arial" w:hAnsi="Arial" w:cs="Arial"/>
                <w:sz w:val="18"/>
                <w:szCs w:val="18"/>
                <w:lang w:eastAsia="es-MX"/>
              </w:rPr>
              <w:t>n</w:t>
            </w:r>
            <w:r w:rsidRPr="00DC3FC7">
              <w:rPr>
                <w:rFonts w:ascii="Arial" w:hAnsi="Arial" w:cs="Arial"/>
                <w:sz w:val="18"/>
                <w:szCs w:val="18"/>
                <w:lang w:eastAsia="es-MX"/>
              </w:rPr>
              <w:t xml:space="preserve"> experiencia en la ejecución de contratos con condiciones y características específicas similares al servicio solicitado.</w:t>
            </w:r>
            <w:r w:rsidRPr="00DC3FC7">
              <w:t xml:space="preserve"> </w:t>
            </w:r>
            <w:r w:rsidRPr="00DC3FC7">
              <w:rPr>
                <w:rFonts w:ascii="Arial" w:hAnsi="Arial" w:cs="Arial"/>
                <w:sz w:val="18"/>
                <w:szCs w:val="18"/>
                <w:lang w:eastAsia="es-MX"/>
              </w:rPr>
              <w:t>Se evaluará conforme a lo siguiente:</w:t>
            </w:r>
          </w:p>
          <w:p w:rsidR="00DD7393" w:rsidRPr="00BB233F" w:rsidRDefault="00DD7393" w:rsidP="00583C0E">
            <w:pPr>
              <w:rPr>
                <w:rFonts w:ascii="Arial" w:hAnsi="Arial" w:cs="Arial"/>
                <w:color w:val="FF0000"/>
                <w:sz w:val="18"/>
                <w:szCs w:val="18"/>
                <w:lang w:eastAsia="es-MX"/>
              </w:rPr>
            </w:pPr>
          </w:p>
        </w:tc>
        <w:tc>
          <w:tcPr>
            <w:tcW w:w="846" w:type="dxa"/>
            <w:tcBorders>
              <w:top w:val="nil"/>
              <w:left w:val="nil"/>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sz w:val="18"/>
                <w:szCs w:val="18"/>
                <w:lang w:val="es-MX" w:eastAsia="es-MX"/>
              </w:rPr>
            </w:pPr>
            <w:r w:rsidRPr="00612196">
              <w:rPr>
                <w:rFonts w:ascii="Arial" w:hAnsi="Arial" w:cs="Arial"/>
                <w:color w:val="000000"/>
                <w:sz w:val="18"/>
                <w:szCs w:val="18"/>
                <w:lang w:eastAsia="es-MX"/>
              </w:rPr>
              <w:t> </w:t>
            </w:r>
          </w:p>
        </w:tc>
        <w:tc>
          <w:tcPr>
            <w:tcW w:w="842" w:type="dxa"/>
            <w:tcBorders>
              <w:top w:val="nil"/>
              <w:left w:val="nil"/>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sz w:val="18"/>
                <w:szCs w:val="18"/>
                <w:lang w:val="es-MX" w:eastAsia="es-MX"/>
              </w:rPr>
            </w:pPr>
          </w:p>
        </w:tc>
      </w:tr>
      <w:tr w:rsidR="00DD7393" w:rsidRPr="00612196" w:rsidTr="00583C0E">
        <w:trPr>
          <w:trHeight w:val="690"/>
        </w:trPr>
        <w:tc>
          <w:tcPr>
            <w:tcW w:w="1110" w:type="dxa"/>
            <w:tcBorders>
              <w:top w:val="nil"/>
              <w:left w:val="single" w:sz="12"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b/>
                <w:bCs/>
                <w:color w:val="000000"/>
                <w:sz w:val="24"/>
                <w:szCs w:val="24"/>
                <w:lang w:val="es-MX" w:eastAsia="es-MX"/>
              </w:rPr>
            </w:pPr>
            <w:r w:rsidRPr="00612196">
              <w:rPr>
                <w:rFonts w:ascii="Arial" w:hAnsi="Arial" w:cs="Arial"/>
                <w:b/>
                <w:bCs/>
                <w:color w:val="000000"/>
                <w:sz w:val="24"/>
                <w:szCs w:val="24"/>
                <w:lang w:eastAsia="es-MX"/>
              </w:rPr>
              <w:t> </w:t>
            </w:r>
          </w:p>
        </w:tc>
        <w:tc>
          <w:tcPr>
            <w:tcW w:w="1219" w:type="dxa"/>
            <w:tcBorders>
              <w:top w:val="nil"/>
              <w:left w:val="nil"/>
              <w:bottom w:val="single" w:sz="8" w:space="0" w:color="auto"/>
              <w:right w:val="single" w:sz="8" w:space="0" w:color="auto"/>
            </w:tcBorders>
            <w:shd w:val="clear" w:color="auto" w:fill="auto"/>
            <w:vAlign w:val="center"/>
            <w:hideMark/>
          </w:tcPr>
          <w:p w:rsidR="00DD7393" w:rsidRPr="00DC3FC7" w:rsidRDefault="00DD7393" w:rsidP="00583C0E">
            <w:pPr>
              <w:jc w:val="center"/>
              <w:rPr>
                <w:rFonts w:ascii="Arial" w:hAnsi="Arial" w:cs="Arial"/>
                <w:sz w:val="18"/>
                <w:szCs w:val="18"/>
                <w:lang w:val="es-ES" w:eastAsia="es-MX"/>
              </w:rPr>
            </w:pPr>
            <w:r w:rsidRPr="00DC3FC7">
              <w:rPr>
                <w:rFonts w:ascii="Arial" w:hAnsi="Arial" w:cs="Arial"/>
                <w:sz w:val="18"/>
                <w:szCs w:val="18"/>
                <w:lang w:val="es-ES" w:eastAsia="es-MX"/>
              </w:rPr>
              <w:t>1 informe:</w:t>
            </w:r>
          </w:p>
          <w:p w:rsidR="00DD7393" w:rsidRPr="00DC3FC7" w:rsidRDefault="00DD7393" w:rsidP="00583C0E">
            <w:pPr>
              <w:jc w:val="center"/>
              <w:rPr>
                <w:rFonts w:ascii="Arial" w:hAnsi="Arial" w:cs="Arial"/>
                <w:sz w:val="18"/>
                <w:szCs w:val="18"/>
                <w:lang w:val="es-MX" w:eastAsia="es-MX"/>
              </w:rPr>
            </w:pPr>
            <w:r w:rsidRPr="00DC3FC7">
              <w:rPr>
                <w:rFonts w:ascii="Arial" w:hAnsi="Arial" w:cs="Arial"/>
                <w:sz w:val="18"/>
                <w:szCs w:val="18"/>
                <w:lang w:val="es-ES" w:eastAsia="es-MX"/>
              </w:rPr>
              <w:t xml:space="preserve"> 6 </w:t>
            </w:r>
          </w:p>
        </w:tc>
        <w:tc>
          <w:tcPr>
            <w:tcW w:w="1198" w:type="dxa"/>
            <w:tcBorders>
              <w:top w:val="nil"/>
              <w:left w:val="nil"/>
              <w:bottom w:val="single" w:sz="8" w:space="0" w:color="auto"/>
              <w:right w:val="single" w:sz="8" w:space="0" w:color="auto"/>
            </w:tcBorders>
            <w:shd w:val="clear" w:color="auto" w:fill="auto"/>
            <w:vAlign w:val="center"/>
            <w:hideMark/>
          </w:tcPr>
          <w:p w:rsidR="00DD7393" w:rsidRPr="00DC3FC7" w:rsidRDefault="00DD7393" w:rsidP="00583C0E">
            <w:pPr>
              <w:jc w:val="center"/>
              <w:rPr>
                <w:rFonts w:ascii="Arial" w:hAnsi="Arial" w:cs="Arial"/>
                <w:sz w:val="18"/>
                <w:szCs w:val="18"/>
                <w:lang w:val="es-ES" w:eastAsia="es-MX"/>
              </w:rPr>
            </w:pPr>
            <w:r w:rsidRPr="00DC3FC7">
              <w:rPr>
                <w:rFonts w:ascii="Arial" w:hAnsi="Arial" w:cs="Arial"/>
                <w:sz w:val="18"/>
                <w:szCs w:val="18"/>
                <w:lang w:val="es-ES" w:eastAsia="es-MX"/>
              </w:rPr>
              <w:t>2 informes:</w:t>
            </w:r>
          </w:p>
          <w:p w:rsidR="00DD7393" w:rsidRPr="00DC3FC7" w:rsidRDefault="00DD7393" w:rsidP="00583C0E">
            <w:pPr>
              <w:jc w:val="center"/>
              <w:rPr>
                <w:rFonts w:ascii="Arial" w:hAnsi="Arial" w:cs="Arial"/>
                <w:sz w:val="18"/>
                <w:szCs w:val="18"/>
                <w:lang w:val="es-MX" w:eastAsia="es-MX"/>
              </w:rPr>
            </w:pPr>
            <w:r w:rsidRPr="00DC3FC7">
              <w:rPr>
                <w:rFonts w:ascii="Arial" w:hAnsi="Arial" w:cs="Arial"/>
                <w:sz w:val="18"/>
                <w:szCs w:val="18"/>
                <w:lang w:val="es-ES" w:eastAsia="es-MX"/>
              </w:rPr>
              <w:t xml:space="preserve"> 8</w:t>
            </w:r>
          </w:p>
        </w:tc>
        <w:tc>
          <w:tcPr>
            <w:tcW w:w="1197" w:type="dxa"/>
            <w:tcBorders>
              <w:top w:val="nil"/>
              <w:left w:val="nil"/>
              <w:bottom w:val="single" w:sz="8" w:space="0" w:color="auto"/>
              <w:right w:val="single" w:sz="8" w:space="0" w:color="auto"/>
            </w:tcBorders>
            <w:shd w:val="clear" w:color="auto" w:fill="auto"/>
            <w:vAlign w:val="center"/>
            <w:hideMark/>
          </w:tcPr>
          <w:p w:rsidR="00DD7393" w:rsidRPr="00DC3FC7" w:rsidRDefault="00DD7393" w:rsidP="00583C0E">
            <w:pPr>
              <w:jc w:val="center"/>
              <w:rPr>
                <w:rFonts w:ascii="Arial" w:hAnsi="Arial" w:cs="Arial"/>
                <w:sz w:val="18"/>
                <w:szCs w:val="18"/>
                <w:lang w:val="es-ES" w:eastAsia="es-MX"/>
              </w:rPr>
            </w:pPr>
            <w:r w:rsidRPr="00DC3FC7">
              <w:rPr>
                <w:rFonts w:ascii="Arial" w:hAnsi="Arial" w:cs="Arial"/>
                <w:sz w:val="18"/>
                <w:szCs w:val="18"/>
                <w:lang w:val="es-ES" w:eastAsia="es-MX"/>
              </w:rPr>
              <w:t xml:space="preserve">3 informes: </w:t>
            </w:r>
          </w:p>
          <w:p w:rsidR="00DD7393" w:rsidRPr="00DC3FC7" w:rsidRDefault="00DD7393" w:rsidP="00583C0E">
            <w:pPr>
              <w:jc w:val="center"/>
              <w:rPr>
                <w:rFonts w:ascii="Arial" w:hAnsi="Arial" w:cs="Arial"/>
                <w:sz w:val="18"/>
                <w:szCs w:val="18"/>
                <w:lang w:val="es-MX" w:eastAsia="es-MX"/>
              </w:rPr>
            </w:pPr>
            <w:r w:rsidRPr="00DC3FC7">
              <w:rPr>
                <w:rFonts w:ascii="Arial" w:hAnsi="Arial" w:cs="Arial"/>
                <w:sz w:val="18"/>
                <w:szCs w:val="18"/>
                <w:lang w:val="es-ES" w:eastAsia="es-MX"/>
              </w:rPr>
              <w:t>9</w:t>
            </w:r>
          </w:p>
        </w:tc>
        <w:tc>
          <w:tcPr>
            <w:tcW w:w="2808" w:type="dxa"/>
            <w:gridSpan w:val="2"/>
            <w:tcBorders>
              <w:top w:val="nil"/>
              <w:left w:val="nil"/>
              <w:bottom w:val="single" w:sz="8" w:space="0" w:color="auto"/>
              <w:right w:val="single" w:sz="8" w:space="0" w:color="auto"/>
            </w:tcBorders>
            <w:shd w:val="clear" w:color="auto" w:fill="auto"/>
            <w:noWrap/>
            <w:vAlign w:val="bottom"/>
            <w:hideMark/>
          </w:tcPr>
          <w:p w:rsidR="00DD7393" w:rsidRPr="00BB233F" w:rsidRDefault="00DD7393" w:rsidP="00583C0E">
            <w:pPr>
              <w:rPr>
                <w:rFonts w:ascii="Calibri" w:hAnsi="Calibri" w:cs="Calibri"/>
                <w:color w:val="FF0000"/>
                <w:sz w:val="18"/>
                <w:szCs w:val="18"/>
                <w:lang w:val="es-MX" w:eastAsia="es-MX"/>
              </w:rPr>
            </w:pPr>
            <w:r w:rsidRPr="00BB233F">
              <w:rPr>
                <w:rFonts w:ascii="Calibri" w:hAnsi="Calibri" w:cs="Calibri"/>
                <w:color w:val="FF0000"/>
                <w:sz w:val="18"/>
                <w:szCs w:val="18"/>
                <w:lang w:val="es-MX" w:eastAsia="es-MX"/>
              </w:rPr>
              <w:t> </w:t>
            </w:r>
          </w:p>
        </w:tc>
        <w:tc>
          <w:tcPr>
            <w:tcW w:w="846" w:type="dxa"/>
            <w:tcBorders>
              <w:top w:val="nil"/>
              <w:left w:val="nil"/>
              <w:bottom w:val="single" w:sz="8" w:space="0" w:color="auto"/>
              <w:right w:val="single" w:sz="8" w:space="0" w:color="auto"/>
            </w:tcBorders>
            <w:shd w:val="clear" w:color="auto" w:fill="auto"/>
            <w:noWrap/>
            <w:vAlign w:val="center"/>
            <w:hideMark/>
          </w:tcPr>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6</w:t>
            </w:r>
          </w:p>
        </w:tc>
        <w:tc>
          <w:tcPr>
            <w:tcW w:w="842" w:type="dxa"/>
            <w:tcBorders>
              <w:top w:val="nil"/>
              <w:left w:val="nil"/>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9</w:t>
            </w:r>
          </w:p>
        </w:tc>
      </w:tr>
      <w:tr w:rsidR="00DD7393" w:rsidRPr="00612196" w:rsidTr="00583C0E">
        <w:trPr>
          <w:trHeight w:val="315"/>
        </w:trPr>
        <w:tc>
          <w:tcPr>
            <w:tcW w:w="1110" w:type="dxa"/>
            <w:tcBorders>
              <w:top w:val="nil"/>
              <w:left w:val="single" w:sz="8"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b/>
                <w:bCs/>
                <w:color w:val="000000"/>
                <w:lang w:val="es-MX" w:eastAsia="es-MX"/>
              </w:rPr>
            </w:pPr>
            <w:r w:rsidRPr="00612196">
              <w:rPr>
                <w:rFonts w:ascii="Arial" w:hAnsi="Arial" w:cs="Arial"/>
                <w:b/>
                <w:bCs/>
                <w:color w:val="000000"/>
                <w:lang w:eastAsia="es-MX"/>
              </w:rPr>
              <w:t>III</w:t>
            </w:r>
          </w:p>
        </w:tc>
        <w:tc>
          <w:tcPr>
            <w:tcW w:w="6422" w:type="dxa"/>
            <w:gridSpan w:val="5"/>
            <w:tcBorders>
              <w:top w:val="single" w:sz="8" w:space="0" w:color="auto"/>
              <w:left w:val="nil"/>
              <w:bottom w:val="single" w:sz="8" w:space="0" w:color="auto"/>
              <w:right w:val="single" w:sz="8" w:space="0" w:color="000000"/>
            </w:tcBorders>
            <w:shd w:val="clear" w:color="auto" w:fill="auto"/>
            <w:vAlign w:val="center"/>
            <w:hideMark/>
          </w:tcPr>
          <w:p w:rsidR="00DD7393" w:rsidRPr="00BE2C68" w:rsidRDefault="00DD7393" w:rsidP="00583C0E">
            <w:pPr>
              <w:jc w:val="both"/>
              <w:rPr>
                <w:rFonts w:ascii="Arial" w:hAnsi="Arial" w:cs="Arial"/>
                <w:bCs/>
                <w:color w:val="000000"/>
                <w:sz w:val="18"/>
                <w:szCs w:val="18"/>
                <w:lang w:eastAsia="es-MX"/>
              </w:rPr>
            </w:pPr>
            <w:r w:rsidRPr="00612196">
              <w:rPr>
                <w:rFonts w:ascii="Arial" w:hAnsi="Arial" w:cs="Arial"/>
                <w:b/>
                <w:bCs/>
                <w:color w:val="000000"/>
                <w:sz w:val="18"/>
                <w:szCs w:val="18"/>
                <w:lang w:eastAsia="es-MX"/>
              </w:rPr>
              <w:t>Propuesta de trabajo</w:t>
            </w:r>
            <w:r>
              <w:rPr>
                <w:rFonts w:ascii="Arial" w:hAnsi="Arial" w:cs="Arial"/>
                <w:b/>
                <w:bCs/>
                <w:color w:val="000000"/>
                <w:sz w:val="18"/>
                <w:szCs w:val="18"/>
                <w:lang w:eastAsia="es-MX"/>
              </w:rPr>
              <w:t>.-</w:t>
            </w:r>
            <w:r>
              <w:t xml:space="preserve"> </w:t>
            </w:r>
            <w:r w:rsidRPr="00BE2C68">
              <w:rPr>
                <w:rFonts w:ascii="Arial" w:hAnsi="Arial" w:cs="Arial"/>
                <w:bCs/>
                <w:color w:val="000000"/>
                <w:sz w:val="18"/>
                <w:szCs w:val="18"/>
                <w:lang w:eastAsia="es-MX"/>
              </w:rPr>
              <w:t>la cual consiste en evaluar conforme a los términos de     referencia, la metodología, plan de trabajo y la organización de la propuesta por el licitante, con el objeto de garantizar el cumplimiento del contrato.</w:t>
            </w:r>
          </w:p>
          <w:p w:rsidR="00DD7393" w:rsidRPr="00BE2C68" w:rsidRDefault="00DD7393" w:rsidP="00583C0E">
            <w:pPr>
              <w:rPr>
                <w:rFonts w:ascii="Arial" w:hAnsi="Arial" w:cs="Arial"/>
                <w:bCs/>
                <w:color w:val="000000"/>
                <w:sz w:val="18"/>
                <w:szCs w:val="18"/>
                <w:lang w:val="es-MX" w:eastAsia="es-MX"/>
              </w:rPr>
            </w:pPr>
            <w:r w:rsidRPr="00BE2C68">
              <w:rPr>
                <w:rFonts w:ascii="Arial" w:hAnsi="Arial" w:cs="Arial"/>
                <w:bCs/>
                <w:color w:val="000000"/>
                <w:sz w:val="18"/>
                <w:szCs w:val="18"/>
                <w:lang w:eastAsia="es-MX"/>
              </w:rPr>
              <w:t>Los subrubros a considerar para la evaluación son:</w:t>
            </w:r>
          </w:p>
        </w:tc>
        <w:tc>
          <w:tcPr>
            <w:tcW w:w="846" w:type="dxa"/>
            <w:tcBorders>
              <w:top w:val="nil"/>
              <w:left w:val="nil"/>
              <w:bottom w:val="single" w:sz="8" w:space="0" w:color="auto"/>
              <w:right w:val="single" w:sz="8" w:space="0" w:color="auto"/>
            </w:tcBorders>
            <w:shd w:val="clear" w:color="auto" w:fill="DDD9C3"/>
            <w:vAlign w:val="center"/>
            <w:hideMark/>
          </w:tcPr>
          <w:p w:rsidR="00DD7393" w:rsidRPr="00612196" w:rsidRDefault="00DD7393" w:rsidP="00583C0E">
            <w:pPr>
              <w:jc w:val="center"/>
              <w:rPr>
                <w:rFonts w:ascii="Arial" w:hAnsi="Arial" w:cs="Arial"/>
                <w:b/>
                <w:bCs/>
                <w:color w:val="000000"/>
                <w:sz w:val="18"/>
                <w:szCs w:val="18"/>
                <w:lang w:val="es-MX" w:eastAsia="es-MX"/>
              </w:rPr>
            </w:pPr>
            <w:r w:rsidRPr="00612196">
              <w:rPr>
                <w:rFonts w:ascii="Arial" w:hAnsi="Arial" w:cs="Arial"/>
                <w:b/>
                <w:bCs/>
                <w:color w:val="000000"/>
                <w:sz w:val="18"/>
                <w:szCs w:val="18"/>
                <w:lang w:eastAsia="es-MX"/>
              </w:rPr>
              <w:t>6</w:t>
            </w:r>
          </w:p>
        </w:tc>
        <w:tc>
          <w:tcPr>
            <w:tcW w:w="842" w:type="dxa"/>
            <w:tcBorders>
              <w:top w:val="nil"/>
              <w:left w:val="nil"/>
              <w:bottom w:val="single" w:sz="8" w:space="0" w:color="auto"/>
              <w:right w:val="single" w:sz="8" w:space="0" w:color="auto"/>
            </w:tcBorders>
            <w:shd w:val="clear" w:color="auto" w:fill="DDD9C3"/>
            <w:vAlign w:val="center"/>
          </w:tcPr>
          <w:p w:rsidR="00DD7393" w:rsidRPr="00612196" w:rsidRDefault="00DD7393" w:rsidP="00583C0E">
            <w:pPr>
              <w:jc w:val="center"/>
              <w:rPr>
                <w:rFonts w:ascii="Arial" w:hAnsi="Arial" w:cs="Arial"/>
                <w:b/>
                <w:bCs/>
                <w:color w:val="000000"/>
                <w:sz w:val="18"/>
                <w:szCs w:val="18"/>
                <w:lang w:val="es-MX" w:eastAsia="es-MX"/>
              </w:rPr>
            </w:pPr>
            <w:r w:rsidRPr="00612196">
              <w:rPr>
                <w:rFonts w:ascii="Arial" w:hAnsi="Arial" w:cs="Arial"/>
                <w:b/>
                <w:bCs/>
                <w:color w:val="000000"/>
                <w:sz w:val="18"/>
                <w:szCs w:val="18"/>
                <w:lang w:val="es-MX" w:eastAsia="es-MX"/>
              </w:rPr>
              <w:t>12</w:t>
            </w:r>
          </w:p>
        </w:tc>
      </w:tr>
      <w:tr w:rsidR="00DD7393" w:rsidRPr="00612196" w:rsidTr="00583C0E">
        <w:trPr>
          <w:trHeight w:val="261"/>
        </w:trPr>
        <w:tc>
          <w:tcPr>
            <w:tcW w:w="1110" w:type="dxa"/>
            <w:tcBorders>
              <w:top w:val="nil"/>
              <w:left w:val="single" w:sz="8"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lang w:val="es-MX" w:eastAsia="es-MX"/>
              </w:rPr>
            </w:pPr>
            <w:r w:rsidRPr="00612196">
              <w:rPr>
                <w:rFonts w:ascii="Arial" w:hAnsi="Arial" w:cs="Arial"/>
                <w:color w:val="000000"/>
                <w:lang w:eastAsia="es-MX"/>
              </w:rPr>
              <w:t>a)</w:t>
            </w:r>
          </w:p>
        </w:tc>
        <w:tc>
          <w:tcPr>
            <w:tcW w:w="6422" w:type="dxa"/>
            <w:gridSpan w:val="5"/>
            <w:tcBorders>
              <w:top w:val="single" w:sz="8" w:space="0" w:color="auto"/>
              <w:left w:val="nil"/>
              <w:bottom w:val="single" w:sz="8" w:space="0" w:color="auto"/>
              <w:right w:val="single" w:sz="8" w:space="0" w:color="000000"/>
            </w:tcBorders>
            <w:shd w:val="clear" w:color="auto" w:fill="auto"/>
            <w:vAlign w:val="center"/>
            <w:hideMark/>
          </w:tcPr>
          <w:p w:rsidR="00DD7393" w:rsidRPr="00612196" w:rsidRDefault="00DD7393" w:rsidP="00583C0E">
            <w:pPr>
              <w:jc w:val="both"/>
              <w:rPr>
                <w:rFonts w:ascii="Arial" w:hAnsi="Arial" w:cs="Arial"/>
                <w:color w:val="000000"/>
                <w:sz w:val="18"/>
                <w:szCs w:val="18"/>
                <w:lang w:val="es-MX" w:eastAsia="es-MX"/>
              </w:rPr>
            </w:pPr>
            <w:r w:rsidRPr="00612196">
              <w:rPr>
                <w:rFonts w:ascii="Arial" w:hAnsi="Arial" w:cs="Arial"/>
                <w:color w:val="000000"/>
                <w:sz w:val="18"/>
                <w:szCs w:val="18"/>
                <w:lang w:eastAsia="es-MX"/>
              </w:rPr>
              <w:t>Metodología para prestación de servicio</w:t>
            </w:r>
            <w:r>
              <w:rPr>
                <w:rFonts w:ascii="Arial" w:hAnsi="Arial" w:cs="Arial"/>
                <w:color w:val="000000"/>
                <w:sz w:val="18"/>
                <w:szCs w:val="18"/>
                <w:lang w:eastAsia="es-MX"/>
              </w:rPr>
              <w:t>.-</w:t>
            </w:r>
            <w:r>
              <w:t xml:space="preserve"> </w:t>
            </w:r>
            <w:r w:rsidRPr="00BE2C68">
              <w:rPr>
                <w:rFonts w:ascii="Arial" w:hAnsi="Arial" w:cs="Arial"/>
                <w:color w:val="000000"/>
                <w:sz w:val="18"/>
                <w:szCs w:val="18"/>
                <w:lang w:eastAsia="es-MX"/>
              </w:rPr>
              <w:t>Establecimiento de los pasos a seguir para el cumplimiento de los requisitos para la prestación del servicio</w:t>
            </w:r>
          </w:p>
        </w:tc>
        <w:tc>
          <w:tcPr>
            <w:tcW w:w="846" w:type="dxa"/>
            <w:tcBorders>
              <w:top w:val="nil"/>
              <w:left w:val="nil"/>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2</w:t>
            </w:r>
          </w:p>
        </w:tc>
        <w:tc>
          <w:tcPr>
            <w:tcW w:w="842" w:type="dxa"/>
            <w:tcBorders>
              <w:top w:val="nil"/>
              <w:left w:val="nil"/>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4</w:t>
            </w:r>
          </w:p>
        </w:tc>
      </w:tr>
      <w:tr w:rsidR="00DD7393" w:rsidRPr="00612196" w:rsidTr="00583C0E">
        <w:trPr>
          <w:trHeight w:val="279"/>
        </w:trPr>
        <w:tc>
          <w:tcPr>
            <w:tcW w:w="1110" w:type="dxa"/>
            <w:tcBorders>
              <w:top w:val="nil"/>
              <w:left w:val="single" w:sz="8"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lang w:val="es-MX" w:eastAsia="es-MX"/>
              </w:rPr>
            </w:pPr>
            <w:r w:rsidRPr="00612196">
              <w:rPr>
                <w:rFonts w:ascii="Arial" w:hAnsi="Arial" w:cs="Arial"/>
                <w:color w:val="000000"/>
                <w:lang w:eastAsia="es-MX"/>
              </w:rPr>
              <w:t>b)</w:t>
            </w:r>
          </w:p>
        </w:tc>
        <w:tc>
          <w:tcPr>
            <w:tcW w:w="6422" w:type="dxa"/>
            <w:gridSpan w:val="5"/>
            <w:tcBorders>
              <w:top w:val="single" w:sz="8" w:space="0" w:color="auto"/>
              <w:left w:val="nil"/>
              <w:bottom w:val="single" w:sz="8" w:space="0" w:color="auto"/>
              <w:right w:val="single" w:sz="8" w:space="0" w:color="000000"/>
            </w:tcBorders>
            <w:shd w:val="clear" w:color="auto" w:fill="auto"/>
            <w:vAlign w:val="center"/>
            <w:hideMark/>
          </w:tcPr>
          <w:p w:rsidR="00DD7393" w:rsidRPr="00BE2C68" w:rsidRDefault="00DD7393" w:rsidP="00583C0E">
            <w:pPr>
              <w:jc w:val="both"/>
              <w:rPr>
                <w:rFonts w:ascii="Arial" w:hAnsi="Arial" w:cs="Arial"/>
                <w:color w:val="000000"/>
                <w:sz w:val="18"/>
                <w:szCs w:val="18"/>
                <w:lang w:eastAsia="es-MX"/>
              </w:rPr>
            </w:pPr>
            <w:r w:rsidRPr="00612196">
              <w:rPr>
                <w:rFonts w:ascii="Arial" w:hAnsi="Arial" w:cs="Arial"/>
                <w:color w:val="000000"/>
                <w:sz w:val="18"/>
                <w:szCs w:val="18"/>
                <w:lang w:eastAsia="es-MX"/>
              </w:rPr>
              <w:t>Plan de trabajo propuesto</w:t>
            </w:r>
            <w:r>
              <w:rPr>
                <w:rFonts w:ascii="Arial" w:hAnsi="Arial" w:cs="Arial"/>
                <w:color w:val="000000"/>
                <w:sz w:val="18"/>
                <w:szCs w:val="18"/>
                <w:lang w:eastAsia="es-MX"/>
              </w:rPr>
              <w:t>.-</w:t>
            </w:r>
            <w:r>
              <w:t xml:space="preserve"> </w:t>
            </w:r>
            <w:r w:rsidRPr="00BE2C68">
              <w:rPr>
                <w:rFonts w:ascii="Arial" w:hAnsi="Arial" w:cs="Arial"/>
                <w:color w:val="000000"/>
                <w:sz w:val="18"/>
                <w:szCs w:val="18"/>
                <w:lang w:eastAsia="es-MX"/>
              </w:rPr>
              <w:t>Definición del cuándo y cómo se llevarán a cabo las actividades o tareas que implica el servicio.</w:t>
            </w:r>
          </w:p>
          <w:p w:rsidR="00DD7393" w:rsidRPr="00BE2C68" w:rsidRDefault="00DD7393" w:rsidP="00583C0E">
            <w:pPr>
              <w:jc w:val="both"/>
              <w:rPr>
                <w:rFonts w:ascii="Arial" w:hAnsi="Arial" w:cs="Arial"/>
                <w:color w:val="000000"/>
                <w:sz w:val="18"/>
                <w:szCs w:val="18"/>
                <w:lang w:eastAsia="es-MX"/>
              </w:rPr>
            </w:pPr>
          </w:p>
          <w:p w:rsidR="00DD7393" w:rsidRPr="00612196" w:rsidRDefault="00DD7393" w:rsidP="00583C0E">
            <w:pPr>
              <w:jc w:val="both"/>
              <w:rPr>
                <w:rFonts w:ascii="Arial" w:hAnsi="Arial" w:cs="Arial"/>
                <w:color w:val="000000"/>
                <w:sz w:val="18"/>
                <w:szCs w:val="18"/>
                <w:lang w:val="es-MX" w:eastAsia="es-MX"/>
              </w:rPr>
            </w:pPr>
            <w:r w:rsidRPr="00BE2C68">
              <w:rPr>
                <w:rFonts w:ascii="Arial" w:hAnsi="Arial" w:cs="Arial"/>
                <w:color w:val="000000"/>
                <w:sz w:val="18"/>
                <w:szCs w:val="18"/>
                <w:lang w:eastAsia="es-MX"/>
              </w:rPr>
              <w:t>Para la evaluación del subrubro el licitante deberá presentar un plan de trabajo donde indique los tiempos para el desarrollo del servicio</w:t>
            </w:r>
          </w:p>
        </w:tc>
        <w:tc>
          <w:tcPr>
            <w:tcW w:w="846" w:type="dxa"/>
            <w:tcBorders>
              <w:top w:val="nil"/>
              <w:left w:val="nil"/>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2</w:t>
            </w:r>
          </w:p>
        </w:tc>
        <w:tc>
          <w:tcPr>
            <w:tcW w:w="842" w:type="dxa"/>
            <w:tcBorders>
              <w:top w:val="nil"/>
              <w:left w:val="nil"/>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4</w:t>
            </w:r>
          </w:p>
        </w:tc>
      </w:tr>
      <w:tr w:rsidR="00DD7393" w:rsidRPr="00612196" w:rsidTr="00583C0E">
        <w:trPr>
          <w:trHeight w:val="255"/>
        </w:trPr>
        <w:tc>
          <w:tcPr>
            <w:tcW w:w="1110" w:type="dxa"/>
            <w:tcBorders>
              <w:top w:val="nil"/>
              <w:left w:val="single" w:sz="8"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lang w:val="es-MX" w:eastAsia="es-MX"/>
              </w:rPr>
            </w:pPr>
            <w:r w:rsidRPr="00612196">
              <w:rPr>
                <w:rFonts w:ascii="Arial" w:hAnsi="Arial" w:cs="Arial"/>
                <w:color w:val="000000"/>
                <w:lang w:eastAsia="es-MX"/>
              </w:rPr>
              <w:t>c)</w:t>
            </w:r>
          </w:p>
        </w:tc>
        <w:tc>
          <w:tcPr>
            <w:tcW w:w="6422" w:type="dxa"/>
            <w:gridSpan w:val="5"/>
            <w:tcBorders>
              <w:top w:val="single" w:sz="8" w:space="0" w:color="auto"/>
              <w:left w:val="nil"/>
              <w:bottom w:val="single" w:sz="8" w:space="0" w:color="auto"/>
              <w:right w:val="single" w:sz="8" w:space="0" w:color="000000"/>
            </w:tcBorders>
            <w:shd w:val="clear" w:color="auto" w:fill="auto"/>
            <w:vAlign w:val="center"/>
            <w:hideMark/>
          </w:tcPr>
          <w:p w:rsidR="00DD7393" w:rsidRPr="00612196" w:rsidRDefault="00DD7393" w:rsidP="00583C0E">
            <w:pPr>
              <w:jc w:val="both"/>
              <w:rPr>
                <w:rFonts w:ascii="Arial" w:hAnsi="Arial" w:cs="Arial"/>
                <w:color w:val="000000"/>
                <w:sz w:val="18"/>
                <w:szCs w:val="18"/>
                <w:lang w:val="es-MX" w:eastAsia="es-MX"/>
              </w:rPr>
            </w:pPr>
            <w:r w:rsidRPr="00612196">
              <w:rPr>
                <w:rFonts w:ascii="Arial" w:hAnsi="Arial" w:cs="Arial"/>
                <w:color w:val="000000"/>
                <w:sz w:val="18"/>
                <w:szCs w:val="18"/>
                <w:lang w:eastAsia="es-MX"/>
              </w:rPr>
              <w:t>Esquema estructural de la organización de los recursos humano</w:t>
            </w:r>
            <w:r>
              <w:rPr>
                <w:rFonts w:ascii="Arial" w:hAnsi="Arial" w:cs="Arial"/>
                <w:color w:val="000000"/>
                <w:sz w:val="18"/>
                <w:szCs w:val="18"/>
                <w:lang w:eastAsia="es-MX"/>
              </w:rPr>
              <w:t>.-</w:t>
            </w:r>
            <w:r>
              <w:t xml:space="preserve"> </w:t>
            </w:r>
            <w:r w:rsidRPr="00BE2C68">
              <w:rPr>
                <w:rFonts w:ascii="Arial" w:hAnsi="Arial" w:cs="Arial"/>
                <w:color w:val="000000"/>
                <w:sz w:val="18"/>
                <w:szCs w:val="18"/>
                <w:lang w:eastAsia="es-MX"/>
              </w:rPr>
              <w:t>El licitante deberá presentar para la evaluación la estructura de la organización  (organigrama) de los recursos humanos con asignación de funciones para el cumplimiento de las obligaciones previstas para el servicio</w:t>
            </w:r>
          </w:p>
        </w:tc>
        <w:tc>
          <w:tcPr>
            <w:tcW w:w="846" w:type="dxa"/>
            <w:tcBorders>
              <w:top w:val="nil"/>
              <w:left w:val="nil"/>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2</w:t>
            </w:r>
          </w:p>
        </w:tc>
        <w:tc>
          <w:tcPr>
            <w:tcW w:w="842" w:type="dxa"/>
            <w:tcBorders>
              <w:top w:val="nil"/>
              <w:left w:val="nil"/>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4</w:t>
            </w:r>
          </w:p>
        </w:tc>
      </w:tr>
      <w:tr w:rsidR="00DD7393" w:rsidRPr="00612196" w:rsidTr="00583C0E">
        <w:trPr>
          <w:trHeight w:val="255"/>
        </w:trPr>
        <w:tc>
          <w:tcPr>
            <w:tcW w:w="1110" w:type="dxa"/>
            <w:tcBorders>
              <w:top w:val="nil"/>
              <w:left w:val="single" w:sz="8" w:space="0" w:color="auto"/>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lang w:eastAsia="es-MX"/>
              </w:rPr>
            </w:pPr>
          </w:p>
        </w:tc>
        <w:tc>
          <w:tcPr>
            <w:tcW w:w="1219" w:type="dxa"/>
            <w:tcBorders>
              <w:top w:val="single" w:sz="8" w:space="0" w:color="auto"/>
              <w:left w:val="nil"/>
              <w:bottom w:val="single" w:sz="8" w:space="0" w:color="auto"/>
              <w:right w:val="single" w:sz="8" w:space="0" w:color="000000"/>
            </w:tcBorders>
            <w:shd w:val="clear" w:color="auto" w:fill="auto"/>
            <w:vAlign w:val="center"/>
          </w:tcPr>
          <w:p w:rsidR="00DD7393" w:rsidRPr="00612196" w:rsidRDefault="00DD7393" w:rsidP="00583C0E">
            <w:pPr>
              <w:jc w:val="center"/>
              <w:rPr>
                <w:rFonts w:ascii="Arial" w:hAnsi="Arial" w:cs="Arial"/>
                <w:color w:val="000000"/>
                <w:sz w:val="18"/>
                <w:szCs w:val="18"/>
                <w:lang w:val="es-ES" w:eastAsia="es-MX"/>
              </w:rPr>
            </w:pPr>
          </w:p>
          <w:p w:rsidR="00DD7393" w:rsidRPr="00612196" w:rsidRDefault="00DD7393" w:rsidP="00583C0E">
            <w:pPr>
              <w:jc w:val="center"/>
              <w:rPr>
                <w:rFonts w:ascii="Arial" w:hAnsi="Arial" w:cs="Arial"/>
                <w:color w:val="000000"/>
                <w:sz w:val="18"/>
                <w:szCs w:val="18"/>
                <w:lang w:val="es-MX" w:eastAsia="es-MX"/>
              </w:rPr>
            </w:pPr>
            <w:r w:rsidRPr="00612196">
              <w:rPr>
                <w:rFonts w:ascii="Arial" w:hAnsi="Arial" w:cs="Arial"/>
                <w:color w:val="000000"/>
                <w:sz w:val="18"/>
                <w:szCs w:val="18"/>
                <w:lang w:val="es-ES" w:eastAsia="es-MX"/>
              </w:rPr>
              <w:t xml:space="preserve">Presentada: </w:t>
            </w:r>
            <w:r>
              <w:rPr>
                <w:rFonts w:ascii="Arial" w:hAnsi="Arial" w:cs="Arial"/>
                <w:color w:val="000000"/>
                <w:sz w:val="18"/>
                <w:szCs w:val="18"/>
                <w:lang w:val="es-ES" w:eastAsia="es-MX"/>
              </w:rPr>
              <w:t>2</w:t>
            </w:r>
          </w:p>
        </w:tc>
        <w:tc>
          <w:tcPr>
            <w:tcW w:w="1198" w:type="dxa"/>
            <w:tcBorders>
              <w:top w:val="single" w:sz="8" w:space="0" w:color="auto"/>
              <w:left w:val="nil"/>
              <w:bottom w:val="single" w:sz="8" w:space="0" w:color="auto"/>
              <w:right w:val="single" w:sz="8" w:space="0" w:color="000000"/>
            </w:tcBorders>
            <w:shd w:val="clear" w:color="auto" w:fill="auto"/>
            <w:vAlign w:val="center"/>
          </w:tcPr>
          <w:p w:rsidR="00DD7393" w:rsidRPr="00612196" w:rsidRDefault="00DD7393" w:rsidP="00583C0E">
            <w:pPr>
              <w:jc w:val="center"/>
              <w:rPr>
                <w:rFonts w:ascii="Arial" w:hAnsi="Arial" w:cs="Arial"/>
                <w:color w:val="000000"/>
                <w:sz w:val="18"/>
                <w:szCs w:val="18"/>
                <w:lang w:val="es-ES" w:eastAsia="es-MX"/>
              </w:rPr>
            </w:pPr>
          </w:p>
          <w:p w:rsidR="00DD7393" w:rsidRDefault="00DD7393" w:rsidP="00583C0E">
            <w:pPr>
              <w:jc w:val="center"/>
              <w:rPr>
                <w:rFonts w:ascii="Arial" w:hAnsi="Arial" w:cs="Arial"/>
                <w:color w:val="000000"/>
                <w:sz w:val="18"/>
                <w:szCs w:val="18"/>
                <w:lang w:val="es-ES" w:eastAsia="es-MX"/>
              </w:rPr>
            </w:pPr>
            <w:r w:rsidRPr="00612196">
              <w:rPr>
                <w:rFonts w:ascii="Arial" w:hAnsi="Arial" w:cs="Arial"/>
                <w:color w:val="000000"/>
                <w:sz w:val="18"/>
                <w:szCs w:val="18"/>
                <w:lang w:val="es-ES" w:eastAsia="es-MX"/>
              </w:rPr>
              <w:t>Integrada:</w:t>
            </w:r>
          </w:p>
          <w:p w:rsidR="00DD7393" w:rsidRPr="00612196" w:rsidRDefault="00DD7393" w:rsidP="00583C0E">
            <w:pPr>
              <w:jc w:val="center"/>
              <w:rPr>
                <w:rFonts w:ascii="Arial" w:hAnsi="Arial" w:cs="Arial"/>
                <w:color w:val="000000"/>
                <w:sz w:val="18"/>
                <w:szCs w:val="18"/>
                <w:lang w:val="es-MX" w:eastAsia="es-MX"/>
              </w:rPr>
            </w:pPr>
            <w:r w:rsidRPr="00612196">
              <w:rPr>
                <w:rFonts w:ascii="Arial" w:hAnsi="Arial" w:cs="Arial"/>
                <w:color w:val="000000"/>
                <w:sz w:val="18"/>
                <w:szCs w:val="18"/>
                <w:lang w:val="es-ES" w:eastAsia="es-MX"/>
              </w:rPr>
              <w:t xml:space="preserve"> </w:t>
            </w:r>
            <w:r>
              <w:rPr>
                <w:rFonts w:ascii="Arial" w:hAnsi="Arial" w:cs="Arial"/>
                <w:color w:val="000000"/>
                <w:sz w:val="18"/>
                <w:szCs w:val="18"/>
                <w:lang w:val="es-ES" w:eastAsia="es-MX"/>
              </w:rPr>
              <w:t>3</w:t>
            </w:r>
          </w:p>
        </w:tc>
        <w:tc>
          <w:tcPr>
            <w:tcW w:w="1875" w:type="dxa"/>
            <w:gridSpan w:val="2"/>
            <w:tcBorders>
              <w:top w:val="single" w:sz="8" w:space="0" w:color="auto"/>
              <w:left w:val="nil"/>
              <w:bottom w:val="single" w:sz="8" w:space="0" w:color="auto"/>
              <w:right w:val="single" w:sz="8" w:space="0" w:color="000000"/>
            </w:tcBorders>
            <w:shd w:val="clear" w:color="auto" w:fill="auto"/>
            <w:vAlign w:val="center"/>
          </w:tcPr>
          <w:p w:rsidR="00DD7393" w:rsidRPr="00612196" w:rsidRDefault="00DD7393" w:rsidP="00583C0E">
            <w:pPr>
              <w:jc w:val="center"/>
              <w:rPr>
                <w:rFonts w:ascii="Arial" w:hAnsi="Arial" w:cs="Arial"/>
                <w:color w:val="000000"/>
                <w:sz w:val="18"/>
                <w:szCs w:val="18"/>
                <w:lang w:val="es-ES" w:eastAsia="es-MX"/>
              </w:rPr>
            </w:pPr>
          </w:p>
          <w:p w:rsidR="00DD7393" w:rsidRPr="00612196" w:rsidRDefault="00DD7393" w:rsidP="00583C0E">
            <w:pPr>
              <w:jc w:val="center"/>
              <w:rPr>
                <w:rFonts w:ascii="Arial" w:hAnsi="Arial" w:cs="Arial"/>
                <w:color w:val="000000"/>
                <w:sz w:val="18"/>
                <w:szCs w:val="18"/>
                <w:lang w:val="es-ES" w:eastAsia="es-MX"/>
              </w:rPr>
            </w:pPr>
            <w:r w:rsidRPr="00612196">
              <w:rPr>
                <w:rFonts w:ascii="Arial" w:hAnsi="Arial" w:cs="Arial"/>
                <w:color w:val="000000"/>
                <w:sz w:val="18"/>
                <w:szCs w:val="18"/>
                <w:lang w:val="es-ES" w:eastAsia="es-MX"/>
              </w:rPr>
              <w:t>Bien integrada:</w:t>
            </w:r>
          </w:p>
          <w:p w:rsidR="00DD7393" w:rsidRPr="00612196" w:rsidRDefault="00DD7393" w:rsidP="00583C0E">
            <w:pPr>
              <w:jc w:val="center"/>
              <w:rPr>
                <w:rFonts w:ascii="Arial" w:hAnsi="Arial" w:cs="Arial"/>
                <w:color w:val="000000"/>
                <w:sz w:val="18"/>
                <w:szCs w:val="18"/>
                <w:lang w:val="es-MX" w:eastAsia="es-MX"/>
              </w:rPr>
            </w:pPr>
            <w:r w:rsidRPr="00612196">
              <w:rPr>
                <w:rFonts w:ascii="Arial" w:hAnsi="Arial" w:cs="Arial"/>
                <w:color w:val="000000"/>
                <w:sz w:val="18"/>
                <w:szCs w:val="18"/>
                <w:lang w:val="es-ES" w:eastAsia="es-MX"/>
              </w:rPr>
              <w:t xml:space="preserve"> </w:t>
            </w:r>
            <w:r>
              <w:rPr>
                <w:rFonts w:ascii="Arial" w:hAnsi="Arial" w:cs="Arial"/>
                <w:color w:val="000000"/>
                <w:sz w:val="18"/>
                <w:szCs w:val="18"/>
                <w:lang w:val="es-ES" w:eastAsia="es-MX"/>
              </w:rPr>
              <w:t>4</w:t>
            </w:r>
          </w:p>
        </w:tc>
        <w:tc>
          <w:tcPr>
            <w:tcW w:w="2130" w:type="dxa"/>
            <w:tcBorders>
              <w:top w:val="single" w:sz="8" w:space="0" w:color="auto"/>
              <w:left w:val="nil"/>
              <w:bottom w:val="single" w:sz="8" w:space="0" w:color="auto"/>
              <w:right w:val="single" w:sz="8" w:space="0" w:color="000000"/>
            </w:tcBorders>
            <w:shd w:val="clear" w:color="auto" w:fill="auto"/>
            <w:vAlign w:val="center"/>
          </w:tcPr>
          <w:p w:rsidR="00DD7393" w:rsidRPr="00612196" w:rsidRDefault="00DD7393" w:rsidP="00583C0E">
            <w:pPr>
              <w:jc w:val="center"/>
              <w:rPr>
                <w:rFonts w:ascii="Arial" w:hAnsi="Arial" w:cs="Arial"/>
                <w:color w:val="000000"/>
                <w:sz w:val="18"/>
                <w:szCs w:val="18"/>
                <w:lang w:val="es-ES" w:eastAsia="es-MX"/>
              </w:rPr>
            </w:pPr>
          </w:p>
          <w:p w:rsidR="00DD7393" w:rsidRPr="00612196" w:rsidRDefault="00DD7393" w:rsidP="00583C0E">
            <w:pPr>
              <w:rPr>
                <w:rFonts w:ascii="Arial" w:hAnsi="Arial" w:cs="Arial"/>
                <w:color w:val="000000"/>
                <w:sz w:val="18"/>
                <w:szCs w:val="18"/>
                <w:lang w:eastAsia="es-MX"/>
              </w:rPr>
            </w:pPr>
          </w:p>
        </w:tc>
        <w:tc>
          <w:tcPr>
            <w:tcW w:w="846" w:type="dxa"/>
            <w:tcBorders>
              <w:top w:val="nil"/>
              <w:left w:val="nil"/>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sz w:val="18"/>
                <w:szCs w:val="18"/>
                <w:lang w:val="es-MX" w:eastAsia="es-MX"/>
              </w:rPr>
            </w:pPr>
          </w:p>
        </w:tc>
        <w:tc>
          <w:tcPr>
            <w:tcW w:w="842" w:type="dxa"/>
            <w:tcBorders>
              <w:top w:val="nil"/>
              <w:left w:val="nil"/>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sz w:val="18"/>
                <w:szCs w:val="18"/>
                <w:lang w:val="es-MX" w:eastAsia="es-MX"/>
              </w:rPr>
            </w:pPr>
          </w:p>
        </w:tc>
      </w:tr>
      <w:tr w:rsidR="00DD7393" w:rsidRPr="00612196" w:rsidTr="00583C0E">
        <w:trPr>
          <w:trHeight w:val="420"/>
        </w:trPr>
        <w:tc>
          <w:tcPr>
            <w:tcW w:w="1110" w:type="dxa"/>
            <w:tcBorders>
              <w:top w:val="nil"/>
              <w:left w:val="single" w:sz="8"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b/>
                <w:bCs/>
                <w:color w:val="000000"/>
                <w:lang w:val="es-MX" w:eastAsia="es-MX"/>
              </w:rPr>
            </w:pPr>
            <w:r w:rsidRPr="00612196">
              <w:rPr>
                <w:rFonts w:ascii="Arial" w:hAnsi="Arial" w:cs="Arial"/>
                <w:b/>
                <w:bCs/>
                <w:color w:val="000000"/>
                <w:lang w:eastAsia="es-MX"/>
              </w:rPr>
              <w:t>IV</w:t>
            </w:r>
          </w:p>
        </w:tc>
        <w:tc>
          <w:tcPr>
            <w:tcW w:w="6422" w:type="dxa"/>
            <w:gridSpan w:val="5"/>
            <w:tcBorders>
              <w:top w:val="single" w:sz="8" w:space="0" w:color="auto"/>
              <w:left w:val="nil"/>
              <w:bottom w:val="single" w:sz="8" w:space="0" w:color="auto"/>
              <w:right w:val="single" w:sz="8" w:space="0" w:color="000000"/>
            </w:tcBorders>
            <w:shd w:val="clear" w:color="auto" w:fill="auto"/>
            <w:vAlign w:val="center"/>
            <w:hideMark/>
          </w:tcPr>
          <w:p w:rsidR="00DD7393" w:rsidRPr="00612196" w:rsidRDefault="00DD7393" w:rsidP="00583C0E">
            <w:pPr>
              <w:rPr>
                <w:rFonts w:ascii="Arial" w:hAnsi="Arial" w:cs="Arial"/>
                <w:b/>
                <w:bCs/>
                <w:color w:val="000000"/>
                <w:sz w:val="18"/>
                <w:szCs w:val="18"/>
                <w:lang w:val="es-MX" w:eastAsia="es-MX"/>
              </w:rPr>
            </w:pPr>
            <w:r w:rsidRPr="00612196">
              <w:rPr>
                <w:rFonts w:ascii="Arial" w:hAnsi="Arial" w:cs="Arial"/>
                <w:b/>
                <w:bCs/>
                <w:color w:val="000000"/>
                <w:sz w:val="18"/>
                <w:szCs w:val="18"/>
                <w:lang w:eastAsia="es-MX"/>
              </w:rPr>
              <w:t>Cumplimiento de contratos</w:t>
            </w:r>
          </w:p>
        </w:tc>
        <w:tc>
          <w:tcPr>
            <w:tcW w:w="846" w:type="dxa"/>
            <w:tcBorders>
              <w:top w:val="nil"/>
              <w:left w:val="nil"/>
              <w:bottom w:val="single" w:sz="8" w:space="0" w:color="auto"/>
              <w:right w:val="single" w:sz="8" w:space="0" w:color="auto"/>
            </w:tcBorders>
            <w:shd w:val="clear" w:color="auto" w:fill="DDD9C3"/>
            <w:vAlign w:val="center"/>
            <w:hideMark/>
          </w:tcPr>
          <w:p w:rsidR="00DD7393" w:rsidRPr="00612196" w:rsidRDefault="00DD7393" w:rsidP="00583C0E">
            <w:pPr>
              <w:jc w:val="center"/>
              <w:rPr>
                <w:rFonts w:ascii="Arial" w:hAnsi="Arial" w:cs="Arial"/>
                <w:b/>
                <w:bCs/>
                <w:color w:val="000000"/>
                <w:sz w:val="18"/>
                <w:szCs w:val="18"/>
                <w:lang w:val="es-MX" w:eastAsia="es-MX"/>
              </w:rPr>
            </w:pPr>
            <w:r>
              <w:rPr>
                <w:rFonts w:ascii="Arial" w:hAnsi="Arial" w:cs="Arial"/>
                <w:b/>
                <w:bCs/>
                <w:color w:val="000000"/>
                <w:sz w:val="18"/>
                <w:szCs w:val="18"/>
                <w:lang w:eastAsia="es-MX"/>
              </w:rPr>
              <w:t>6</w:t>
            </w:r>
          </w:p>
        </w:tc>
        <w:tc>
          <w:tcPr>
            <w:tcW w:w="842" w:type="dxa"/>
            <w:tcBorders>
              <w:top w:val="nil"/>
              <w:left w:val="nil"/>
              <w:bottom w:val="single" w:sz="8" w:space="0" w:color="auto"/>
              <w:right w:val="single" w:sz="8" w:space="0" w:color="auto"/>
            </w:tcBorders>
            <w:shd w:val="clear" w:color="auto" w:fill="DDD9C3"/>
            <w:vAlign w:val="center"/>
          </w:tcPr>
          <w:p w:rsidR="00DD7393" w:rsidRPr="00612196" w:rsidRDefault="00DD7393" w:rsidP="00583C0E">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10</w:t>
            </w:r>
          </w:p>
        </w:tc>
      </w:tr>
      <w:tr w:rsidR="00DD7393" w:rsidRPr="00612196" w:rsidTr="00583C0E">
        <w:trPr>
          <w:trHeight w:val="840"/>
        </w:trPr>
        <w:tc>
          <w:tcPr>
            <w:tcW w:w="1110" w:type="dxa"/>
            <w:tcBorders>
              <w:top w:val="nil"/>
              <w:left w:val="single" w:sz="8" w:space="0" w:color="auto"/>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lang w:val="es-MX" w:eastAsia="es-MX"/>
              </w:rPr>
            </w:pPr>
            <w:r w:rsidRPr="00612196">
              <w:rPr>
                <w:rFonts w:ascii="Arial" w:hAnsi="Arial" w:cs="Arial"/>
                <w:color w:val="000000"/>
                <w:lang w:eastAsia="es-MX"/>
              </w:rPr>
              <w:t>a)</w:t>
            </w:r>
          </w:p>
        </w:tc>
        <w:tc>
          <w:tcPr>
            <w:tcW w:w="6422" w:type="dxa"/>
            <w:gridSpan w:val="5"/>
            <w:tcBorders>
              <w:top w:val="single" w:sz="8" w:space="0" w:color="auto"/>
              <w:left w:val="nil"/>
              <w:bottom w:val="single" w:sz="8" w:space="0" w:color="auto"/>
              <w:right w:val="single" w:sz="8" w:space="0" w:color="000000"/>
            </w:tcBorders>
            <w:shd w:val="clear" w:color="auto" w:fill="auto"/>
            <w:vAlign w:val="center"/>
            <w:hideMark/>
          </w:tcPr>
          <w:p w:rsidR="00DD7393" w:rsidRPr="00612196" w:rsidRDefault="00DD7393" w:rsidP="00583C0E">
            <w:pPr>
              <w:jc w:val="both"/>
              <w:rPr>
                <w:rFonts w:ascii="Arial" w:hAnsi="Arial" w:cs="Arial"/>
                <w:color w:val="000000"/>
                <w:sz w:val="18"/>
                <w:szCs w:val="18"/>
                <w:lang w:val="es-MX" w:eastAsia="es-MX"/>
              </w:rPr>
            </w:pPr>
            <w:r w:rsidRPr="00BE2C68">
              <w:rPr>
                <w:rFonts w:ascii="Arial" w:hAnsi="Arial" w:cs="Arial"/>
                <w:color w:val="000000"/>
                <w:sz w:val="18"/>
                <w:szCs w:val="18"/>
                <w:lang w:eastAsia="es-MX"/>
              </w:rPr>
              <w:t xml:space="preserve">Para evaluar este rubro, El “licitante” deberá presentar copia de los finiquitos o actas de entrega recepción de contratos o documentos contractuales de servicios iguales o similares a los requeridos en los presentes términos de referencia, con entidades, dependencias de la administración pública federal, así como con empresas de la iniciativa privada. Se evaluará el mayor número de documentos presentados </w:t>
            </w:r>
            <w:r w:rsidRPr="00BE2C68">
              <w:rPr>
                <w:rFonts w:ascii="Arial" w:hAnsi="Arial" w:cs="Arial"/>
                <w:b/>
                <w:color w:val="000000"/>
                <w:sz w:val="18"/>
                <w:szCs w:val="18"/>
                <w:lang w:eastAsia="es-MX"/>
              </w:rPr>
              <w:t>en términos de cumplimiento satisfactorio</w:t>
            </w:r>
            <w:r w:rsidRPr="00BE2C68">
              <w:rPr>
                <w:rFonts w:ascii="Arial" w:hAnsi="Arial" w:cs="Arial"/>
                <w:color w:val="000000"/>
                <w:sz w:val="18"/>
                <w:szCs w:val="18"/>
                <w:lang w:eastAsia="es-MX"/>
              </w:rPr>
              <w:t>, de la siguiente manera</w:t>
            </w:r>
            <w:r>
              <w:rPr>
                <w:rFonts w:ascii="Arial" w:hAnsi="Arial" w:cs="Arial"/>
                <w:sz w:val="22"/>
                <w:szCs w:val="22"/>
                <w:lang w:eastAsia="es-MX"/>
              </w:rPr>
              <w:t xml:space="preserve">  </w:t>
            </w:r>
          </w:p>
        </w:tc>
        <w:tc>
          <w:tcPr>
            <w:tcW w:w="846" w:type="dxa"/>
            <w:tcBorders>
              <w:top w:val="nil"/>
              <w:left w:val="nil"/>
              <w:bottom w:val="single" w:sz="8"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sz w:val="18"/>
                <w:szCs w:val="18"/>
                <w:lang w:val="es-MX" w:eastAsia="es-MX"/>
              </w:rPr>
            </w:pPr>
            <w:r w:rsidRPr="00612196">
              <w:rPr>
                <w:rFonts w:ascii="Arial" w:hAnsi="Arial" w:cs="Arial"/>
                <w:color w:val="000000"/>
                <w:sz w:val="18"/>
                <w:szCs w:val="18"/>
                <w:lang w:eastAsia="es-MX"/>
              </w:rPr>
              <w:t> </w:t>
            </w:r>
            <w:r>
              <w:rPr>
                <w:rFonts w:ascii="Arial" w:hAnsi="Arial" w:cs="Arial"/>
                <w:color w:val="000000"/>
                <w:sz w:val="18"/>
                <w:szCs w:val="18"/>
                <w:lang w:eastAsia="es-MX"/>
              </w:rPr>
              <w:t>6</w:t>
            </w:r>
          </w:p>
        </w:tc>
        <w:tc>
          <w:tcPr>
            <w:tcW w:w="842" w:type="dxa"/>
            <w:tcBorders>
              <w:top w:val="nil"/>
              <w:left w:val="nil"/>
              <w:bottom w:val="single" w:sz="8"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MX" w:eastAsia="es-MX"/>
              </w:rPr>
              <w:t>10</w:t>
            </w:r>
          </w:p>
        </w:tc>
      </w:tr>
      <w:tr w:rsidR="00DD7393" w:rsidRPr="00612196" w:rsidTr="00583C0E">
        <w:trPr>
          <w:trHeight w:val="780"/>
        </w:trPr>
        <w:tc>
          <w:tcPr>
            <w:tcW w:w="1110" w:type="dxa"/>
            <w:tcBorders>
              <w:top w:val="nil"/>
              <w:left w:val="single" w:sz="12" w:space="0" w:color="auto"/>
              <w:bottom w:val="single" w:sz="4"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b/>
                <w:bCs/>
                <w:color w:val="000000"/>
                <w:sz w:val="24"/>
                <w:szCs w:val="24"/>
                <w:lang w:val="es-MX" w:eastAsia="es-MX"/>
              </w:rPr>
            </w:pPr>
            <w:r w:rsidRPr="00612196">
              <w:rPr>
                <w:rFonts w:ascii="Arial" w:hAnsi="Arial" w:cs="Arial"/>
                <w:b/>
                <w:bCs/>
                <w:color w:val="000000"/>
                <w:sz w:val="24"/>
                <w:szCs w:val="24"/>
                <w:lang w:eastAsia="es-MX"/>
              </w:rPr>
              <w:t> </w:t>
            </w:r>
          </w:p>
        </w:tc>
        <w:tc>
          <w:tcPr>
            <w:tcW w:w="1219" w:type="dxa"/>
            <w:tcBorders>
              <w:top w:val="nil"/>
              <w:left w:val="nil"/>
              <w:bottom w:val="single" w:sz="4" w:space="0" w:color="auto"/>
              <w:right w:val="single" w:sz="8" w:space="0" w:color="auto"/>
            </w:tcBorders>
            <w:shd w:val="clear" w:color="auto" w:fill="auto"/>
            <w:vAlign w:val="center"/>
            <w:hideMark/>
          </w:tcPr>
          <w:p w:rsidR="00DD7393" w:rsidRDefault="00DD7393" w:rsidP="00583C0E">
            <w:pPr>
              <w:jc w:val="center"/>
              <w:rPr>
                <w:rFonts w:ascii="Arial" w:hAnsi="Arial" w:cs="Arial"/>
                <w:color w:val="000000"/>
                <w:sz w:val="18"/>
                <w:szCs w:val="18"/>
                <w:lang w:val="es-ES" w:eastAsia="es-MX"/>
              </w:rPr>
            </w:pPr>
            <w:r w:rsidRPr="00612196">
              <w:rPr>
                <w:rFonts w:ascii="Arial" w:hAnsi="Arial" w:cs="Arial"/>
                <w:color w:val="000000"/>
                <w:sz w:val="18"/>
                <w:szCs w:val="18"/>
                <w:lang w:val="es-ES" w:eastAsia="es-MX"/>
              </w:rPr>
              <w:t xml:space="preserve">1 </w:t>
            </w:r>
            <w:r>
              <w:rPr>
                <w:rFonts w:ascii="Arial" w:hAnsi="Arial" w:cs="Arial"/>
                <w:color w:val="000000"/>
                <w:sz w:val="18"/>
                <w:szCs w:val="18"/>
                <w:lang w:val="es-ES" w:eastAsia="es-MX"/>
              </w:rPr>
              <w:t>documento</w:t>
            </w:r>
            <w:r w:rsidRPr="00612196">
              <w:rPr>
                <w:rFonts w:ascii="Arial" w:hAnsi="Arial" w:cs="Arial"/>
                <w:color w:val="000000"/>
                <w:sz w:val="18"/>
                <w:szCs w:val="18"/>
                <w:lang w:val="es-ES" w:eastAsia="es-MX"/>
              </w:rPr>
              <w:t xml:space="preserve">: </w:t>
            </w:r>
          </w:p>
          <w:p w:rsidR="00DD7393" w:rsidRPr="00612196" w:rsidRDefault="00DD7393" w:rsidP="00583C0E">
            <w:pPr>
              <w:jc w:val="center"/>
              <w:rPr>
                <w:rFonts w:ascii="Arial" w:hAnsi="Arial" w:cs="Arial"/>
                <w:color w:val="000000"/>
                <w:sz w:val="18"/>
                <w:szCs w:val="18"/>
                <w:lang w:val="es-MX" w:eastAsia="es-MX"/>
              </w:rPr>
            </w:pPr>
            <w:r>
              <w:rPr>
                <w:rFonts w:ascii="Arial" w:hAnsi="Arial" w:cs="Arial"/>
                <w:color w:val="000000"/>
                <w:sz w:val="18"/>
                <w:szCs w:val="18"/>
                <w:lang w:val="es-ES" w:eastAsia="es-MX"/>
              </w:rPr>
              <w:t>6 puntos</w:t>
            </w:r>
          </w:p>
        </w:tc>
        <w:tc>
          <w:tcPr>
            <w:tcW w:w="1198" w:type="dxa"/>
            <w:tcBorders>
              <w:top w:val="nil"/>
              <w:left w:val="nil"/>
              <w:bottom w:val="single" w:sz="4"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sz w:val="18"/>
                <w:szCs w:val="18"/>
                <w:lang w:val="es-MX" w:eastAsia="es-MX"/>
              </w:rPr>
            </w:pPr>
            <w:r w:rsidRPr="00612196">
              <w:rPr>
                <w:rFonts w:ascii="Arial" w:hAnsi="Arial" w:cs="Arial"/>
                <w:color w:val="000000"/>
                <w:sz w:val="18"/>
                <w:szCs w:val="18"/>
                <w:lang w:val="es-ES" w:eastAsia="es-MX"/>
              </w:rPr>
              <w:t xml:space="preserve">2 </w:t>
            </w:r>
            <w:r>
              <w:rPr>
                <w:rFonts w:ascii="Arial" w:hAnsi="Arial" w:cs="Arial"/>
                <w:color w:val="000000"/>
                <w:sz w:val="18"/>
                <w:szCs w:val="18"/>
                <w:lang w:val="es-ES" w:eastAsia="es-MX"/>
              </w:rPr>
              <w:t>documentos</w:t>
            </w:r>
            <w:r w:rsidRPr="00612196">
              <w:rPr>
                <w:rFonts w:ascii="Arial" w:hAnsi="Arial" w:cs="Arial"/>
                <w:color w:val="000000"/>
                <w:sz w:val="18"/>
                <w:szCs w:val="18"/>
                <w:lang w:val="es-ES" w:eastAsia="es-MX"/>
              </w:rPr>
              <w:t xml:space="preserve">: </w:t>
            </w:r>
            <w:r>
              <w:rPr>
                <w:rFonts w:ascii="Arial" w:hAnsi="Arial" w:cs="Arial"/>
                <w:color w:val="000000"/>
                <w:sz w:val="18"/>
                <w:szCs w:val="18"/>
                <w:lang w:val="es-ES" w:eastAsia="es-MX"/>
              </w:rPr>
              <w:t>8 puntos</w:t>
            </w:r>
          </w:p>
        </w:tc>
        <w:tc>
          <w:tcPr>
            <w:tcW w:w="1197" w:type="dxa"/>
            <w:tcBorders>
              <w:top w:val="nil"/>
              <w:left w:val="nil"/>
              <w:bottom w:val="single" w:sz="4" w:space="0" w:color="auto"/>
              <w:right w:val="single" w:sz="8" w:space="0" w:color="auto"/>
            </w:tcBorders>
            <w:shd w:val="clear" w:color="auto" w:fill="auto"/>
            <w:vAlign w:val="center"/>
            <w:hideMark/>
          </w:tcPr>
          <w:p w:rsidR="00DD7393" w:rsidRPr="00612196" w:rsidRDefault="00DD7393" w:rsidP="00583C0E">
            <w:pPr>
              <w:jc w:val="center"/>
              <w:rPr>
                <w:rFonts w:ascii="Arial" w:hAnsi="Arial" w:cs="Arial"/>
                <w:color w:val="000000"/>
                <w:sz w:val="18"/>
                <w:szCs w:val="18"/>
                <w:lang w:val="es-MX" w:eastAsia="es-MX"/>
              </w:rPr>
            </w:pPr>
            <w:r w:rsidRPr="00612196">
              <w:rPr>
                <w:rFonts w:ascii="Arial" w:hAnsi="Arial" w:cs="Arial"/>
                <w:color w:val="000000"/>
                <w:sz w:val="18"/>
                <w:szCs w:val="18"/>
                <w:lang w:val="es-ES" w:eastAsia="es-MX"/>
              </w:rPr>
              <w:t xml:space="preserve">3 </w:t>
            </w:r>
            <w:r>
              <w:rPr>
                <w:rFonts w:ascii="Arial" w:hAnsi="Arial" w:cs="Arial"/>
                <w:color w:val="000000"/>
                <w:sz w:val="18"/>
                <w:szCs w:val="18"/>
                <w:lang w:val="es-ES" w:eastAsia="es-MX"/>
              </w:rPr>
              <w:t>documentos</w:t>
            </w:r>
            <w:r w:rsidRPr="00612196">
              <w:rPr>
                <w:rFonts w:ascii="Arial" w:hAnsi="Arial" w:cs="Arial"/>
                <w:color w:val="000000"/>
                <w:sz w:val="18"/>
                <w:szCs w:val="18"/>
                <w:lang w:val="es-ES" w:eastAsia="es-MX"/>
              </w:rPr>
              <w:t xml:space="preserve">: </w:t>
            </w:r>
            <w:r>
              <w:rPr>
                <w:rFonts w:ascii="Arial" w:hAnsi="Arial" w:cs="Arial"/>
                <w:color w:val="000000"/>
                <w:sz w:val="18"/>
                <w:szCs w:val="18"/>
                <w:lang w:val="es-ES" w:eastAsia="es-MX"/>
              </w:rPr>
              <w:t>10 puntos</w:t>
            </w:r>
          </w:p>
        </w:tc>
        <w:tc>
          <w:tcPr>
            <w:tcW w:w="2808" w:type="dxa"/>
            <w:gridSpan w:val="2"/>
            <w:tcBorders>
              <w:top w:val="nil"/>
              <w:left w:val="nil"/>
              <w:bottom w:val="single" w:sz="4" w:space="0" w:color="auto"/>
              <w:right w:val="single" w:sz="8" w:space="0" w:color="auto"/>
            </w:tcBorders>
            <w:shd w:val="clear" w:color="auto" w:fill="auto"/>
            <w:noWrap/>
            <w:vAlign w:val="bottom"/>
            <w:hideMark/>
          </w:tcPr>
          <w:p w:rsidR="00DD7393" w:rsidRPr="00612196" w:rsidRDefault="00DD7393" w:rsidP="00583C0E">
            <w:pPr>
              <w:rPr>
                <w:rFonts w:ascii="Calibri" w:hAnsi="Calibri" w:cs="Calibri"/>
                <w:color w:val="000000"/>
                <w:sz w:val="18"/>
                <w:szCs w:val="18"/>
                <w:lang w:val="es-MX" w:eastAsia="es-MX"/>
              </w:rPr>
            </w:pPr>
            <w:r w:rsidRPr="00612196">
              <w:rPr>
                <w:rFonts w:ascii="Calibri" w:hAnsi="Calibri" w:cs="Calibri"/>
                <w:color w:val="000000"/>
                <w:sz w:val="18"/>
                <w:szCs w:val="18"/>
                <w:lang w:val="es-MX" w:eastAsia="es-MX"/>
              </w:rPr>
              <w:t> </w:t>
            </w:r>
          </w:p>
        </w:tc>
        <w:tc>
          <w:tcPr>
            <w:tcW w:w="846" w:type="dxa"/>
            <w:tcBorders>
              <w:top w:val="nil"/>
              <w:left w:val="nil"/>
              <w:bottom w:val="single" w:sz="4"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sz w:val="18"/>
                <w:szCs w:val="18"/>
                <w:lang w:val="es-MX" w:eastAsia="es-MX"/>
              </w:rPr>
            </w:pPr>
          </w:p>
        </w:tc>
        <w:tc>
          <w:tcPr>
            <w:tcW w:w="842" w:type="dxa"/>
            <w:tcBorders>
              <w:top w:val="nil"/>
              <w:left w:val="nil"/>
              <w:bottom w:val="single" w:sz="4" w:space="0" w:color="auto"/>
              <w:right w:val="single" w:sz="8" w:space="0" w:color="auto"/>
            </w:tcBorders>
            <w:shd w:val="clear" w:color="auto" w:fill="auto"/>
            <w:vAlign w:val="center"/>
          </w:tcPr>
          <w:p w:rsidR="00DD7393" w:rsidRPr="00612196" w:rsidRDefault="00DD7393" w:rsidP="00583C0E">
            <w:pPr>
              <w:jc w:val="center"/>
              <w:rPr>
                <w:rFonts w:ascii="Arial" w:hAnsi="Arial" w:cs="Arial"/>
                <w:color w:val="000000"/>
                <w:sz w:val="18"/>
                <w:szCs w:val="18"/>
                <w:lang w:val="es-MX" w:eastAsia="es-MX"/>
              </w:rPr>
            </w:pPr>
          </w:p>
        </w:tc>
      </w:tr>
      <w:tr w:rsidR="00DD7393" w:rsidRPr="00612196" w:rsidTr="00583C0E">
        <w:trPr>
          <w:trHeight w:val="441"/>
        </w:trPr>
        <w:tc>
          <w:tcPr>
            <w:tcW w:w="75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D7393" w:rsidRPr="00612196" w:rsidRDefault="00DD7393" w:rsidP="00583C0E">
            <w:pPr>
              <w:jc w:val="right"/>
              <w:rPr>
                <w:rFonts w:ascii="Arial" w:hAnsi="Arial" w:cs="Arial"/>
                <w:b/>
                <w:bCs/>
                <w:sz w:val="18"/>
                <w:szCs w:val="18"/>
              </w:rPr>
            </w:pPr>
            <w:r w:rsidRPr="00612196">
              <w:rPr>
                <w:rFonts w:ascii="Arial" w:hAnsi="Arial" w:cs="Arial"/>
                <w:b/>
                <w:bCs/>
                <w:sz w:val="18"/>
                <w:szCs w:val="18"/>
              </w:rPr>
              <w:t>TOTAL</w:t>
            </w:r>
          </w:p>
        </w:tc>
        <w:tc>
          <w:tcPr>
            <w:tcW w:w="846" w:type="dxa"/>
            <w:tcBorders>
              <w:top w:val="single" w:sz="4" w:space="0" w:color="auto"/>
              <w:left w:val="single" w:sz="4" w:space="0" w:color="auto"/>
              <w:bottom w:val="single" w:sz="4" w:space="0" w:color="auto"/>
              <w:right w:val="single" w:sz="4" w:space="0" w:color="auto"/>
            </w:tcBorders>
            <w:shd w:val="clear" w:color="auto" w:fill="DDD9C3"/>
            <w:vAlign w:val="center"/>
          </w:tcPr>
          <w:p w:rsidR="00DD7393" w:rsidRPr="00612196" w:rsidRDefault="00DD7393" w:rsidP="00583C0E">
            <w:pPr>
              <w:jc w:val="center"/>
              <w:rPr>
                <w:rFonts w:ascii="Arial" w:hAnsi="Arial" w:cs="Arial"/>
                <w:b/>
                <w:bCs/>
                <w:sz w:val="18"/>
                <w:szCs w:val="18"/>
              </w:rPr>
            </w:pPr>
            <w:r>
              <w:rPr>
                <w:rFonts w:ascii="Arial" w:hAnsi="Arial" w:cs="Arial"/>
                <w:b/>
                <w:bCs/>
                <w:sz w:val="18"/>
                <w:szCs w:val="18"/>
              </w:rPr>
              <w:t>36</w:t>
            </w:r>
          </w:p>
        </w:tc>
        <w:tc>
          <w:tcPr>
            <w:tcW w:w="842" w:type="dxa"/>
            <w:tcBorders>
              <w:top w:val="single" w:sz="4" w:space="0" w:color="auto"/>
              <w:left w:val="single" w:sz="4" w:space="0" w:color="auto"/>
              <w:bottom w:val="single" w:sz="4" w:space="0" w:color="auto"/>
              <w:right w:val="single" w:sz="4" w:space="0" w:color="auto"/>
            </w:tcBorders>
            <w:shd w:val="clear" w:color="auto" w:fill="DDD9C3"/>
            <w:vAlign w:val="center"/>
          </w:tcPr>
          <w:p w:rsidR="00DD7393" w:rsidRPr="00612196" w:rsidRDefault="00DD7393" w:rsidP="00583C0E">
            <w:pPr>
              <w:jc w:val="center"/>
              <w:rPr>
                <w:rFonts w:ascii="Arial" w:hAnsi="Arial" w:cs="Arial"/>
                <w:b/>
                <w:bCs/>
                <w:sz w:val="18"/>
                <w:szCs w:val="18"/>
              </w:rPr>
            </w:pPr>
            <w:r w:rsidRPr="00612196">
              <w:rPr>
                <w:rFonts w:ascii="Arial" w:hAnsi="Arial" w:cs="Arial"/>
                <w:b/>
                <w:bCs/>
                <w:sz w:val="18"/>
                <w:szCs w:val="18"/>
              </w:rPr>
              <w:t>60</w:t>
            </w:r>
          </w:p>
        </w:tc>
      </w:tr>
    </w:tbl>
    <w:p w:rsidR="00DC3FC7" w:rsidRDefault="00DC3FC7" w:rsidP="00DD7393">
      <w:pPr>
        <w:ind w:left="-142"/>
        <w:jc w:val="both"/>
        <w:rPr>
          <w:rFonts w:ascii="Arial" w:hAnsi="Arial" w:cs="Arial"/>
          <w:b/>
          <w:sz w:val="22"/>
          <w:szCs w:val="22"/>
        </w:rPr>
      </w:pPr>
    </w:p>
    <w:p w:rsidR="00DD7393" w:rsidRPr="00612196" w:rsidRDefault="00DD7393" w:rsidP="00DD7393">
      <w:pPr>
        <w:ind w:left="-142"/>
        <w:jc w:val="both"/>
        <w:rPr>
          <w:rFonts w:ascii="Arial" w:hAnsi="Arial" w:cs="Arial"/>
          <w:sz w:val="22"/>
          <w:szCs w:val="22"/>
        </w:rPr>
      </w:pPr>
      <w:r w:rsidRPr="00612196">
        <w:rPr>
          <w:rFonts w:ascii="Arial" w:hAnsi="Arial" w:cs="Arial"/>
          <w:b/>
          <w:sz w:val="22"/>
          <w:szCs w:val="22"/>
        </w:rPr>
        <w:t xml:space="preserve">Propuesta económica, </w:t>
      </w:r>
      <w:r w:rsidRPr="00612196">
        <w:rPr>
          <w:rFonts w:ascii="Arial" w:hAnsi="Arial" w:cs="Arial"/>
          <w:sz w:val="22"/>
          <w:szCs w:val="22"/>
        </w:rPr>
        <w:t>para la evaluación de la propuesta, se excluirá del peso ofertado el impuesto al valor agregado, sólo se considerará el precio neto propuesto.</w:t>
      </w:r>
    </w:p>
    <w:p w:rsidR="00DD7393" w:rsidRPr="00612196" w:rsidRDefault="00DD7393" w:rsidP="00DD7393">
      <w:pPr>
        <w:ind w:left="-142"/>
        <w:jc w:val="both"/>
        <w:rPr>
          <w:rFonts w:ascii="Arial" w:hAnsi="Arial" w:cs="Arial"/>
          <w:sz w:val="22"/>
          <w:szCs w:val="22"/>
        </w:rPr>
      </w:pPr>
    </w:p>
    <w:p w:rsidR="00DD7393" w:rsidRPr="00612196" w:rsidRDefault="00DD7393" w:rsidP="00DD7393">
      <w:pPr>
        <w:ind w:left="-142"/>
        <w:jc w:val="both"/>
        <w:rPr>
          <w:rFonts w:ascii="Arial" w:hAnsi="Arial" w:cs="Arial"/>
          <w:sz w:val="22"/>
          <w:szCs w:val="22"/>
        </w:rPr>
      </w:pPr>
      <w:r w:rsidRPr="00612196">
        <w:rPr>
          <w:rFonts w:ascii="Arial" w:hAnsi="Arial" w:cs="Arial"/>
          <w:sz w:val="22"/>
          <w:szCs w:val="22"/>
        </w:rPr>
        <w:t>Para determinar la puntuación que corresponda a la propuesta económica de cada participante, se aplicará la siguiente fórmula:</w:t>
      </w:r>
    </w:p>
    <w:p w:rsidR="00DD7393" w:rsidRPr="00612196" w:rsidRDefault="00DD7393" w:rsidP="00DD7393">
      <w:pPr>
        <w:ind w:left="708"/>
        <w:jc w:val="both"/>
        <w:rPr>
          <w:rFonts w:ascii="Arial" w:hAnsi="Arial" w:cs="Arial"/>
          <w:sz w:val="22"/>
          <w:szCs w:val="22"/>
        </w:rPr>
      </w:pPr>
    </w:p>
    <w:p w:rsidR="00DD7393" w:rsidRPr="00612196" w:rsidRDefault="00DD7393" w:rsidP="00DD7393">
      <w:pPr>
        <w:ind w:left="708"/>
        <w:jc w:val="center"/>
        <w:rPr>
          <w:rFonts w:ascii="Arial" w:hAnsi="Arial" w:cs="Arial"/>
          <w:sz w:val="22"/>
          <w:szCs w:val="22"/>
        </w:rPr>
      </w:pPr>
      <w:r w:rsidRPr="00612196">
        <w:rPr>
          <w:rFonts w:ascii="Arial" w:hAnsi="Arial" w:cs="Arial"/>
          <w:position w:val="-28"/>
          <w:sz w:val="22"/>
          <w:szCs w:val="22"/>
        </w:rPr>
        <w:object w:dxaOrig="22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3.75pt">
            <v:imagedata r:id="rId9" o:title=""/>
          </v:shape>
        </w:object>
      </w:r>
    </w:p>
    <w:p w:rsidR="00DD7393" w:rsidRPr="00612196" w:rsidRDefault="00DD7393" w:rsidP="00DD7393">
      <w:pPr>
        <w:ind w:left="708"/>
        <w:jc w:val="both"/>
        <w:rPr>
          <w:rFonts w:ascii="Arial" w:hAnsi="Arial" w:cs="Arial"/>
          <w:sz w:val="22"/>
          <w:szCs w:val="22"/>
        </w:rPr>
      </w:pPr>
      <w:bookmarkStart w:id="1" w:name="OLE_LINK7"/>
      <w:bookmarkStart w:id="2" w:name="OLE_LINK8"/>
      <w:r w:rsidRPr="00612196">
        <w:rPr>
          <w:rFonts w:ascii="Arial" w:hAnsi="Arial" w:cs="Arial"/>
          <w:sz w:val="22"/>
          <w:szCs w:val="22"/>
        </w:rPr>
        <w:t>Donde:</w:t>
      </w:r>
    </w:p>
    <w:p w:rsidR="00DD7393" w:rsidRPr="00612196" w:rsidRDefault="00DD7393" w:rsidP="00DD7393">
      <w:pPr>
        <w:ind w:left="708"/>
        <w:jc w:val="both"/>
        <w:rPr>
          <w:rFonts w:ascii="Arial" w:hAnsi="Arial" w:cs="Arial"/>
          <w:sz w:val="22"/>
          <w:szCs w:val="22"/>
        </w:rPr>
      </w:pPr>
      <w:r w:rsidRPr="00612196">
        <w:rPr>
          <w:rFonts w:ascii="Arial" w:hAnsi="Arial" w:cs="Arial"/>
          <w:i/>
          <w:sz w:val="22"/>
          <w:szCs w:val="22"/>
        </w:rPr>
        <w:t>PPE =</w:t>
      </w:r>
      <w:r w:rsidRPr="00612196">
        <w:rPr>
          <w:rFonts w:ascii="Arial" w:hAnsi="Arial" w:cs="Arial"/>
          <w:sz w:val="22"/>
          <w:szCs w:val="22"/>
        </w:rPr>
        <w:t xml:space="preserve"> Puntuación que corresponde a </w:t>
      </w:r>
      <w:smartTag w:uri="urn:schemas-microsoft-com:office:smarttags" w:element="PersonName">
        <w:smartTagPr>
          <w:attr w:name="ProductID" w:val="la Propuesta Econ￳mica"/>
        </w:smartTagPr>
        <w:smartTag w:uri="urn:schemas-microsoft-com:office:smarttags" w:element="PersonName">
          <w:smartTagPr>
            <w:attr w:name="ProductID" w:val="la Propuesta"/>
          </w:smartTagPr>
          <w:r w:rsidRPr="00612196">
            <w:rPr>
              <w:rFonts w:ascii="Arial" w:hAnsi="Arial" w:cs="Arial"/>
              <w:sz w:val="22"/>
              <w:szCs w:val="22"/>
            </w:rPr>
            <w:t>la Propuesta</w:t>
          </w:r>
        </w:smartTag>
        <w:r w:rsidRPr="00612196">
          <w:rPr>
            <w:rFonts w:ascii="Arial" w:hAnsi="Arial" w:cs="Arial"/>
            <w:sz w:val="22"/>
            <w:szCs w:val="22"/>
          </w:rPr>
          <w:t xml:space="preserve"> Económica</w:t>
        </w:r>
      </w:smartTag>
    </w:p>
    <w:p w:rsidR="00DD7393" w:rsidRPr="00612196" w:rsidRDefault="00DD7393" w:rsidP="00DD7393">
      <w:pPr>
        <w:ind w:left="708"/>
        <w:jc w:val="both"/>
        <w:rPr>
          <w:rFonts w:ascii="Arial" w:hAnsi="Arial" w:cs="Arial"/>
          <w:sz w:val="22"/>
          <w:szCs w:val="22"/>
        </w:rPr>
      </w:pPr>
      <w:r w:rsidRPr="00612196">
        <w:rPr>
          <w:rFonts w:ascii="Arial" w:hAnsi="Arial" w:cs="Arial"/>
          <w:i/>
          <w:sz w:val="22"/>
          <w:szCs w:val="22"/>
        </w:rPr>
        <w:t xml:space="preserve">MPemb </w:t>
      </w:r>
      <w:r w:rsidRPr="00612196">
        <w:rPr>
          <w:rFonts w:ascii="Arial" w:hAnsi="Arial" w:cs="Arial"/>
          <w:sz w:val="22"/>
          <w:szCs w:val="22"/>
        </w:rPr>
        <w:t xml:space="preserve">= Monto de </w:t>
      </w:r>
      <w:smartTag w:uri="urn:schemas-microsoft-com:office:smarttags" w:element="PersonName">
        <w:smartTagPr>
          <w:attr w:name="ProductID" w:val="la Propuesta"/>
        </w:smartTagPr>
        <w:r w:rsidRPr="00612196">
          <w:rPr>
            <w:rFonts w:ascii="Arial" w:hAnsi="Arial" w:cs="Arial"/>
            <w:sz w:val="22"/>
            <w:szCs w:val="22"/>
          </w:rPr>
          <w:t>la Propuesta</w:t>
        </w:r>
      </w:smartTag>
      <w:r w:rsidRPr="00612196">
        <w:rPr>
          <w:rFonts w:ascii="Arial" w:hAnsi="Arial" w:cs="Arial"/>
          <w:sz w:val="22"/>
          <w:szCs w:val="22"/>
        </w:rPr>
        <w:t xml:space="preserve"> económica más baja</w:t>
      </w:r>
    </w:p>
    <w:p w:rsidR="00DD7393" w:rsidRPr="00612196" w:rsidRDefault="00DD7393" w:rsidP="00DD7393">
      <w:pPr>
        <w:ind w:left="708"/>
        <w:jc w:val="both"/>
        <w:rPr>
          <w:rFonts w:ascii="Arial" w:hAnsi="Arial" w:cs="Arial"/>
          <w:sz w:val="22"/>
          <w:szCs w:val="22"/>
        </w:rPr>
      </w:pPr>
      <w:r w:rsidRPr="00612196">
        <w:rPr>
          <w:rFonts w:ascii="Arial" w:hAnsi="Arial" w:cs="Arial"/>
          <w:i/>
          <w:sz w:val="22"/>
          <w:szCs w:val="22"/>
        </w:rPr>
        <w:t xml:space="preserve">MPi = </w:t>
      </w:r>
      <w:r w:rsidRPr="00612196">
        <w:rPr>
          <w:rFonts w:ascii="Arial" w:hAnsi="Arial" w:cs="Arial"/>
          <w:sz w:val="22"/>
          <w:szCs w:val="22"/>
        </w:rPr>
        <w:t>Monto de la i-ésima Propuesta económica</w:t>
      </w:r>
      <w:bookmarkEnd w:id="1"/>
      <w:bookmarkEnd w:id="2"/>
    </w:p>
    <w:p w:rsidR="00DD7393" w:rsidRPr="00612196" w:rsidRDefault="00DD7393" w:rsidP="00DD7393">
      <w:pPr>
        <w:ind w:left="708"/>
        <w:jc w:val="both"/>
        <w:rPr>
          <w:rFonts w:ascii="Arial" w:hAnsi="Arial" w:cs="Arial"/>
          <w:sz w:val="22"/>
          <w:szCs w:val="22"/>
        </w:rPr>
      </w:pPr>
      <w:r w:rsidRPr="00612196">
        <w:rPr>
          <w:rFonts w:ascii="Arial" w:hAnsi="Arial" w:cs="Arial"/>
          <w:sz w:val="22"/>
          <w:szCs w:val="22"/>
        </w:rPr>
        <w:t xml:space="preserve">40 = Puntuación máxima </w:t>
      </w:r>
    </w:p>
    <w:p w:rsidR="00DD7393" w:rsidRPr="00612196" w:rsidRDefault="00DD7393" w:rsidP="00DD7393">
      <w:pPr>
        <w:ind w:left="708"/>
        <w:jc w:val="both"/>
        <w:rPr>
          <w:rFonts w:ascii="Arial" w:hAnsi="Arial" w:cs="Arial"/>
          <w:sz w:val="22"/>
          <w:szCs w:val="22"/>
        </w:rPr>
      </w:pPr>
    </w:p>
    <w:p w:rsidR="00DD7393" w:rsidRPr="00612196" w:rsidRDefault="00DD7393" w:rsidP="00DD7393">
      <w:pPr>
        <w:ind w:left="708"/>
        <w:jc w:val="both"/>
        <w:rPr>
          <w:rFonts w:ascii="Arial" w:hAnsi="Arial" w:cs="Arial"/>
          <w:sz w:val="22"/>
          <w:szCs w:val="22"/>
        </w:rPr>
      </w:pPr>
      <w:r w:rsidRPr="00612196">
        <w:rPr>
          <w:rFonts w:ascii="Arial" w:hAnsi="Arial" w:cs="Arial"/>
          <w:sz w:val="22"/>
          <w:szCs w:val="22"/>
        </w:rPr>
        <w:t>Para el cálculo de la puntuación final de cada propuesta, se aplicará la siguiente fórmula:</w:t>
      </w:r>
    </w:p>
    <w:p w:rsidR="00DD7393" w:rsidRPr="00612196" w:rsidRDefault="00DD7393" w:rsidP="00DD7393">
      <w:pPr>
        <w:ind w:left="708"/>
        <w:jc w:val="both"/>
        <w:rPr>
          <w:rFonts w:ascii="Arial" w:hAnsi="Arial" w:cs="Arial"/>
          <w:sz w:val="22"/>
          <w:szCs w:val="22"/>
        </w:rPr>
      </w:pPr>
    </w:p>
    <w:p w:rsidR="00DD7393" w:rsidRPr="00612196" w:rsidRDefault="00DD7393" w:rsidP="00DD7393">
      <w:pPr>
        <w:ind w:left="708"/>
        <w:jc w:val="center"/>
        <w:rPr>
          <w:rFonts w:ascii="Arial" w:hAnsi="Arial" w:cs="Arial"/>
          <w:sz w:val="22"/>
          <w:szCs w:val="22"/>
        </w:rPr>
      </w:pPr>
      <w:r w:rsidRPr="00612196">
        <w:rPr>
          <w:rFonts w:ascii="Arial" w:hAnsi="Arial" w:cs="Arial"/>
          <w:position w:val="-10"/>
          <w:sz w:val="22"/>
          <w:szCs w:val="22"/>
        </w:rPr>
        <w:object w:dxaOrig="1760" w:dyaOrig="320">
          <v:shape id="_x0000_i1026" type="#_x0000_t75" style="width:88.5pt;height:16.5pt">
            <v:imagedata r:id="rId10" o:title=""/>
          </v:shape>
        </w:object>
      </w:r>
      <w:r w:rsidRPr="00612196">
        <w:rPr>
          <w:rFonts w:ascii="Arial" w:hAnsi="Arial" w:cs="Arial"/>
          <w:sz w:val="22"/>
          <w:szCs w:val="22"/>
        </w:rPr>
        <w:t xml:space="preserve">     </w:t>
      </w:r>
    </w:p>
    <w:p w:rsidR="00DD7393" w:rsidRPr="00612196" w:rsidRDefault="00DD7393" w:rsidP="00DD7393">
      <w:pPr>
        <w:ind w:left="708"/>
        <w:jc w:val="right"/>
        <w:rPr>
          <w:rFonts w:ascii="Arial" w:hAnsi="Arial" w:cs="Arial"/>
          <w:sz w:val="22"/>
          <w:szCs w:val="22"/>
        </w:rPr>
      </w:pPr>
      <w:r w:rsidRPr="00612196">
        <w:rPr>
          <w:rFonts w:ascii="Arial" w:hAnsi="Arial" w:cs="Arial"/>
          <w:sz w:val="22"/>
          <w:szCs w:val="22"/>
        </w:rPr>
        <w:t>Para toda</w:t>
      </w:r>
      <w:r w:rsidRPr="00612196">
        <w:rPr>
          <w:rFonts w:ascii="Arial" w:hAnsi="Arial" w:cs="Arial"/>
          <w:i/>
          <w:sz w:val="22"/>
          <w:szCs w:val="22"/>
        </w:rPr>
        <w:t xml:space="preserve"> j</w:t>
      </w:r>
      <w:r w:rsidRPr="00612196">
        <w:rPr>
          <w:rFonts w:ascii="Arial" w:hAnsi="Arial" w:cs="Arial"/>
          <w:sz w:val="22"/>
          <w:szCs w:val="22"/>
        </w:rPr>
        <w:t xml:space="preserve"> = 1,2</w:t>
      </w:r>
      <w:r w:rsidR="00EA0979" w:rsidRPr="00612196">
        <w:rPr>
          <w:rFonts w:ascii="Arial" w:hAnsi="Arial" w:cs="Arial"/>
          <w:sz w:val="22"/>
          <w:szCs w:val="22"/>
        </w:rPr>
        <w:t>,…, n</w:t>
      </w:r>
    </w:p>
    <w:p w:rsidR="00DD7393" w:rsidRPr="00612196" w:rsidRDefault="00DD7393" w:rsidP="00DD7393">
      <w:pPr>
        <w:ind w:left="708"/>
        <w:jc w:val="both"/>
        <w:rPr>
          <w:rFonts w:ascii="Arial" w:hAnsi="Arial" w:cs="Arial"/>
          <w:sz w:val="22"/>
          <w:szCs w:val="22"/>
        </w:rPr>
      </w:pPr>
      <w:r w:rsidRPr="00612196">
        <w:rPr>
          <w:rFonts w:ascii="Arial" w:hAnsi="Arial" w:cs="Arial"/>
          <w:sz w:val="22"/>
          <w:szCs w:val="22"/>
        </w:rPr>
        <w:t>Donde:</w:t>
      </w:r>
    </w:p>
    <w:p w:rsidR="00DD7393" w:rsidRPr="00612196" w:rsidRDefault="00DD7393" w:rsidP="00DD7393">
      <w:pPr>
        <w:ind w:left="708"/>
        <w:jc w:val="both"/>
        <w:rPr>
          <w:rFonts w:ascii="Arial" w:hAnsi="Arial" w:cs="Arial"/>
          <w:sz w:val="22"/>
          <w:szCs w:val="22"/>
        </w:rPr>
      </w:pPr>
      <w:r w:rsidRPr="00612196">
        <w:rPr>
          <w:rFonts w:ascii="Arial" w:hAnsi="Arial" w:cs="Arial"/>
          <w:i/>
          <w:sz w:val="22"/>
          <w:szCs w:val="22"/>
        </w:rPr>
        <w:t>PTj =</w:t>
      </w:r>
      <w:r w:rsidRPr="00612196">
        <w:rPr>
          <w:rFonts w:ascii="Arial" w:hAnsi="Arial" w:cs="Arial"/>
          <w:sz w:val="22"/>
          <w:szCs w:val="22"/>
        </w:rPr>
        <w:t xml:space="preserve"> Puntuación total de la proposición</w:t>
      </w:r>
    </w:p>
    <w:p w:rsidR="00DD7393" w:rsidRPr="00612196" w:rsidRDefault="00DD7393" w:rsidP="00DD7393">
      <w:pPr>
        <w:ind w:left="708"/>
        <w:jc w:val="both"/>
        <w:rPr>
          <w:rFonts w:ascii="Arial" w:hAnsi="Arial" w:cs="Arial"/>
          <w:sz w:val="22"/>
          <w:szCs w:val="22"/>
        </w:rPr>
      </w:pPr>
      <w:r w:rsidRPr="00612196">
        <w:rPr>
          <w:rFonts w:ascii="Arial" w:hAnsi="Arial" w:cs="Arial"/>
          <w:i/>
          <w:sz w:val="22"/>
          <w:szCs w:val="22"/>
        </w:rPr>
        <w:t xml:space="preserve">TPT </w:t>
      </w:r>
      <w:r w:rsidRPr="00612196">
        <w:rPr>
          <w:rFonts w:ascii="Arial" w:hAnsi="Arial" w:cs="Arial"/>
          <w:sz w:val="22"/>
          <w:szCs w:val="22"/>
        </w:rPr>
        <w:t xml:space="preserve">= Total de puntuación asignada a </w:t>
      </w:r>
      <w:smartTag w:uri="urn:schemas-microsoft-com:office:smarttags" w:element="PersonName">
        <w:smartTagPr>
          <w:attr w:name="ProductID" w:val="la Propuesta T￩cnica"/>
        </w:smartTagPr>
        <w:r w:rsidRPr="00612196">
          <w:rPr>
            <w:rFonts w:ascii="Arial" w:hAnsi="Arial" w:cs="Arial"/>
            <w:sz w:val="22"/>
            <w:szCs w:val="22"/>
          </w:rPr>
          <w:t>la Propuesta Técnica</w:t>
        </w:r>
      </w:smartTag>
    </w:p>
    <w:p w:rsidR="00DD7393" w:rsidRPr="00612196" w:rsidRDefault="00DD7393" w:rsidP="00DD7393">
      <w:pPr>
        <w:ind w:left="708"/>
        <w:jc w:val="both"/>
        <w:rPr>
          <w:rFonts w:ascii="Arial" w:hAnsi="Arial" w:cs="Arial"/>
          <w:sz w:val="22"/>
          <w:szCs w:val="22"/>
        </w:rPr>
      </w:pPr>
      <w:r w:rsidRPr="00612196">
        <w:rPr>
          <w:rFonts w:ascii="Arial" w:hAnsi="Arial" w:cs="Arial"/>
          <w:i/>
          <w:sz w:val="22"/>
          <w:szCs w:val="22"/>
        </w:rPr>
        <w:t xml:space="preserve">PPE = </w:t>
      </w:r>
      <w:r w:rsidRPr="00612196">
        <w:rPr>
          <w:rFonts w:ascii="Arial" w:hAnsi="Arial" w:cs="Arial"/>
          <w:sz w:val="22"/>
          <w:szCs w:val="22"/>
        </w:rPr>
        <w:t xml:space="preserve">Puntuación asignada a </w:t>
      </w:r>
      <w:smartTag w:uri="urn:schemas-microsoft-com:office:smarttags" w:element="PersonName">
        <w:smartTagPr>
          <w:attr w:name="ProductID" w:val="la Propuesta Econ￳mica"/>
        </w:smartTagPr>
        <w:smartTag w:uri="urn:schemas-microsoft-com:office:smarttags" w:element="PersonName">
          <w:smartTagPr>
            <w:attr w:name="ProductID" w:val="la Propuesta"/>
          </w:smartTagPr>
          <w:r w:rsidRPr="00612196">
            <w:rPr>
              <w:rFonts w:ascii="Arial" w:hAnsi="Arial" w:cs="Arial"/>
              <w:sz w:val="22"/>
              <w:szCs w:val="22"/>
            </w:rPr>
            <w:t>la Propuesta</w:t>
          </w:r>
        </w:smartTag>
        <w:r w:rsidRPr="00612196">
          <w:rPr>
            <w:rFonts w:ascii="Arial" w:hAnsi="Arial" w:cs="Arial"/>
            <w:sz w:val="22"/>
            <w:szCs w:val="22"/>
          </w:rPr>
          <w:t xml:space="preserve"> Económica</w:t>
        </w:r>
      </w:smartTag>
    </w:p>
    <w:p w:rsidR="00DD7393" w:rsidRDefault="00DD7393" w:rsidP="00DD7393">
      <w:pPr>
        <w:ind w:left="708"/>
        <w:jc w:val="both"/>
        <w:rPr>
          <w:rFonts w:ascii="Arial" w:hAnsi="Arial" w:cs="Arial"/>
          <w:b/>
          <w:sz w:val="22"/>
          <w:szCs w:val="22"/>
        </w:rPr>
      </w:pPr>
    </w:p>
    <w:p w:rsidR="00246790" w:rsidRPr="00612196" w:rsidRDefault="00246790" w:rsidP="00DD7393">
      <w:pPr>
        <w:ind w:left="708"/>
        <w:jc w:val="both"/>
        <w:rPr>
          <w:rFonts w:ascii="Arial" w:hAnsi="Arial" w:cs="Arial"/>
          <w:b/>
          <w:sz w:val="22"/>
          <w:szCs w:val="22"/>
        </w:rPr>
      </w:pPr>
    </w:p>
    <w:p w:rsidR="00DD7393" w:rsidRDefault="00DD7393" w:rsidP="00DD7393">
      <w:pPr>
        <w:rPr>
          <w:rFonts w:ascii="Arial" w:hAnsi="Arial" w:cs="Arial"/>
          <w:sz w:val="22"/>
          <w:szCs w:val="22"/>
        </w:rPr>
      </w:pPr>
      <w:r w:rsidRPr="00612196">
        <w:rPr>
          <w:rFonts w:ascii="Arial" w:hAnsi="Arial" w:cs="Arial"/>
          <w:sz w:val="22"/>
          <w:szCs w:val="22"/>
        </w:rPr>
        <w:t xml:space="preserve">El subíndice </w:t>
      </w:r>
      <w:r w:rsidRPr="00612196">
        <w:rPr>
          <w:rFonts w:ascii="Arial" w:hAnsi="Arial" w:cs="Arial"/>
          <w:i/>
          <w:sz w:val="22"/>
          <w:szCs w:val="22"/>
        </w:rPr>
        <w:t xml:space="preserve">“j” </w:t>
      </w:r>
      <w:r w:rsidRPr="00612196">
        <w:rPr>
          <w:rFonts w:ascii="Arial" w:hAnsi="Arial" w:cs="Arial"/>
          <w:sz w:val="22"/>
          <w:szCs w:val="22"/>
        </w:rPr>
        <w:t xml:space="preserve">representa a las demás proposiciones determinadas como solventes como resultado de la evaluación. </w:t>
      </w:r>
    </w:p>
    <w:p w:rsidR="00243AD2" w:rsidRDefault="00243AD2" w:rsidP="008A1447">
      <w:pPr>
        <w:spacing w:after="200" w:line="276" w:lineRule="auto"/>
        <w:rPr>
          <w:rFonts w:ascii="Arial" w:hAnsi="Arial" w:cs="Arial"/>
          <w:sz w:val="22"/>
          <w:szCs w:val="22"/>
        </w:rPr>
      </w:pPr>
    </w:p>
    <w:p w:rsidR="00691ABB" w:rsidRPr="00691ABB" w:rsidRDefault="00DC3FC7" w:rsidP="008A1447">
      <w:pPr>
        <w:spacing w:after="200" w:line="276" w:lineRule="auto"/>
        <w:rPr>
          <w:rFonts w:ascii="Arial" w:hAnsi="Arial" w:cs="Arial"/>
          <w:b/>
          <w:sz w:val="22"/>
          <w:szCs w:val="22"/>
        </w:rPr>
      </w:pPr>
      <w:r>
        <w:rPr>
          <w:rFonts w:ascii="Arial" w:hAnsi="Arial" w:cs="Arial"/>
          <w:b/>
          <w:sz w:val="22"/>
          <w:szCs w:val="22"/>
        </w:rPr>
        <w:t>10 Forma</w:t>
      </w:r>
      <w:r w:rsidR="00691ABB" w:rsidRPr="00691ABB">
        <w:rPr>
          <w:rFonts w:ascii="Arial" w:hAnsi="Arial" w:cs="Arial"/>
          <w:b/>
          <w:sz w:val="22"/>
          <w:szCs w:val="22"/>
        </w:rPr>
        <w:t xml:space="preserve"> de pago</w:t>
      </w:r>
    </w:p>
    <w:p w:rsidR="00DC3FC7" w:rsidRPr="00DC3FC7" w:rsidRDefault="00DC3FC7" w:rsidP="005753EF">
      <w:pPr>
        <w:spacing w:after="200" w:line="276" w:lineRule="auto"/>
        <w:rPr>
          <w:rFonts w:ascii="Arial" w:hAnsi="Arial" w:cs="Arial"/>
          <w:sz w:val="22"/>
          <w:szCs w:val="22"/>
          <w:lang w:val="es-ES"/>
        </w:rPr>
      </w:pPr>
      <w:r w:rsidRPr="00DC3FC7">
        <w:rPr>
          <w:rFonts w:ascii="Arial" w:hAnsi="Arial" w:cs="Arial"/>
          <w:sz w:val="22"/>
          <w:szCs w:val="22"/>
          <w:lang w:val="es-ES"/>
        </w:rPr>
        <w:t>Los pagos se realizarán de conformidad al avance de los servicios, previa autorización del jefe de proyecto.</w:t>
      </w:r>
    </w:p>
    <w:p w:rsidR="005753EF" w:rsidRPr="005753EF" w:rsidRDefault="005753EF" w:rsidP="005753EF">
      <w:pPr>
        <w:spacing w:after="200" w:line="276" w:lineRule="auto"/>
        <w:rPr>
          <w:rFonts w:ascii="Arial" w:hAnsi="Arial" w:cs="Arial"/>
          <w:b/>
          <w:sz w:val="22"/>
          <w:szCs w:val="22"/>
          <w:lang w:val="es-MX" w:eastAsia="zh-CN"/>
        </w:rPr>
      </w:pPr>
      <w:r w:rsidRPr="005753EF">
        <w:rPr>
          <w:rFonts w:ascii="Arial" w:hAnsi="Arial" w:cs="Arial"/>
          <w:b/>
          <w:sz w:val="22"/>
          <w:szCs w:val="22"/>
        </w:rPr>
        <w:t>11 Verificación y aceptación de los servicios</w:t>
      </w:r>
    </w:p>
    <w:p w:rsidR="005753EF" w:rsidRPr="004C3DDA" w:rsidRDefault="005753EF" w:rsidP="00BB233F">
      <w:pPr>
        <w:spacing w:after="200" w:line="276" w:lineRule="auto"/>
        <w:jc w:val="both"/>
        <w:rPr>
          <w:rFonts w:ascii="Arial" w:hAnsi="Arial" w:cs="Arial"/>
          <w:sz w:val="22"/>
          <w:szCs w:val="22"/>
          <w:lang w:val="es-ES" w:eastAsia="es-MX"/>
        </w:rPr>
      </w:pPr>
      <w:r w:rsidRPr="004C3DDA">
        <w:rPr>
          <w:rFonts w:ascii="Arial" w:hAnsi="Arial" w:cs="Arial"/>
          <w:b/>
          <w:sz w:val="22"/>
          <w:szCs w:val="22"/>
          <w:lang w:val="es-MX" w:eastAsia="zh-CN"/>
        </w:rPr>
        <w:t xml:space="preserve"> </w:t>
      </w:r>
      <w:r w:rsidRPr="004C3DDA">
        <w:rPr>
          <w:rFonts w:ascii="Arial" w:hAnsi="Arial" w:cs="Arial"/>
          <w:sz w:val="22"/>
          <w:szCs w:val="22"/>
          <w:lang w:val="es-ES" w:eastAsia="es-MX"/>
        </w:rPr>
        <w:t>Los servicios deberán realizarse conforme a lo solicitado en los presentes términos de referencia, su verificación y aceptación estará a cargo del Jefe de Proyecto.</w:t>
      </w:r>
    </w:p>
    <w:p w:rsidR="00F15F98" w:rsidRPr="007D0D67" w:rsidRDefault="004C613F" w:rsidP="00F15F98">
      <w:pPr>
        <w:spacing w:after="200" w:line="276" w:lineRule="auto"/>
        <w:rPr>
          <w:rFonts w:ascii="Arial" w:hAnsi="Arial" w:cs="Arial"/>
          <w:sz w:val="22"/>
          <w:szCs w:val="22"/>
        </w:rPr>
      </w:pPr>
      <w:r w:rsidRPr="007D0D67">
        <w:rPr>
          <w:rFonts w:ascii="Arial" w:hAnsi="Arial" w:cs="Arial"/>
          <w:sz w:val="22"/>
          <w:szCs w:val="22"/>
        </w:rPr>
        <w:br w:type="page"/>
      </w:r>
    </w:p>
    <w:p w:rsidR="00F15F98" w:rsidRPr="007D0D67" w:rsidRDefault="00F15F98" w:rsidP="00F15F98">
      <w:pPr>
        <w:jc w:val="center"/>
        <w:rPr>
          <w:rFonts w:ascii="Arial" w:hAnsi="Arial" w:cs="Arial"/>
          <w:b/>
          <w:color w:val="000000"/>
          <w:sz w:val="22"/>
          <w:szCs w:val="22"/>
        </w:rPr>
      </w:pPr>
      <w:r w:rsidRPr="007D0D67">
        <w:rPr>
          <w:rFonts w:ascii="Arial" w:hAnsi="Arial" w:cs="Arial"/>
          <w:b/>
          <w:color w:val="000000"/>
          <w:sz w:val="22"/>
          <w:szCs w:val="22"/>
        </w:rPr>
        <w:t>ANEXO 2</w:t>
      </w:r>
    </w:p>
    <w:p w:rsidR="00F15F98" w:rsidRPr="007D0D67" w:rsidRDefault="00F15F98" w:rsidP="00F15F98">
      <w:pPr>
        <w:jc w:val="center"/>
        <w:rPr>
          <w:rFonts w:ascii="Arial" w:hAnsi="Arial" w:cs="Arial"/>
          <w:b/>
          <w:color w:val="000000"/>
          <w:sz w:val="22"/>
          <w:szCs w:val="22"/>
        </w:rPr>
      </w:pPr>
      <w:r w:rsidRPr="007D0D67">
        <w:rPr>
          <w:rFonts w:ascii="Arial" w:hAnsi="Arial" w:cs="Arial"/>
          <w:b/>
          <w:color w:val="000000"/>
          <w:sz w:val="22"/>
          <w:szCs w:val="22"/>
        </w:rPr>
        <w:t>PROP</w:t>
      </w:r>
      <w:r w:rsidR="00F43901" w:rsidRPr="007D0D67">
        <w:rPr>
          <w:rFonts w:ascii="Arial" w:hAnsi="Arial" w:cs="Arial"/>
          <w:b/>
          <w:color w:val="000000"/>
          <w:sz w:val="22"/>
          <w:szCs w:val="22"/>
        </w:rPr>
        <w:t>UESTA</w:t>
      </w:r>
      <w:r w:rsidRPr="007D0D67">
        <w:rPr>
          <w:rFonts w:ascii="Arial" w:hAnsi="Arial" w:cs="Arial"/>
          <w:b/>
          <w:color w:val="000000"/>
          <w:sz w:val="22"/>
          <w:szCs w:val="22"/>
        </w:rPr>
        <w:t xml:space="preserve"> ECONÓMICA</w:t>
      </w:r>
    </w:p>
    <w:p w:rsidR="00F15F98" w:rsidRPr="007D0D67" w:rsidRDefault="00F15F98" w:rsidP="00F15F98">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15F98" w:rsidRPr="007D0D67" w:rsidRDefault="00F15F98" w:rsidP="00F15F98">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243AD2" w:rsidRPr="007D0D67" w:rsidRDefault="00243AD2" w:rsidP="00243AD2">
      <w:pPr>
        <w:jc w:val="center"/>
        <w:rPr>
          <w:rFonts w:ascii="Arial" w:hAnsi="Arial" w:cs="Arial"/>
          <w:b/>
          <w:sz w:val="22"/>
          <w:szCs w:val="22"/>
          <w:lang w:val="pt-PT"/>
        </w:rPr>
      </w:pPr>
    </w:p>
    <w:p w:rsidR="00243AD2" w:rsidRPr="007D0D67" w:rsidRDefault="00243AD2" w:rsidP="00243AD2">
      <w:pPr>
        <w:jc w:val="center"/>
        <w:rPr>
          <w:rFonts w:ascii="Arial" w:hAnsi="Arial" w:cs="Arial"/>
          <w:b/>
          <w:sz w:val="22"/>
          <w:szCs w:val="22"/>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692"/>
        <w:gridCol w:w="1346"/>
        <w:gridCol w:w="1449"/>
        <w:gridCol w:w="1524"/>
        <w:gridCol w:w="1367"/>
      </w:tblGrid>
      <w:tr w:rsidR="00243AD2" w:rsidRPr="007D0D67" w:rsidTr="0062758A">
        <w:trPr>
          <w:jc w:val="center"/>
        </w:trPr>
        <w:tc>
          <w:tcPr>
            <w:tcW w:w="817" w:type="dxa"/>
            <w:shd w:val="clear" w:color="auto" w:fill="5B9BD5"/>
          </w:tcPr>
          <w:p w:rsidR="00243AD2" w:rsidRPr="007D0D67" w:rsidRDefault="00243AD2" w:rsidP="0062758A">
            <w:pPr>
              <w:jc w:val="center"/>
              <w:rPr>
                <w:rFonts w:ascii="Arial" w:hAnsi="Arial" w:cs="Arial"/>
                <w:b/>
                <w:sz w:val="22"/>
                <w:szCs w:val="22"/>
                <w:lang w:val="es-ES"/>
              </w:rPr>
            </w:pPr>
            <w:r w:rsidRPr="007D0D67">
              <w:rPr>
                <w:rFonts w:ascii="Arial" w:hAnsi="Arial" w:cs="Arial"/>
                <w:b/>
                <w:sz w:val="22"/>
                <w:szCs w:val="22"/>
                <w:lang w:val="es-ES"/>
              </w:rPr>
              <w:t>No.</w:t>
            </w:r>
          </w:p>
        </w:tc>
        <w:tc>
          <w:tcPr>
            <w:tcW w:w="3575" w:type="dxa"/>
            <w:shd w:val="clear" w:color="auto" w:fill="5B9BD5"/>
          </w:tcPr>
          <w:p w:rsidR="00243AD2" w:rsidRPr="007D0D67" w:rsidRDefault="00243AD2" w:rsidP="0062758A">
            <w:pPr>
              <w:jc w:val="center"/>
              <w:rPr>
                <w:rFonts w:ascii="Arial" w:hAnsi="Arial" w:cs="Arial"/>
                <w:b/>
                <w:sz w:val="22"/>
                <w:szCs w:val="22"/>
                <w:lang w:val="es-ES"/>
              </w:rPr>
            </w:pPr>
            <w:r w:rsidRPr="007D0D67">
              <w:rPr>
                <w:rFonts w:ascii="Arial" w:hAnsi="Arial" w:cs="Arial"/>
                <w:b/>
                <w:sz w:val="22"/>
                <w:szCs w:val="22"/>
                <w:lang w:val="es-ES"/>
              </w:rPr>
              <w:t>CONCEPTO</w:t>
            </w:r>
          </w:p>
        </w:tc>
        <w:tc>
          <w:tcPr>
            <w:tcW w:w="1528" w:type="dxa"/>
            <w:shd w:val="clear" w:color="auto" w:fill="5B9BD5"/>
          </w:tcPr>
          <w:p w:rsidR="00243AD2" w:rsidRPr="007D0D67" w:rsidRDefault="00243AD2" w:rsidP="0062758A">
            <w:pPr>
              <w:jc w:val="center"/>
              <w:rPr>
                <w:rFonts w:ascii="Arial" w:hAnsi="Arial" w:cs="Arial"/>
                <w:b/>
                <w:sz w:val="22"/>
                <w:szCs w:val="22"/>
                <w:lang w:val="es-ES"/>
              </w:rPr>
            </w:pPr>
            <w:r w:rsidRPr="007D0D67">
              <w:rPr>
                <w:rFonts w:ascii="Arial" w:hAnsi="Arial" w:cs="Arial"/>
                <w:b/>
                <w:sz w:val="22"/>
                <w:szCs w:val="22"/>
                <w:lang w:val="es-ES"/>
              </w:rPr>
              <w:t>UNIDAD</w:t>
            </w:r>
          </w:p>
        </w:tc>
        <w:tc>
          <w:tcPr>
            <w:tcW w:w="1559" w:type="dxa"/>
            <w:shd w:val="clear" w:color="auto" w:fill="5B9BD5"/>
          </w:tcPr>
          <w:p w:rsidR="00243AD2" w:rsidRPr="007D0D67" w:rsidRDefault="00243AD2" w:rsidP="0062758A">
            <w:pPr>
              <w:jc w:val="center"/>
              <w:rPr>
                <w:rFonts w:ascii="Arial" w:hAnsi="Arial" w:cs="Arial"/>
                <w:b/>
                <w:sz w:val="22"/>
                <w:szCs w:val="22"/>
                <w:lang w:val="es-ES"/>
              </w:rPr>
            </w:pPr>
            <w:r w:rsidRPr="007D0D67">
              <w:rPr>
                <w:rFonts w:ascii="Arial" w:hAnsi="Arial" w:cs="Arial"/>
                <w:b/>
                <w:sz w:val="22"/>
                <w:szCs w:val="22"/>
                <w:lang w:val="es-ES"/>
              </w:rPr>
              <w:t>CANTIDAD</w:t>
            </w:r>
          </w:p>
        </w:tc>
        <w:tc>
          <w:tcPr>
            <w:tcW w:w="1843" w:type="dxa"/>
            <w:shd w:val="clear" w:color="auto" w:fill="5B9BD5"/>
          </w:tcPr>
          <w:p w:rsidR="00243AD2" w:rsidRPr="007D0D67" w:rsidRDefault="00243AD2" w:rsidP="0062758A">
            <w:pPr>
              <w:jc w:val="center"/>
              <w:rPr>
                <w:rFonts w:ascii="Arial" w:hAnsi="Arial" w:cs="Arial"/>
                <w:b/>
                <w:sz w:val="22"/>
                <w:szCs w:val="22"/>
                <w:lang w:val="es-ES"/>
              </w:rPr>
            </w:pPr>
            <w:r w:rsidRPr="007D0D67">
              <w:rPr>
                <w:rFonts w:ascii="Arial" w:hAnsi="Arial" w:cs="Arial"/>
                <w:b/>
                <w:sz w:val="22"/>
                <w:szCs w:val="22"/>
                <w:lang w:val="es-ES"/>
              </w:rPr>
              <w:t>PRECIO UNITARIO</w:t>
            </w:r>
          </w:p>
        </w:tc>
        <w:tc>
          <w:tcPr>
            <w:tcW w:w="1559" w:type="dxa"/>
            <w:shd w:val="clear" w:color="auto" w:fill="5B9BD5"/>
          </w:tcPr>
          <w:p w:rsidR="00243AD2" w:rsidRPr="007D0D67" w:rsidRDefault="00243AD2" w:rsidP="0062758A">
            <w:pPr>
              <w:jc w:val="center"/>
              <w:rPr>
                <w:rFonts w:ascii="Arial" w:hAnsi="Arial" w:cs="Arial"/>
                <w:b/>
                <w:sz w:val="22"/>
                <w:szCs w:val="22"/>
                <w:lang w:val="es-ES"/>
              </w:rPr>
            </w:pPr>
            <w:r w:rsidRPr="007D0D67">
              <w:rPr>
                <w:rFonts w:ascii="Arial" w:hAnsi="Arial" w:cs="Arial"/>
                <w:b/>
                <w:sz w:val="22"/>
                <w:szCs w:val="22"/>
                <w:lang w:val="es-ES"/>
              </w:rPr>
              <w:t>IMPORTE</w:t>
            </w:r>
          </w:p>
        </w:tc>
      </w:tr>
      <w:tr w:rsidR="00243AD2" w:rsidRPr="007D0D67" w:rsidTr="0062758A">
        <w:trPr>
          <w:jc w:val="center"/>
        </w:trPr>
        <w:tc>
          <w:tcPr>
            <w:tcW w:w="817"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1</w:t>
            </w:r>
          </w:p>
        </w:tc>
        <w:tc>
          <w:tcPr>
            <w:tcW w:w="3575" w:type="dxa"/>
            <w:shd w:val="clear" w:color="auto" w:fill="auto"/>
          </w:tcPr>
          <w:p w:rsidR="00243AD2" w:rsidRPr="007D0D67" w:rsidRDefault="00243AD2" w:rsidP="0062758A">
            <w:pPr>
              <w:rPr>
                <w:rFonts w:ascii="Arial" w:hAnsi="Arial" w:cs="Arial"/>
                <w:sz w:val="22"/>
                <w:szCs w:val="22"/>
                <w:lang w:val="es-ES"/>
              </w:rPr>
            </w:pPr>
            <w:r w:rsidRPr="007D0D67">
              <w:rPr>
                <w:rFonts w:ascii="Arial" w:hAnsi="Arial" w:cs="Arial"/>
                <w:sz w:val="22"/>
                <w:szCs w:val="22"/>
                <w:lang w:val="es-ES"/>
              </w:rPr>
              <w:t>Movimiento del equipo de perforación completo de contratista al sitio</w:t>
            </w:r>
          </w:p>
        </w:tc>
        <w:tc>
          <w:tcPr>
            <w:tcW w:w="1528"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Km</w:t>
            </w:r>
          </w:p>
        </w:tc>
        <w:tc>
          <w:tcPr>
            <w:tcW w:w="1559"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250</w:t>
            </w:r>
          </w:p>
        </w:tc>
        <w:tc>
          <w:tcPr>
            <w:tcW w:w="1843" w:type="dxa"/>
            <w:shd w:val="clear" w:color="auto" w:fill="auto"/>
          </w:tcPr>
          <w:p w:rsidR="00243AD2" w:rsidRPr="007D0D67" w:rsidRDefault="00243AD2" w:rsidP="0062758A">
            <w:pPr>
              <w:jc w:val="center"/>
              <w:rPr>
                <w:rFonts w:ascii="Arial" w:hAnsi="Arial" w:cs="Arial"/>
                <w:sz w:val="22"/>
                <w:szCs w:val="22"/>
                <w:lang w:val="es-ES"/>
              </w:rPr>
            </w:pPr>
          </w:p>
        </w:tc>
        <w:tc>
          <w:tcPr>
            <w:tcW w:w="1559" w:type="dxa"/>
            <w:shd w:val="clear" w:color="auto" w:fill="auto"/>
          </w:tcPr>
          <w:p w:rsidR="00243AD2" w:rsidRPr="007D0D67" w:rsidRDefault="00243AD2" w:rsidP="0062758A">
            <w:pPr>
              <w:jc w:val="right"/>
              <w:rPr>
                <w:rFonts w:ascii="Arial" w:hAnsi="Arial" w:cs="Arial"/>
                <w:sz w:val="22"/>
                <w:szCs w:val="22"/>
                <w:lang w:val="es-ES"/>
              </w:rPr>
            </w:pPr>
          </w:p>
        </w:tc>
      </w:tr>
      <w:tr w:rsidR="00243AD2" w:rsidRPr="007D0D67" w:rsidTr="0062758A">
        <w:trPr>
          <w:jc w:val="center"/>
        </w:trPr>
        <w:tc>
          <w:tcPr>
            <w:tcW w:w="817" w:type="dxa"/>
            <w:shd w:val="clear" w:color="auto" w:fill="auto"/>
          </w:tcPr>
          <w:p w:rsidR="00243AD2" w:rsidRPr="007D0D67" w:rsidRDefault="00DC3FC7" w:rsidP="0062758A">
            <w:pPr>
              <w:jc w:val="center"/>
              <w:rPr>
                <w:rFonts w:ascii="Arial" w:hAnsi="Arial" w:cs="Arial"/>
                <w:sz w:val="22"/>
                <w:szCs w:val="22"/>
                <w:lang w:val="es-ES"/>
              </w:rPr>
            </w:pPr>
            <w:r>
              <w:rPr>
                <w:rFonts w:ascii="Arial" w:hAnsi="Arial" w:cs="Arial"/>
                <w:sz w:val="22"/>
                <w:szCs w:val="22"/>
                <w:lang w:val="es-ES"/>
              </w:rPr>
              <w:t>2</w:t>
            </w:r>
          </w:p>
        </w:tc>
        <w:tc>
          <w:tcPr>
            <w:tcW w:w="3575" w:type="dxa"/>
            <w:shd w:val="clear" w:color="auto" w:fill="auto"/>
          </w:tcPr>
          <w:p w:rsidR="00243AD2" w:rsidRPr="007D0D67" w:rsidRDefault="00243AD2" w:rsidP="0062758A">
            <w:pPr>
              <w:rPr>
                <w:rFonts w:ascii="Arial" w:hAnsi="Arial" w:cs="Arial"/>
                <w:sz w:val="22"/>
                <w:szCs w:val="22"/>
                <w:lang w:val="es-ES"/>
              </w:rPr>
            </w:pPr>
            <w:r w:rsidRPr="007D0D67">
              <w:rPr>
                <w:rFonts w:ascii="Arial" w:hAnsi="Arial" w:cs="Arial"/>
                <w:sz w:val="22"/>
                <w:szCs w:val="22"/>
                <w:lang w:val="es-ES"/>
              </w:rPr>
              <w:t xml:space="preserve">Movimiento del equipo de perforación completo con herramientas y accesorios hasta </w:t>
            </w:r>
            <w:smartTag w:uri="urn:schemas-microsoft-com:office:smarttags" w:element="metricconverter">
              <w:smartTagPr>
                <w:attr w:name="ProductID" w:val="15 Km"/>
              </w:smartTagPr>
              <w:r w:rsidRPr="007D0D67">
                <w:rPr>
                  <w:rFonts w:ascii="Arial" w:hAnsi="Arial" w:cs="Arial"/>
                  <w:sz w:val="22"/>
                  <w:szCs w:val="22"/>
                  <w:lang w:val="es-ES"/>
                </w:rPr>
                <w:t>15 km</w:t>
              </w:r>
            </w:smartTag>
          </w:p>
        </w:tc>
        <w:tc>
          <w:tcPr>
            <w:tcW w:w="1528"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Lote</w:t>
            </w:r>
          </w:p>
        </w:tc>
        <w:tc>
          <w:tcPr>
            <w:tcW w:w="1559" w:type="dxa"/>
            <w:shd w:val="clear" w:color="auto" w:fill="auto"/>
          </w:tcPr>
          <w:p w:rsidR="00243AD2" w:rsidRPr="007D0D67" w:rsidRDefault="003E3241" w:rsidP="0062758A">
            <w:pPr>
              <w:jc w:val="center"/>
              <w:rPr>
                <w:rFonts w:ascii="Arial" w:hAnsi="Arial" w:cs="Arial"/>
                <w:sz w:val="22"/>
                <w:szCs w:val="22"/>
                <w:lang w:val="es-ES"/>
              </w:rPr>
            </w:pPr>
            <w:r w:rsidRPr="007D0D67">
              <w:rPr>
                <w:rFonts w:ascii="Arial" w:hAnsi="Arial" w:cs="Arial"/>
                <w:sz w:val="22"/>
                <w:szCs w:val="22"/>
                <w:lang w:val="es-ES"/>
              </w:rPr>
              <w:t>5</w:t>
            </w:r>
          </w:p>
        </w:tc>
        <w:tc>
          <w:tcPr>
            <w:tcW w:w="1843" w:type="dxa"/>
            <w:shd w:val="clear" w:color="auto" w:fill="FFFFFF"/>
          </w:tcPr>
          <w:p w:rsidR="00243AD2" w:rsidRPr="007D0D67" w:rsidRDefault="00243AD2" w:rsidP="0062758A">
            <w:pPr>
              <w:jc w:val="center"/>
              <w:rPr>
                <w:rFonts w:ascii="Arial" w:hAnsi="Arial" w:cs="Arial"/>
                <w:sz w:val="22"/>
                <w:szCs w:val="22"/>
                <w:lang w:val="es-ES"/>
              </w:rPr>
            </w:pPr>
          </w:p>
        </w:tc>
        <w:tc>
          <w:tcPr>
            <w:tcW w:w="1559" w:type="dxa"/>
            <w:shd w:val="clear" w:color="auto" w:fill="auto"/>
          </w:tcPr>
          <w:p w:rsidR="00243AD2" w:rsidRPr="007D0D67" w:rsidRDefault="00243AD2" w:rsidP="0062758A">
            <w:pPr>
              <w:jc w:val="right"/>
              <w:rPr>
                <w:rFonts w:ascii="Arial" w:hAnsi="Arial" w:cs="Arial"/>
                <w:sz w:val="22"/>
                <w:szCs w:val="22"/>
                <w:lang w:val="es-ES"/>
              </w:rPr>
            </w:pPr>
          </w:p>
        </w:tc>
      </w:tr>
      <w:tr w:rsidR="00243AD2" w:rsidRPr="007D0D67" w:rsidTr="0062758A">
        <w:trPr>
          <w:jc w:val="center"/>
        </w:trPr>
        <w:tc>
          <w:tcPr>
            <w:tcW w:w="817"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3</w:t>
            </w:r>
          </w:p>
        </w:tc>
        <w:tc>
          <w:tcPr>
            <w:tcW w:w="3575" w:type="dxa"/>
            <w:shd w:val="clear" w:color="auto" w:fill="auto"/>
          </w:tcPr>
          <w:p w:rsidR="00243AD2" w:rsidRPr="007D0D67" w:rsidRDefault="00243AD2" w:rsidP="0062758A">
            <w:pPr>
              <w:rPr>
                <w:rFonts w:ascii="Arial" w:hAnsi="Arial" w:cs="Arial"/>
                <w:sz w:val="22"/>
                <w:szCs w:val="22"/>
                <w:lang w:val="es-ES"/>
              </w:rPr>
            </w:pPr>
            <w:r w:rsidRPr="007D0D67">
              <w:rPr>
                <w:rFonts w:ascii="Arial" w:hAnsi="Arial" w:cs="Arial"/>
                <w:sz w:val="22"/>
                <w:szCs w:val="22"/>
                <w:lang w:val="es-ES"/>
              </w:rPr>
              <w:t>Instalación y desmantelamiento del equipo de perforación</w:t>
            </w:r>
          </w:p>
        </w:tc>
        <w:tc>
          <w:tcPr>
            <w:tcW w:w="1528"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Lote</w:t>
            </w:r>
          </w:p>
        </w:tc>
        <w:tc>
          <w:tcPr>
            <w:tcW w:w="1559" w:type="dxa"/>
            <w:shd w:val="clear" w:color="auto" w:fill="auto"/>
          </w:tcPr>
          <w:p w:rsidR="00243AD2" w:rsidRPr="007D0D67" w:rsidRDefault="003E3241" w:rsidP="0062758A">
            <w:pPr>
              <w:jc w:val="center"/>
              <w:rPr>
                <w:rFonts w:ascii="Arial" w:hAnsi="Arial" w:cs="Arial"/>
                <w:sz w:val="22"/>
                <w:szCs w:val="22"/>
                <w:lang w:val="es-ES"/>
              </w:rPr>
            </w:pPr>
            <w:r w:rsidRPr="007D0D67">
              <w:rPr>
                <w:rFonts w:ascii="Arial" w:hAnsi="Arial" w:cs="Arial"/>
                <w:sz w:val="22"/>
                <w:szCs w:val="22"/>
                <w:lang w:val="es-ES"/>
              </w:rPr>
              <w:t>5</w:t>
            </w:r>
          </w:p>
        </w:tc>
        <w:tc>
          <w:tcPr>
            <w:tcW w:w="1843" w:type="dxa"/>
            <w:shd w:val="clear" w:color="auto" w:fill="auto"/>
          </w:tcPr>
          <w:p w:rsidR="00243AD2" w:rsidRPr="007D0D67" w:rsidRDefault="00243AD2" w:rsidP="0062758A">
            <w:pPr>
              <w:jc w:val="center"/>
              <w:rPr>
                <w:rFonts w:ascii="Arial" w:hAnsi="Arial" w:cs="Arial"/>
                <w:sz w:val="22"/>
                <w:szCs w:val="22"/>
                <w:lang w:val="es-ES"/>
              </w:rPr>
            </w:pPr>
          </w:p>
        </w:tc>
        <w:tc>
          <w:tcPr>
            <w:tcW w:w="1559" w:type="dxa"/>
            <w:shd w:val="clear" w:color="auto" w:fill="auto"/>
          </w:tcPr>
          <w:p w:rsidR="00243AD2" w:rsidRPr="007D0D67" w:rsidRDefault="00243AD2" w:rsidP="0062758A">
            <w:pPr>
              <w:jc w:val="right"/>
              <w:rPr>
                <w:rFonts w:ascii="Arial" w:hAnsi="Arial" w:cs="Arial"/>
                <w:sz w:val="22"/>
                <w:szCs w:val="22"/>
                <w:lang w:val="es-ES"/>
              </w:rPr>
            </w:pPr>
          </w:p>
        </w:tc>
      </w:tr>
      <w:tr w:rsidR="00243AD2" w:rsidRPr="007D0D67" w:rsidTr="0062758A">
        <w:trPr>
          <w:jc w:val="center"/>
        </w:trPr>
        <w:tc>
          <w:tcPr>
            <w:tcW w:w="817"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4</w:t>
            </w:r>
          </w:p>
        </w:tc>
        <w:tc>
          <w:tcPr>
            <w:tcW w:w="3575" w:type="dxa"/>
            <w:shd w:val="clear" w:color="auto" w:fill="auto"/>
          </w:tcPr>
          <w:p w:rsidR="00243AD2" w:rsidRPr="007D0D67" w:rsidRDefault="00243AD2" w:rsidP="0062758A">
            <w:pPr>
              <w:rPr>
                <w:rFonts w:ascii="Arial" w:hAnsi="Arial" w:cs="Arial"/>
                <w:sz w:val="22"/>
                <w:szCs w:val="22"/>
                <w:lang w:val="es-ES"/>
              </w:rPr>
            </w:pPr>
            <w:r w:rsidRPr="007D0D67">
              <w:rPr>
                <w:rFonts w:ascii="Arial" w:hAnsi="Arial" w:cs="Arial"/>
                <w:sz w:val="22"/>
                <w:szCs w:val="22"/>
                <w:lang w:val="es-ES"/>
              </w:rPr>
              <w:t>Perforación de pozos</w:t>
            </w:r>
          </w:p>
        </w:tc>
        <w:tc>
          <w:tcPr>
            <w:tcW w:w="1528"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Metro</w:t>
            </w:r>
          </w:p>
        </w:tc>
        <w:tc>
          <w:tcPr>
            <w:tcW w:w="1559"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150</w:t>
            </w:r>
          </w:p>
        </w:tc>
        <w:tc>
          <w:tcPr>
            <w:tcW w:w="1843" w:type="dxa"/>
            <w:shd w:val="clear" w:color="auto" w:fill="auto"/>
          </w:tcPr>
          <w:p w:rsidR="00243AD2" w:rsidRPr="007D0D67" w:rsidRDefault="00243AD2" w:rsidP="0062758A">
            <w:pPr>
              <w:jc w:val="center"/>
              <w:rPr>
                <w:rFonts w:ascii="Arial" w:hAnsi="Arial" w:cs="Arial"/>
                <w:sz w:val="22"/>
                <w:szCs w:val="22"/>
                <w:lang w:val="es-ES"/>
              </w:rPr>
            </w:pPr>
          </w:p>
        </w:tc>
        <w:tc>
          <w:tcPr>
            <w:tcW w:w="1559" w:type="dxa"/>
            <w:shd w:val="clear" w:color="auto" w:fill="auto"/>
          </w:tcPr>
          <w:p w:rsidR="00243AD2" w:rsidRPr="007D0D67" w:rsidRDefault="00243AD2" w:rsidP="0062758A">
            <w:pPr>
              <w:jc w:val="right"/>
              <w:rPr>
                <w:rFonts w:ascii="Arial" w:hAnsi="Arial" w:cs="Arial"/>
                <w:sz w:val="22"/>
                <w:szCs w:val="22"/>
                <w:lang w:val="es-ES"/>
              </w:rPr>
            </w:pPr>
          </w:p>
        </w:tc>
      </w:tr>
      <w:tr w:rsidR="00243AD2" w:rsidRPr="007D0D67" w:rsidTr="0062758A">
        <w:trPr>
          <w:jc w:val="center"/>
        </w:trPr>
        <w:tc>
          <w:tcPr>
            <w:tcW w:w="817"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5</w:t>
            </w:r>
          </w:p>
        </w:tc>
        <w:tc>
          <w:tcPr>
            <w:tcW w:w="3575" w:type="dxa"/>
            <w:shd w:val="clear" w:color="auto" w:fill="auto"/>
          </w:tcPr>
          <w:p w:rsidR="00243AD2" w:rsidRPr="007D0D67" w:rsidRDefault="00243AD2" w:rsidP="0062758A">
            <w:pPr>
              <w:rPr>
                <w:rFonts w:ascii="Arial" w:hAnsi="Arial" w:cs="Arial"/>
                <w:sz w:val="22"/>
                <w:szCs w:val="22"/>
                <w:lang w:val="es-ES"/>
              </w:rPr>
            </w:pPr>
            <w:r w:rsidRPr="007D0D67">
              <w:rPr>
                <w:rFonts w:ascii="Arial" w:hAnsi="Arial" w:cs="Arial"/>
                <w:sz w:val="22"/>
                <w:szCs w:val="22"/>
                <w:lang w:val="es-ES"/>
              </w:rPr>
              <w:t>Lavado preliminar del pozo exploratorio</w:t>
            </w:r>
          </w:p>
        </w:tc>
        <w:tc>
          <w:tcPr>
            <w:tcW w:w="1528"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Hora</w:t>
            </w:r>
          </w:p>
        </w:tc>
        <w:tc>
          <w:tcPr>
            <w:tcW w:w="1559" w:type="dxa"/>
            <w:shd w:val="clear" w:color="auto" w:fill="auto"/>
          </w:tcPr>
          <w:p w:rsidR="00243AD2" w:rsidRPr="007D0D67" w:rsidRDefault="003E3241" w:rsidP="009E6BCE">
            <w:pPr>
              <w:jc w:val="center"/>
              <w:rPr>
                <w:rFonts w:ascii="Arial" w:hAnsi="Arial" w:cs="Arial"/>
                <w:sz w:val="22"/>
                <w:szCs w:val="22"/>
                <w:lang w:val="es-ES"/>
              </w:rPr>
            </w:pPr>
            <w:r w:rsidRPr="007D0D67">
              <w:rPr>
                <w:rFonts w:ascii="Arial" w:hAnsi="Arial" w:cs="Arial"/>
                <w:sz w:val="22"/>
                <w:szCs w:val="22"/>
                <w:lang w:val="es-ES"/>
              </w:rPr>
              <w:t>1</w:t>
            </w:r>
            <w:r w:rsidR="009E6BCE">
              <w:rPr>
                <w:rFonts w:ascii="Arial" w:hAnsi="Arial" w:cs="Arial"/>
                <w:sz w:val="22"/>
                <w:szCs w:val="22"/>
                <w:lang w:val="es-ES"/>
              </w:rPr>
              <w:t>20</w:t>
            </w:r>
          </w:p>
        </w:tc>
        <w:tc>
          <w:tcPr>
            <w:tcW w:w="1843" w:type="dxa"/>
            <w:shd w:val="clear" w:color="auto" w:fill="auto"/>
          </w:tcPr>
          <w:p w:rsidR="00243AD2" w:rsidRPr="007D0D67" w:rsidRDefault="00243AD2" w:rsidP="0062758A">
            <w:pPr>
              <w:jc w:val="center"/>
              <w:rPr>
                <w:rFonts w:ascii="Arial" w:hAnsi="Arial" w:cs="Arial"/>
                <w:sz w:val="22"/>
                <w:szCs w:val="22"/>
                <w:lang w:val="es-ES"/>
              </w:rPr>
            </w:pPr>
          </w:p>
        </w:tc>
        <w:tc>
          <w:tcPr>
            <w:tcW w:w="1559" w:type="dxa"/>
            <w:shd w:val="clear" w:color="auto" w:fill="auto"/>
          </w:tcPr>
          <w:p w:rsidR="00243AD2" w:rsidRPr="007D0D67" w:rsidRDefault="00243AD2" w:rsidP="0062758A">
            <w:pPr>
              <w:jc w:val="right"/>
              <w:rPr>
                <w:rFonts w:ascii="Arial" w:hAnsi="Arial" w:cs="Arial"/>
                <w:sz w:val="22"/>
                <w:szCs w:val="22"/>
                <w:lang w:val="es-ES"/>
              </w:rPr>
            </w:pPr>
          </w:p>
        </w:tc>
      </w:tr>
      <w:tr w:rsidR="00243AD2" w:rsidRPr="007D0D67" w:rsidTr="0062758A">
        <w:trPr>
          <w:jc w:val="center"/>
        </w:trPr>
        <w:tc>
          <w:tcPr>
            <w:tcW w:w="817"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6</w:t>
            </w:r>
          </w:p>
        </w:tc>
        <w:tc>
          <w:tcPr>
            <w:tcW w:w="3575" w:type="dxa"/>
            <w:shd w:val="clear" w:color="auto" w:fill="auto"/>
          </w:tcPr>
          <w:p w:rsidR="00243AD2" w:rsidRPr="007D0D67" w:rsidRDefault="00243AD2" w:rsidP="0062758A">
            <w:pPr>
              <w:rPr>
                <w:rFonts w:ascii="Arial" w:hAnsi="Arial" w:cs="Arial"/>
                <w:sz w:val="22"/>
                <w:szCs w:val="22"/>
                <w:lang w:val="es-ES"/>
              </w:rPr>
            </w:pPr>
            <w:r w:rsidRPr="007D0D67">
              <w:rPr>
                <w:rFonts w:ascii="Arial" w:hAnsi="Arial" w:cs="Arial"/>
                <w:sz w:val="22"/>
                <w:szCs w:val="22"/>
                <w:lang w:val="es-ES"/>
              </w:rPr>
              <w:t xml:space="preserve">Suministro de tubería de ademe lisa de </w:t>
            </w:r>
            <w:smartTag w:uri="urn:schemas-microsoft-com:office:smarttags" w:element="metricconverter">
              <w:smartTagPr>
                <w:attr w:name="ProductID" w:val="6”"/>
              </w:smartTagPr>
              <w:r w:rsidRPr="007D0D67">
                <w:rPr>
                  <w:rFonts w:ascii="Arial" w:hAnsi="Arial" w:cs="Arial"/>
                  <w:sz w:val="22"/>
                  <w:szCs w:val="22"/>
                  <w:lang w:val="es-ES"/>
                </w:rPr>
                <w:t>6”</w:t>
              </w:r>
            </w:smartTag>
            <w:r w:rsidRPr="007D0D67">
              <w:rPr>
                <w:rFonts w:ascii="Arial" w:hAnsi="Arial" w:cs="Arial"/>
                <w:sz w:val="22"/>
                <w:szCs w:val="22"/>
                <w:lang w:val="es-ES"/>
              </w:rPr>
              <w:t xml:space="preserve"> y 3/16” espesor</w:t>
            </w:r>
          </w:p>
        </w:tc>
        <w:tc>
          <w:tcPr>
            <w:tcW w:w="1528"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Metro</w:t>
            </w:r>
          </w:p>
        </w:tc>
        <w:tc>
          <w:tcPr>
            <w:tcW w:w="1559" w:type="dxa"/>
            <w:shd w:val="clear" w:color="auto" w:fill="auto"/>
          </w:tcPr>
          <w:p w:rsidR="00243AD2" w:rsidRPr="007D0D67" w:rsidRDefault="003E3241" w:rsidP="0062758A">
            <w:pPr>
              <w:jc w:val="center"/>
              <w:rPr>
                <w:rFonts w:ascii="Arial" w:hAnsi="Arial" w:cs="Arial"/>
                <w:sz w:val="22"/>
                <w:szCs w:val="22"/>
                <w:lang w:val="es-ES"/>
              </w:rPr>
            </w:pPr>
            <w:r w:rsidRPr="007D0D67">
              <w:rPr>
                <w:rFonts w:ascii="Arial" w:hAnsi="Arial" w:cs="Arial"/>
                <w:sz w:val="22"/>
                <w:szCs w:val="22"/>
                <w:lang w:val="es-ES"/>
              </w:rPr>
              <w:t>19</w:t>
            </w:r>
          </w:p>
        </w:tc>
        <w:tc>
          <w:tcPr>
            <w:tcW w:w="1843" w:type="dxa"/>
            <w:shd w:val="clear" w:color="auto" w:fill="auto"/>
          </w:tcPr>
          <w:p w:rsidR="00243AD2" w:rsidRPr="007D0D67" w:rsidRDefault="00243AD2" w:rsidP="0062758A">
            <w:pPr>
              <w:jc w:val="center"/>
              <w:rPr>
                <w:rFonts w:ascii="Arial" w:hAnsi="Arial" w:cs="Arial"/>
                <w:sz w:val="22"/>
                <w:szCs w:val="22"/>
                <w:lang w:val="es-ES"/>
              </w:rPr>
            </w:pPr>
          </w:p>
        </w:tc>
        <w:tc>
          <w:tcPr>
            <w:tcW w:w="1559" w:type="dxa"/>
            <w:shd w:val="clear" w:color="auto" w:fill="auto"/>
          </w:tcPr>
          <w:p w:rsidR="00243AD2" w:rsidRPr="007D0D67" w:rsidRDefault="00243AD2" w:rsidP="0062758A">
            <w:pPr>
              <w:jc w:val="right"/>
              <w:rPr>
                <w:rFonts w:ascii="Arial" w:hAnsi="Arial" w:cs="Arial"/>
                <w:sz w:val="22"/>
                <w:szCs w:val="22"/>
                <w:lang w:val="es-ES"/>
              </w:rPr>
            </w:pPr>
          </w:p>
        </w:tc>
      </w:tr>
      <w:tr w:rsidR="00243AD2" w:rsidRPr="007D0D67" w:rsidTr="0062758A">
        <w:trPr>
          <w:jc w:val="center"/>
        </w:trPr>
        <w:tc>
          <w:tcPr>
            <w:tcW w:w="817"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7</w:t>
            </w:r>
          </w:p>
        </w:tc>
        <w:tc>
          <w:tcPr>
            <w:tcW w:w="3575" w:type="dxa"/>
            <w:shd w:val="clear" w:color="auto" w:fill="auto"/>
          </w:tcPr>
          <w:p w:rsidR="00243AD2" w:rsidRPr="007D0D67" w:rsidRDefault="00243AD2" w:rsidP="0062758A">
            <w:pPr>
              <w:rPr>
                <w:rFonts w:ascii="Arial" w:hAnsi="Arial" w:cs="Arial"/>
                <w:sz w:val="22"/>
                <w:szCs w:val="22"/>
                <w:lang w:val="es-ES"/>
              </w:rPr>
            </w:pPr>
            <w:r w:rsidRPr="007D0D67">
              <w:rPr>
                <w:rFonts w:ascii="Arial" w:hAnsi="Arial" w:cs="Arial"/>
                <w:sz w:val="22"/>
                <w:szCs w:val="22"/>
                <w:lang w:val="es-ES"/>
              </w:rPr>
              <w:t xml:space="preserve">Suministro de tubería de ademe ranurado de </w:t>
            </w:r>
            <w:smartTag w:uri="urn:schemas-microsoft-com:office:smarttags" w:element="metricconverter">
              <w:smartTagPr>
                <w:attr w:name="ProductID" w:val="6”"/>
              </w:smartTagPr>
              <w:r w:rsidRPr="007D0D67">
                <w:rPr>
                  <w:rFonts w:ascii="Arial" w:hAnsi="Arial" w:cs="Arial"/>
                  <w:sz w:val="22"/>
                  <w:szCs w:val="22"/>
                  <w:lang w:val="es-ES"/>
                </w:rPr>
                <w:t>6”</w:t>
              </w:r>
            </w:smartTag>
            <w:r w:rsidRPr="007D0D67">
              <w:rPr>
                <w:rFonts w:ascii="Arial" w:hAnsi="Arial" w:cs="Arial"/>
                <w:sz w:val="22"/>
                <w:szCs w:val="22"/>
                <w:lang w:val="es-ES"/>
              </w:rPr>
              <w:t xml:space="preserve"> y 3/16 de espesor</w:t>
            </w:r>
          </w:p>
        </w:tc>
        <w:tc>
          <w:tcPr>
            <w:tcW w:w="1528"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Metro</w:t>
            </w:r>
          </w:p>
        </w:tc>
        <w:tc>
          <w:tcPr>
            <w:tcW w:w="1559"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135</w:t>
            </w:r>
          </w:p>
        </w:tc>
        <w:tc>
          <w:tcPr>
            <w:tcW w:w="1843" w:type="dxa"/>
            <w:shd w:val="clear" w:color="auto" w:fill="auto"/>
          </w:tcPr>
          <w:p w:rsidR="00243AD2" w:rsidRPr="007D0D67" w:rsidRDefault="00243AD2" w:rsidP="0062758A">
            <w:pPr>
              <w:jc w:val="center"/>
              <w:rPr>
                <w:rFonts w:ascii="Arial" w:hAnsi="Arial" w:cs="Arial"/>
                <w:sz w:val="22"/>
                <w:szCs w:val="22"/>
                <w:lang w:val="es-ES"/>
              </w:rPr>
            </w:pPr>
          </w:p>
        </w:tc>
        <w:tc>
          <w:tcPr>
            <w:tcW w:w="1559" w:type="dxa"/>
            <w:shd w:val="clear" w:color="auto" w:fill="auto"/>
          </w:tcPr>
          <w:p w:rsidR="00243AD2" w:rsidRPr="007D0D67" w:rsidRDefault="00243AD2" w:rsidP="0062758A">
            <w:pPr>
              <w:jc w:val="right"/>
              <w:rPr>
                <w:rFonts w:ascii="Arial" w:hAnsi="Arial" w:cs="Arial"/>
                <w:sz w:val="22"/>
                <w:szCs w:val="22"/>
                <w:lang w:val="es-ES"/>
              </w:rPr>
            </w:pPr>
          </w:p>
        </w:tc>
      </w:tr>
      <w:tr w:rsidR="00243AD2" w:rsidRPr="007D0D67" w:rsidTr="0062758A">
        <w:trPr>
          <w:jc w:val="center"/>
        </w:trPr>
        <w:tc>
          <w:tcPr>
            <w:tcW w:w="817"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8</w:t>
            </w:r>
          </w:p>
        </w:tc>
        <w:tc>
          <w:tcPr>
            <w:tcW w:w="3575" w:type="dxa"/>
            <w:shd w:val="clear" w:color="auto" w:fill="auto"/>
          </w:tcPr>
          <w:p w:rsidR="00243AD2" w:rsidRPr="007D0D67" w:rsidRDefault="00243AD2" w:rsidP="0062758A">
            <w:pPr>
              <w:rPr>
                <w:rFonts w:ascii="Arial" w:hAnsi="Arial" w:cs="Arial"/>
                <w:sz w:val="22"/>
                <w:szCs w:val="22"/>
                <w:lang w:val="es-ES"/>
              </w:rPr>
            </w:pPr>
            <w:r w:rsidRPr="007D0D67">
              <w:rPr>
                <w:rFonts w:ascii="Arial" w:hAnsi="Arial" w:cs="Arial"/>
                <w:sz w:val="22"/>
                <w:szCs w:val="22"/>
                <w:lang w:val="es-ES"/>
              </w:rPr>
              <w:t>Colocación de tubería de ademe</w:t>
            </w:r>
          </w:p>
        </w:tc>
        <w:tc>
          <w:tcPr>
            <w:tcW w:w="1528"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Metro</w:t>
            </w:r>
          </w:p>
        </w:tc>
        <w:tc>
          <w:tcPr>
            <w:tcW w:w="1559" w:type="dxa"/>
            <w:shd w:val="clear" w:color="auto" w:fill="auto"/>
          </w:tcPr>
          <w:p w:rsidR="00243AD2" w:rsidRPr="007D0D67" w:rsidRDefault="003E3241" w:rsidP="0062758A">
            <w:pPr>
              <w:jc w:val="center"/>
              <w:rPr>
                <w:rFonts w:ascii="Arial" w:hAnsi="Arial" w:cs="Arial"/>
                <w:sz w:val="22"/>
                <w:szCs w:val="22"/>
                <w:lang w:val="es-ES"/>
              </w:rPr>
            </w:pPr>
            <w:r w:rsidRPr="007D0D67">
              <w:rPr>
                <w:rFonts w:ascii="Arial" w:hAnsi="Arial" w:cs="Arial"/>
                <w:sz w:val="22"/>
                <w:szCs w:val="22"/>
                <w:lang w:val="es-ES"/>
              </w:rPr>
              <w:t>154</w:t>
            </w:r>
          </w:p>
        </w:tc>
        <w:tc>
          <w:tcPr>
            <w:tcW w:w="1843" w:type="dxa"/>
            <w:shd w:val="clear" w:color="auto" w:fill="auto"/>
          </w:tcPr>
          <w:p w:rsidR="00243AD2" w:rsidRPr="007D0D67" w:rsidRDefault="00243AD2" w:rsidP="0062758A">
            <w:pPr>
              <w:jc w:val="center"/>
              <w:rPr>
                <w:rFonts w:ascii="Arial" w:hAnsi="Arial" w:cs="Arial"/>
                <w:sz w:val="22"/>
                <w:szCs w:val="22"/>
                <w:lang w:val="es-ES"/>
              </w:rPr>
            </w:pPr>
          </w:p>
        </w:tc>
        <w:tc>
          <w:tcPr>
            <w:tcW w:w="1559" w:type="dxa"/>
            <w:shd w:val="clear" w:color="auto" w:fill="auto"/>
          </w:tcPr>
          <w:p w:rsidR="00243AD2" w:rsidRPr="007D0D67" w:rsidRDefault="00243AD2" w:rsidP="0062758A">
            <w:pPr>
              <w:jc w:val="right"/>
              <w:rPr>
                <w:rFonts w:ascii="Arial" w:hAnsi="Arial" w:cs="Arial"/>
                <w:sz w:val="22"/>
                <w:szCs w:val="22"/>
                <w:lang w:val="es-ES"/>
              </w:rPr>
            </w:pPr>
          </w:p>
        </w:tc>
      </w:tr>
      <w:tr w:rsidR="00243AD2" w:rsidRPr="007D0D67" w:rsidTr="0062758A">
        <w:trPr>
          <w:jc w:val="center"/>
        </w:trPr>
        <w:tc>
          <w:tcPr>
            <w:tcW w:w="817"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9</w:t>
            </w:r>
          </w:p>
        </w:tc>
        <w:tc>
          <w:tcPr>
            <w:tcW w:w="3575" w:type="dxa"/>
            <w:shd w:val="clear" w:color="auto" w:fill="auto"/>
          </w:tcPr>
          <w:p w:rsidR="00243AD2" w:rsidRPr="007D0D67" w:rsidRDefault="00243AD2" w:rsidP="0062758A">
            <w:pPr>
              <w:rPr>
                <w:rFonts w:ascii="Arial" w:hAnsi="Arial" w:cs="Arial"/>
                <w:sz w:val="22"/>
                <w:szCs w:val="22"/>
                <w:lang w:val="es-ES"/>
              </w:rPr>
            </w:pPr>
            <w:r w:rsidRPr="007D0D67">
              <w:rPr>
                <w:rFonts w:ascii="Arial" w:hAnsi="Arial" w:cs="Arial"/>
                <w:sz w:val="22"/>
                <w:szCs w:val="22"/>
                <w:lang w:val="es-ES"/>
              </w:rPr>
              <w:t>Suministro y colocación de filtro</w:t>
            </w:r>
          </w:p>
        </w:tc>
        <w:tc>
          <w:tcPr>
            <w:tcW w:w="1528"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Metro cúbico</w:t>
            </w:r>
          </w:p>
        </w:tc>
        <w:tc>
          <w:tcPr>
            <w:tcW w:w="1559" w:type="dxa"/>
            <w:shd w:val="clear" w:color="auto" w:fill="auto"/>
          </w:tcPr>
          <w:p w:rsidR="00243AD2" w:rsidRPr="007D0D67" w:rsidRDefault="003E3241" w:rsidP="0062758A">
            <w:pPr>
              <w:jc w:val="center"/>
              <w:rPr>
                <w:rFonts w:ascii="Arial" w:hAnsi="Arial" w:cs="Arial"/>
                <w:sz w:val="22"/>
                <w:szCs w:val="22"/>
                <w:lang w:val="es-ES"/>
              </w:rPr>
            </w:pPr>
            <w:r w:rsidRPr="007D0D67">
              <w:rPr>
                <w:rFonts w:ascii="Arial" w:hAnsi="Arial" w:cs="Arial"/>
                <w:sz w:val="22"/>
                <w:szCs w:val="22"/>
                <w:lang w:val="es-ES"/>
              </w:rPr>
              <w:t>7.5</w:t>
            </w:r>
          </w:p>
        </w:tc>
        <w:tc>
          <w:tcPr>
            <w:tcW w:w="1843" w:type="dxa"/>
            <w:shd w:val="clear" w:color="auto" w:fill="auto"/>
          </w:tcPr>
          <w:p w:rsidR="00243AD2" w:rsidRPr="007D0D67" w:rsidRDefault="00243AD2" w:rsidP="0062758A">
            <w:pPr>
              <w:jc w:val="center"/>
              <w:rPr>
                <w:rFonts w:ascii="Arial" w:hAnsi="Arial" w:cs="Arial"/>
                <w:sz w:val="22"/>
                <w:szCs w:val="22"/>
                <w:lang w:val="es-ES"/>
              </w:rPr>
            </w:pPr>
          </w:p>
        </w:tc>
        <w:tc>
          <w:tcPr>
            <w:tcW w:w="1559" w:type="dxa"/>
            <w:shd w:val="clear" w:color="auto" w:fill="auto"/>
          </w:tcPr>
          <w:p w:rsidR="00243AD2" w:rsidRPr="007D0D67" w:rsidRDefault="00243AD2" w:rsidP="0062758A">
            <w:pPr>
              <w:jc w:val="right"/>
              <w:rPr>
                <w:rFonts w:ascii="Arial" w:hAnsi="Arial" w:cs="Arial"/>
                <w:sz w:val="22"/>
                <w:szCs w:val="22"/>
                <w:lang w:val="es-ES"/>
              </w:rPr>
            </w:pPr>
          </w:p>
        </w:tc>
      </w:tr>
      <w:tr w:rsidR="00243AD2" w:rsidRPr="007D0D67" w:rsidTr="0062758A">
        <w:trPr>
          <w:jc w:val="center"/>
        </w:trPr>
        <w:tc>
          <w:tcPr>
            <w:tcW w:w="817"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10</w:t>
            </w:r>
          </w:p>
        </w:tc>
        <w:tc>
          <w:tcPr>
            <w:tcW w:w="3575" w:type="dxa"/>
            <w:shd w:val="clear" w:color="auto" w:fill="auto"/>
          </w:tcPr>
          <w:p w:rsidR="00243AD2" w:rsidRPr="007D0D67" w:rsidRDefault="00243AD2" w:rsidP="0062758A">
            <w:pPr>
              <w:rPr>
                <w:rFonts w:ascii="Arial" w:hAnsi="Arial" w:cs="Arial"/>
                <w:sz w:val="22"/>
                <w:szCs w:val="22"/>
                <w:lang w:val="es-ES"/>
              </w:rPr>
            </w:pPr>
            <w:r w:rsidRPr="007D0D67">
              <w:rPr>
                <w:rFonts w:ascii="Arial" w:hAnsi="Arial" w:cs="Arial"/>
                <w:sz w:val="22"/>
                <w:szCs w:val="22"/>
                <w:lang w:val="es-ES"/>
              </w:rPr>
              <w:t>Acarreo de grava para filtro en los km subsecuentes al 1º.</w:t>
            </w:r>
          </w:p>
        </w:tc>
        <w:tc>
          <w:tcPr>
            <w:tcW w:w="1528"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Metro cúbico/km</w:t>
            </w:r>
          </w:p>
        </w:tc>
        <w:tc>
          <w:tcPr>
            <w:tcW w:w="1559" w:type="dxa"/>
            <w:shd w:val="clear" w:color="auto" w:fill="auto"/>
          </w:tcPr>
          <w:p w:rsidR="00243AD2" w:rsidRPr="007D0D67" w:rsidRDefault="003E3241" w:rsidP="0062758A">
            <w:pPr>
              <w:jc w:val="center"/>
              <w:rPr>
                <w:rFonts w:ascii="Arial" w:hAnsi="Arial" w:cs="Arial"/>
                <w:sz w:val="22"/>
                <w:szCs w:val="22"/>
                <w:lang w:val="es-ES"/>
              </w:rPr>
            </w:pPr>
            <w:r w:rsidRPr="007D0D67">
              <w:rPr>
                <w:rFonts w:ascii="Arial" w:hAnsi="Arial" w:cs="Arial"/>
                <w:sz w:val="22"/>
                <w:szCs w:val="22"/>
                <w:lang w:val="es-ES"/>
              </w:rPr>
              <w:t>1875</w:t>
            </w:r>
          </w:p>
        </w:tc>
        <w:tc>
          <w:tcPr>
            <w:tcW w:w="1843" w:type="dxa"/>
            <w:shd w:val="clear" w:color="auto" w:fill="auto"/>
          </w:tcPr>
          <w:p w:rsidR="00243AD2" w:rsidRPr="007D0D67" w:rsidRDefault="00243AD2" w:rsidP="0062758A">
            <w:pPr>
              <w:jc w:val="center"/>
              <w:rPr>
                <w:rFonts w:ascii="Arial" w:hAnsi="Arial" w:cs="Arial"/>
                <w:sz w:val="22"/>
                <w:szCs w:val="22"/>
                <w:lang w:val="es-ES"/>
              </w:rPr>
            </w:pPr>
          </w:p>
        </w:tc>
        <w:tc>
          <w:tcPr>
            <w:tcW w:w="1559" w:type="dxa"/>
            <w:shd w:val="clear" w:color="auto" w:fill="auto"/>
          </w:tcPr>
          <w:p w:rsidR="00243AD2" w:rsidRPr="007D0D67" w:rsidRDefault="00243AD2" w:rsidP="0062758A">
            <w:pPr>
              <w:jc w:val="right"/>
              <w:rPr>
                <w:rFonts w:ascii="Arial" w:hAnsi="Arial" w:cs="Arial"/>
                <w:sz w:val="22"/>
                <w:szCs w:val="22"/>
                <w:lang w:val="es-ES"/>
              </w:rPr>
            </w:pPr>
          </w:p>
        </w:tc>
      </w:tr>
      <w:tr w:rsidR="00243AD2" w:rsidRPr="007D0D67" w:rsidTr="0062758A">
        <w:trPr>
          <w:jc w:val="center"/>
        </w:trPr>
        <w:tc>
          <w:tcPr>
            <w:tcW w:w="817"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11</w:t>
            </w:r>
          </w:p>
        </w:tc>
        <w:tc>
          <w:tcPr>
            <w:tcW w:w="3575" w:type="dxa"/>
            <w:shd w:val="clear" w:color="auto" w:fill="auto"/>
          </w:tcPr>
          <w:p w:rsidR="00243AD2" w:rsidRPr="007D0D67" w:rsidRDefault="00243AD2" w:rsidP="0062758A">
            <w:pPr>
              <w:rPr>
                <w:rFonts w:ascii="Arial" w:hAnsi="Arial" w:cs="Arial"/>
                <w:sz w:val="22"/>
                <w:szCs w:val="22"/>
                <w:lang w:val="es-ES"/>
              </w:rPr>
            </w:pPr>
            <w:r w:rsidRPr="007D0D67">
              <w:rPr>
                <w:rFonts w:ascii="Arial" w:hAnsi="Arial" w:cs="Arial"/>
                <w:sz w:val="22"/>
                <w:szCs w:val="22"/>
                <w:lang w:val="es-ES"/>
              </w:rPr>
              <w:t>Desarrollo y aforo</w:t>
            </w:r>
          </w:p>
        </w:tc>
        <w:tc>
          <w:tcPr>
            <w:tcW w:w="1528"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Lote</w:t>
            </w:r>
          </w:p>
        </w:tc>
        <w:tc>
          <w:tcPr>
            <w:tcW w:w="1559"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5</w:t>
            </w:r>
          </w:p>
        </w:tc>
        <w:tc>
          <w:tcPr>
            <w:tcW w:w="1843" w:type="dxa"/>
            <w:shd w:val="clear" w:color="auto" w:fill="auto"/>
          </w:tcPr>
          <w:p w:rsidR="00243AD2" w:rsidRPr="007D0D67" w:rsidRDefault="00243AD2" w:rsidP="0062758A">
            <w:pPr>
              <w:jc w:val="center"/>
              <w:rPr>
                <w:rFonts w:ascii="Arial" w:hAnsi="Arial" w:cs="Arial"/>
                <w:sz w:val="22"/>
                <w:szCs w:val="22"/>
                <w:lang w:val="es-ES"/>
              </w:rPr>
            </w:pPr>
          </w:p>
        </w:tc>
        <w:tc>
          <w:tcPr>
            <w:tcW w:w="1559" w:type="dxa"/>
            <w:shd w:val="clear" w:color="auto" w:fill="auto"/>
          </w:tcPr>
          <w:p w:rsidR="00243AD2" w:rsidRPr="007D0D67" w:rsidRDefault="00243AD2" w:rsidP="0062758A">
            <w:pPr>
              <w:jc w:val="right"/>
              <w:rPr>
                <w:rFonts w:ascii="Arial" w:hAnsi="Arial" w:cs="Arial"/>
                <w:sz w:val="22"/>
                <w:szCs w:val="22"/>
                <w:lang w:val="es-ES"/>
              </w:rPr>
            </w:pPr>
          </w:p>
        </w:tc>
      </w:tr>
      <w:tr w:rsidR="00243AD2" w:rsidRPr="007D0D67" w:rsidTr="0062758A">
        <w:trPr>
          <w:jc w:val="center"/>
        </w:trPr>
        <w:tc>
          <w:tcPr>
            <w:tcW w:w="817"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12</w:t>
            </w:r>
          </w:p>
        </w:tc>
        <w:tc>
          <w:tcPr>
            <w:tcW w:w="3575" w:type="dxa"/>
            <w:shd w:val="clear" w:color="auto" w:fill="auto"/>
          </w:tcPr>
          <w:p w:rsidR="00243AD2" w:rsidRPr="007D0D67" w:rsidRDefault="00243AD2" w:rsidP="0062758A">
            <w:pPr>
              <w:rPr>
                <w:rFonts w:ascii="Arial" w:hAnsi="Arial" w:cs="Arial"/>
                <w:sz w:val="22"/>
                <w:szCs w:val="22"/>
                <w:lang w:val="es-ES"/>
              </w:rPr>
            </w:pPr>
            <w:r w:rsidRPr="007D0D67">
              <w:rPr>
                <w:rFonts w:ascii="Arial" w:hAnsi="Arial" w:cs="Arial"/>
                <w:sz w:val="22"/>
                <w:szCs w:val="22"/>
                <w:lang w:val="es-ES"/>
              </w:rPr>
              <w:t xml:space="preserve">Hora adicional con bomba de </w:t>
            </w:r>
            <w:smartTag w:uri="urn:schemas-microsoft-com:office:smarttags" w:element="metricconverter">
              <w:smartTagPr>
                <w:attr w:name="ProductID" w:val="2”"/>
              </w:smartTagPr>
              <w:r w:rsidRPr="007D0D67">
                <w:rPr>
                  <w:rFonts w:ascii="Arial" w:hAnsi="Arial" w:cs="Arial"/>
                  <w:sz w:val="22"/>
                  <w:szCs w:val="22"/>
                  <w:lang w:val="es-ES"/>
                </w:rPr>
                <w:t>2”</w:t>
              </w:r>
            </w:smartTag>
          </w:p>
        </w:tc>
        <w:tc>
          <w:tcPr>
            <w:tcW w:w="1528"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Hora</w:t>
            </w:r>
          </w:p>
        </w:tc>
        <w:tc>
          <w:tcPr>
            <w:tcW w:w="1559"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120</w:t>
            </w:r>
          </w:p>
        </w:tc>
        <w:tc>
          <w:tcPr>
            <w:tcW w:w="1843" w:type="dxa"/>
            <w:shd w:val="clear" w:color="auto" w:fill="auto"/>
          </w:tcPr>
          <w:p w:rsidR="00243AD2" w:rsidRPr="007D0D67" w:rsidRDefault="00243AD2" w:rsidP="0062758A">
            <w:pPr>
              <w:jc w:val="center"/>
              <w:rPr>
                <w:rFonts w:ascii="Arial" w:hAnsi="Arial" w:cs="Arial"/>
                <w:sz w:val="22"/>
                <w:szCs w:val="22"/>
                <w:lang w:val="es-ES"/>
              </w:rPr>
            </w:pPr>
          </w:p>
        </w:tc>
        <w:tc>
          <w:tcPr>
            <w:tcW w:w="1559" w:type="dxa"/>
            <w:shd w:val="clear" w:color="auto" w:fill="auto"/>
          </w:tcPr>
          <w:p w:rsidR="00243AD2" w:rsidRPr="007D0D67" w:rsidRDefault="00243AD2" w:rsidP="0062758A">
            <w:pPr>
              <w:jc w:val="right"/>
              <w:rPr>
                <w:rFonts w:ascii="Arial" w:hAnsi="Arial" w:cs="Arial"/>
                <w:sz w:val="22"/>
                <w:szCs w:val="22"/>
                <w:lang w:val="es-ES"/>
              </w:rPr>
            </w:pPr>
          </w:p>
        </w:tc>
      </w:tr>
      <w:tr w:rsidR="00243AD2" w:rsidRPr="007D0D67" w:rsidTr="0062758A">
        <w:trPr>
          <w:jc w:val="center"/>
        </w:trPr>
        <w:tc>
          <w:tcPr>
            <w:tcW w:w="817"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13</w:t>
            </w:r>
          </w:p>
        </w:tc>
        <w:tc>
          <w:tcPr>
            <w:tcW w:w="3575" w:type="dxa"/>
            <w:shd w:val="clear" w:color="auto" w:fill="auto"/>
          </w:tcPr>
          <w:p w:rsidR="00243AD2" w:rsidRPr="007D0D67" w:rsidRDefault="00243AD2" w:rsidP="0062758A">
            <w:pPr>
              <w:rPr>
                <w:rFonts w:ascii="Arial" w:hAnsi="Arial" w:cs="Arial"/>
                <w:sz w:val="22"/>
                <w:szCs w:val="22"/>
                <w:lang w:val="es-ES"/>
              </w:rPr>
            </w:pPr>
            <w:r w:rsidRPr="007D0D67">
              <w:rPr>
                <w:rFonts w:ascii="Arial" w:hAnsi="Arial" w:cs="Arial"/>
                <w:sz w:val="22"/>
                <w:szCs w:val="22"/>
                <w:lang w:val="es-ES"/>
              </w:rPr>
              <w:t>Sello sanitario del pozo</w:t>
            </w:r>
          </w:p>
        </w:tc>
        <w:tc>
          <w:tcPr>
            <w:tcW w:w="1528"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Pieza</w:t>
            </w:r>
          </w:p>
        </w:tc>
        <w:tc>
          <w:tcPr>
            <w:tcW w:w="1559"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5</w:t>
            </w:r>
          </w:p>
        </w:tc>
        <w:tc>
          <w:tcPr>
            <w:tcW w:w="1843" w:type="dxa"/>
            <w:shd w:val="clear" w:color="auto" w:fill="auto"/>
          </w:tcPr>
          <w:p w:rsidR="00243AD2" w:rsidRPr="007D0D67" w:rsidRDefault="00243AD2" w:rsidP="0062758A">
            <w:pPr>
              <w:jc w:val="center"/>
              <w:rPr>
                <w:rFonts w:ascii="Arial" w:hAnsi="Arial" w:cs="Arial"/>
                <w:sz w:val="22"/>
                <w:szCs w:val="22"/>
                <w:lang w:val="es-ES"/>
              </w:rPr>
            </w:pPr>
          </w:p>
        </w:tc>
        <w:tc>
          <w:tcPr>
            <w:tcW w:w="1559" w:type="dxa"/>
            <w:shd w:val="clear" w:color="auto" w:fill="auto"/>
          </w:tcPr>
          <w:p w:rsidR="00243AD2" w:rsidRPr="007D0D67" w:rsidRDefault="00243AD2" w:rsidP="0062758A">
            <w:pPr>
              <w:jc w:val="right"/>
              <w:rPr>
                <w:rFonts w:ascii="Arial" w:hAnsi="Arial" w:cs="Arial"/>
                <w:sz w:val="22"/>
                <w:szCs w:val="22"/>
                <w:lang w:val="es-ES"/>
              </w:rPr>
            </w:pPr>
          </w:p>
        </w:tc>
      </w:tr>
      <w:tr w:rsidR="00243AD2" w:rsidRPr="007D0D67" w:rsidTr="0062758A">
        <w:trPr>
          <w:jc w:val="center"/>
        </w:trPr>
        <w:tc>
          <w:tcPr>
            <w:tcW w:w="817"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14</w:t>
            </w:r>
          </w:p>
        </w:tc>
        <w:tc>
          <w:tcPr>
            <w:tcW w:w="3575" w:type="dxa"/>
            <w:shd w:val="clear" w:color="auto" w:fill="auto"/>
          </w:tcPr>
          <w:p w:rsidR="00243AD2" w:rsidRPr="007D0D67" w:rsidRDefault="00243AD2" w:rsidP="0062758A">
            <w:pPr>
              <w:rPr>
                <w:rFonts w:ascii="Arial" w:hAnsi="Arial" w:cs="Arial"/>
                <w:sz w:val="22"/>
                <w:szCs w:val="22"/>
                <w:lang w:val="es-ES"/>
              </w:rPr>
            </w:pPr>
            <w:r w:rsidRPr="007D0D67">
              <w:rPr>
                <w:rFonts w:ascii="Arial" w:hAnsi="Arial" w:cs="Arial"/>
                <w:sz w:val="22"/>
                <w:szCs w:val="22"/>
                <w:lang w:val="es-ES"/>
              </w:rPr>
              <w:t>Terminado del pozo (brocal)</w:t>
            </w:r>
          </w:p>
        </w:tc>
        <w:tc>
          <w:tcPr>
            <w:tcW w:w="1528"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Pieza</w:t>
            </w:r>
          </w:p>
        </w:tc>
        <w:tc>
          <w:tcPr>
            <w:tcW w:w="1559" w:type="dxa"/>
            <w:shd w:val="clear" w:color="auto" w:fill="auto"/>
          </w:tcPr>
          <w:p w:rsidR="00243AD2" w:rsidRPr="007D0D67" w:rsidRDefault="00243AD2" w:rsidP="0062758A">
            <w:pPr>
              <w:jc w:val="center"/>
              <w:rPr>
                <w:rFonts w:ascii="Arial" w:hAnsi="Arial" w:cs="Arial"/>
                <w:sz w:val="22"/>
                <w:szCs w:val="22"/>
                <w:lang w:val="es-ES"/>
              </w:rPr>
            </w:pPr>
            <w:r w:rsidRPr="007D0D67">
              <w:rPr>
                <w:rFonts w:ascii="Arial" w:hAnsi="Arial" w:cs="Arial"/>
                <w:sz w:val="22"/>
                <w:szCs w:val="22"/>
                <w:lang w:val="es-ES"/>
              </w:rPr>
              <w:t>5</w:t>
            </w:r>
          </w:p>
        </w:tc>
        <w:tc>
          <w:tcPr>
            <w:tcW w:w="1843" w:type="dxa"/>
            <w:shd w:val="clear" w:color="auto" w:fill="auto"/>
          </w:tcPr>
          <w:p w:rsidR="00243AD2" w:rsidRPr="007D0D67" w:rsidRDefault="00243AD2" w:rsidP="0062758A">
            <w:pPr>
              <w:jc w:val="center"/>
              <w:rPr>
                <w:rFonts w:ascii="Arial" w:hAnsi="Arial" w:cs="Arial"/>
                <w:sz w:val="22"/>
                <w:szCs w:val="22"/>
                <w:lang w:val="es-ES"/>
              </w:rPr>
            </w:pPr>
          </w:p>
        </w:tc>
        <w:tc>
          <w:tcPr>
            <w:tcW w:w="1559" w:type="dxa"/>
            <w:shd w:val="clear" w:color="auto" w:fill="auto"/>
          </w:tcPr>
          <w:p w:rsidR="00243AD2" w:rsidRPr="007D0D67" w:rsidRDefault="00243AD2" w:rsidP="0062758A">
            <w:pPr>
              <w:jc w:val="right"/>
              <w:rPr>
                <w:rFonts w:ascii="Arial" w:hAnsi="Arial" w:cs="Arial"/>
                <w:sz w:val="22"/>
                <w:szCs w:val="22"/>
                <w:lang w:val="es-ES"/>
              </w:rPr>
            </w:pPr>
          </w:p>
        </w:tc>
      </w:tr>
      <w:tr w:rsidR="00243AD2" w:rsidRPr="007D0D67" w:rsidTr="0062758A">
        <w:trPr>
          <w:jc w:val="center"/>
        </w:trPr>
        <w:tc>
          <w:tcPr>
            <w:tcW w:w="9322" w:type="dxa"/>
            <w:gridSpan w:val="5"/>
            <w:shd w:val="clear" w:color="auto" w:fill="auto"/>
          </w:tcPr>
          <w:p w:rsidR="00243AD2" w:rsidRPr="007D0D67" w:rsidRDefault="00243AD2" w:rsidP="0062758A">
            <w:pPr>
              <w:jc w:val="right"/>
              <w:rPr>
                <w:rFonts w:ascii="Arial" w:hAnsi="Arial" w:cs="Arial"/>
                <w:sz w:val="22"/>
                <w:szCs w:val="22"/>
                <w:lang w:val="es-ES"/>
              </w:rPr>
            </w:pPr>
            <w:r w:rsidRPr="007D0D67">
              <w:rPr>
                <w:rFonts w:ascii="Arial" w:hAnsi="Arial" w:cs="Arial"/>
                <w:sz w:val="22"/>
                <w:szCs w:val="22"/>
                <w:lang w:val="es-ES"/>
              </w:rPr>
              <w:t>Subtotal</w:t>
            </w:r>
          </w:p>
        </w:tc>
        <w:tc>
          <w:tcPr>
            <w:tcW w:w="1559" w:type="dxa"/>
            <w:shd w:val="clear" w:color="auto" w:fill="auto"/>
          </w:tcPr>
          <w:p w:rsidR="00243AD2" w:rsidRPr="007D0D67" w:rsidRDefault="00243AD2" w:rsidP="0062758A">
            <w:pPr>
              <w:jc w:val="right"/>
              <w:rPr>
                <w:rFonts w:ascii="Arial" w:hAnsi="Arial" w:cs="Arial"/>
                <w:sz w:val="22"/>
                <w:szCs w:val="22"/>
                <w:lang w:val="es-ES"/>
              </w:rPr>
            </w:pPr>
          </w:p>
        </w:tc>
      </w:tr>
      <w:tr w:rsidR="00243AD2" w:rsidRPr="007D0D67" w:rsidTr="0062758A">
        <w:trPr>
          <w:jc w:val="center"/>
        </w:trPr>
        <w:tc>
          <w:tcPr>
            <w:tcW w:w="9322" w:type="dxa"/>
            <w:gridSpan w:val="5"/>
            <w:shd w:val="clear" w:color="auto" w:fill="auto"/>
          </w:tcPr>
          <w:p w:rsidR="00243AD2" w:rsidRPr="007D0D67" w:rsidRDefault="00243AD2" w:rsidP="00B82275">
            <w:pPr>
              <w:jc w:val="right"/>
              <w:rPr>
                <w:rFonts w:ascii="Arial" w:hAnsi="Arial" w:cs="Arial"/>
                <w:sz w:val="22"/>
                <w:szCs w:val="22"/>
                <w:lang w:val="es-ES"/>
              </w:rPr>
            </w:pPr>
            <w:r w:rsidRPr="007D0D67">
              <w:rPr>
                <w:rFonts w:ascii="Arial" w:hAnsi="Arial" w:cs="Arial"/>
                <w:sz w:val="22"/>
                <w:szCs w:val="22"/>
                <w:lang w:val="es-ES"/>
              </w:rPr>
              <w:t>1</w:t>
            </w:r>
            <w:r w:rsidR="00B82275">
              <w:rPr>
                <w:rFonts w:ascii="Arial" w:hAnsi="Arial" w:cs="Arial"/>
                <w:sz w:val="22"/>
                <w:szCs w:val="22"/>
                <w:lang w:val="es-ES"/>
              </w:rPr>
              <w:t>6</w:t>
            </w:r>
            <w:r w:rsidRPr="007D0D67">
              <w:rPr>
                <w:rFonts w:ascii="Arial" w:hAnsi="Arial" w:cs="Arial"/>
                <w:sz w:val="22"/>
                <w:szCs w:val="22"/>
                <w:lang w:val="es-ES"/>
              </w:rPr>
              <w:t>% I.V.A.</w:t>
            </w:r>
          </w:p>
        </w:tc>
        <w:tc>
          <w:tcPr>
            <w:tcW w:w="1559" w:type="dxa"/>
            <w:shd w:val="clear" w:color="auto" w:fill="auto"/>
          </w:tcPr>
          <w:p w:rsidR="00243AD2" w:rsidRPr="007D0D67" w:rsidRDefault="00243AD2" w:rsidP="0062758A">
            <w:pPr>
              <w:jc w:val="right"/>
              <w:rPr>
                <w:rFonts w:ascii="Arial" w:hAnsi="Arial" w:cs="Arial"/>
                <w:sz w:val="22"/>
                <w:szCs w:val="22"/>
                <w:lang w:val="es-ES"/>
              </w:rPr>
            </w:pPr>
          </w:p>
        </w:tc>
      </w:tr>
      <w:tr w:rsidR="00243AD2" w:rsidRPr="007D0D67" w:rsidTr="0062758A">
        <w:trPr>
          <w:jc w:val="center"/>
        </w:trPr>
        <w:tc>
          <w:tcPr>
            <w:tcW w:w="9322" w:type="dxa"/>
            <w:gridSpan w:val="5"/>
            <w:shd w:val="clear" w:color="auto" w:fill="auto"/>
          </w:tcPr>
          <w:p w:rsidR="00243AD2" w:rsidRPr="007D0D67" w:rsidRDefault="00243AD2" w:rsidP="0062758A">
            <w:pPr>
              <w:jc w:val="right"/>
              <w:rPr>
                <w:rFonts w:ascii="Arial" w:hAnsi="Arial" w:cs="Arial"/>
                <w:sz w:val="22"/>
                <w:szCs w:val="22"/>
                <w:lang w:val="es-ES"/>
              </w:rPr>
            </w:pPr>
            <w:r w:rsidRPr="007D0D67">
              <w:rPr>
                <w:rFonts w:ascii="Arial" w:hAnsi="Arial" w:cs="Arial"/>
                <w:sz w:val="22"/>
                <w:szCs w:val="22"/>
                <w:lang w:val="es-ES"/>
              </w:rPr>
              <w:t>Total</w:t>
            </w:r>
          </w:p>
        </w:tc>
        <w:tc>
          <w:tcPr>
            <w:tcW w:w="1559" w:type="dxa"/>
            <w:shd w:val="clear" w:color="auto" w:fill="auto"/>
          </w:tcPr>
          <w:p w:rsidR="00243AD2" w:rsidRPr="007D0D67" w:rsidRDefault="00243AD2" w:rsidP="0062758A">
            <w:pPr>
              <w:jc w:val="right"/>
              <w:rPr>
                <w:rFonts w:ascii="Arial" w:hAnsi="Arial" w:cs="Arial"/>
                <w:sz w:val="22"/>
                <w:szCs w:val="22"/>
                <w:lang w:val="es-ES"/>
              </w:rPr>
            </w:pPr>
          </w:p>
        </w:tc>
      </w:tr>
    </w:tbl>
    <w:p w:rsidR="00F15F98" w:rsidRPr="007D0D67" w:rsidRDefault="00F15F98" w:rsidP="00F15F98">
      <w:pPr>
        <w:tabs>
          <w:tab w:val="left" w:pos="69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1B2F2E" w:rsidRPr="007D0D67" w:rsidRDefault="001B2F2E" w:rsidP="001E0EDA">
      <w:pPr>
        <w:jc w:val="both"/>
        <w:rPr>
          <w:rFonts w:ascii="Arial" w:hAnsi="Arial" w:cs="Arial"/>
          <w:sz w:val="22"/>
          <w:szCs w:val="22"/>
        </w:rPr>
      </w:pPr>
    </w:p>
    <w:sectPr w:rsidR="001B2F2E" w:rsidRPr="007D0D67" w:rsidSect="006C320F">
      <w:headerReference w:type="default" r:id="rId11"/>
      <w:footerReference w:type="default" r:id="rId12"/>
      <w:pgSz w:w="12242" w:h="15842" w:code="1"/>
      <w:pgMar w:top="1020" w:right="1701" w:bottom="568" w:left="1701"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EF" w:rsidRDefault="006C37EF">
      <w:r>
        <w:separator/>
      </w:r>
    </w:p>
  </w:endnote>
  <w:endnote w:type="continuationSeparator" w:id="0">
    <w:p w:rsidR="006C37EF" w:rsidRDefault="006C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71" w:rsidRDefault="00494971" w:rsidP="00B366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37EF">
      <w:rPr>
        <w:rStyle w:val="Nmerodepgina"/>
        <w:noProof/>
      </w:rPr>
      <w:t>1</w:t>
    </w:r>
    <w:r>
      <w:rPr>
        <w:rStyle w:val="Nmerodepgina"/>
      </w:rPr>
      <w:fldChar w:fldCharType="end"/>
    </w:r>
  </w:p>
  <w:p w:rsidR="00494971" w:rsidRDefault="00494971" w:rsidP="00A36CF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EF" w:rsidRDefault="006C37EF">
      <w:r>
        <w:separator/>
      </w:r>
    </w:p>
  </w:footnote>
  <w:footnote w:type="continuationSeparator" w:id="0">
    <w:p w:rsidR="006C37EF" w:rsidRDefault="006C3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0F" w:rsidRDefault="00224215">
    <w:pPr>
      <w:pStyle w:val="Encabezado"/>
      <w:rPr>
        <w:noProof/>
        <w:lang w:val="es-MX" w:eastAsia="es-MX"/>
      </w:rPr>
    </w:pPr>
    <w:r>
      <w:rPr>
        <w:noProof/>
        <w:lang w:val="es-MX" w:eastAsia="es-MX"/>
      </w:rPr>
      <w:drawing>
        <wp:inline distT="0" distB="0" distL="0" distR="0">
          <wp:extent cx="2028825" cy="657225"/>
          <wp:effectExtent l="0" t="0" r="9525" b="9525"/>
          <wp:docPr id="3" name="Imagen 1" descr="Macintosh HD:Users:IMTA:Desktop:logosemarn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cintosh HD:Users:IMTA:Desktop:logosemarn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r w:rsidR="006C320F">
      <w:rPr>
        <w:noProof/>
        <w:lang w:val="es-MX" w:eastAsia="es-MX"/>
      </w:rPr>
      <w:tab/>
    </w:r>
    <w:r w:rsidR="006C320F">
      <w:rPr>
        <w:noProof/>
        <w:lang w:val="es-MX" w:eastAsia="es-MX"/>
      </w:rPr>
      <w:tab/>
      <w:t xml:space="preserve">  </w:t>
    </w:r>
    <w:r>
      <w:rPr>
        <w:noProof/>
        <w:lang w:val="es-MX" w:eastAsia="es-MX"/>
      </w:rPr>
      <w:drawing>
        <wp:inline distT="0" distB="0" distL="0" distR="0">
          <wp:extent cx="1857375" cy="581025"/>
          <wp:effectExtent l="0" t="0" r="9525" b="9525"/>
          <wp:docPr id="4" name="Imagen 4" descr="logo_imta_2013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mta_2013Horizon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581025"/>
                  </a:xfrm>
                  <a:prstGeom prst="rect">
                    <a:avLst/>
                  </a:prstGeom>
                  <a:noFill/>
                  <a:ln>
                    <a:noFill/>
                  </a:ln>
                </pic:spPr>
              </pic:pic>
            </a:graphicData>
          </a:graphic>
        </wp:inline>
      </w:drawing>
    </w:r>
  </w:p>
  <w:p w:rsidR="006C320F" w:rsidRDefault="006C32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E71"/>
    <w:multiLevelType w:val="multilevel"/>
    <w:tmpl w:val="A7D08A06"/>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EA5CAF"/>
    <w:multiLevelType w:val="hybridMultilevel"/>
    <w:tmpl w:val="6BEA5A9C"/>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2">
    <w:nsid w:val="071F7196"/>
    <w:multiLevelType w:val="hybridMultilevel"/>
    <w:tmpl w:val="F63865B8"/>
    <w:lvl w:ilvl="0" w:tplc="DD244E70">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07B021F3"/>
    <w:multiLevelType w:val="hybridMultilevel"/>
    <w:tmpl w:val="2794D41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AE73F0"/>
    <w:multiLevelType w:val="hybridMultilevel"/>
    <w:tmpl w:val="5B0A1016"/>
    <w:lvl w:ilvl="0" w:tplc="94ECB62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F6E251B"/>
    <w:multiLevelType w:val="hybridMultilevel"/>
    <w:tmpl w:val="80DCE1EC"/>
    <w:lvl w:ilvl="0" w:tplc="080A0019">
      <w:start w:val="1"/>
      <w:numFmt w:val="lowerLetter"/>
      <w:lvlText w:val="%1."/>
      <w:lvlJc w:val="left"/>
      <w:pPr>
        <w:ind w:left="720" w:hanging="360"/>
      </w:pPr>
    </w:lvl>
    <w:lvl w:ilvl="1" w:tplc="2EEC739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3B278E"/>
    <w:multiLevelType w:val="multilevel"/>
    <w:tmpl w:val="73589AF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1E2590"/>
    <w:multiLevelType w:val="hybridMultilevel"/>
    <w:tmpl w:val="8A30E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3933AD"/>
    <w:multiLevelType w:val="hybridMultilevel"/>
    <w:tmpl w:val="03A2A950"/>
    <w:lvl w:ilvl="0" w:tplc="41FCEB14">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1A944938"/>
    <w:multiLevelType w:val="hybridMultilevel"/>
    <w:tmpl w:val="63A643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229979E5"/>
    <w:multiLevelType w:val="hybridMultilevel"/>
    <w:tmpl w:val="3500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5700A7"/>
    <w:multiLevelType w:val="hybridMultilevel"/>
    <w:tmpl w:val="24FAECDE"/>
    <w:lvl w:ilvl="0" w:tplc="865E4E7E">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BA3C33"/>
    <w:multiLevelType w:val="hybridMultilevel"/>
    <w:tmpl w:val="6494EE2A"/>
    <w:lvl w:ilvl="0" w:tplc="2EEC739C">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2F2442"/>
    <w:multiLevelType w:val="hybridMultilevel"/>
    <w:tmpl w:val="0D107C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737F3C"/>
    <w:multiLevelType w:val="hybridMultilevel"/>
    <w:tmpl w:val="E76CC070"/>
    <w:lvl w:ilvl="0" w:tplc="85C0BFBA">
      <w:start w:val="7"/>
      <w:numFmt w:val="bullet"/>
      <w:lvlText w:val=""/>
      <w:lvlJc w:val="left"/>
      <w:pPr>
        <w:ind w:left="1080" w:hanging="360"/>
      </w:pPr>
      <w:rPr>
        <w:rFonts w:ascii="Symbol" w:eastAsia="Times New Roman" w:hAnsi="Symbol" w:cs="Aria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28AE6700"/>
    <w:multiLevelType w:val="hybridMultilevel"/>
    <w:tmpl w:val="1472C5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A3844F0"/>
    <w:multiLevelType w:val="hybridMultilevel"/>
    <w:tmpl w:val="B87C02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3E440A"/>
    <w:multiLevelType w:val="hybridMultilevel"/>
    <w:tmpl w:val="CC22B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1145C4E"/>
    <w:multiLevelType w:val="multilevel"/>
    <w:tmpl w:val="5D7CBBC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94"/>
        </w:tabs>
        <w:ind w:left="1494" w:hanging="360"/>
      </w:pPr>
      <w:rPr>
        <w:rFonts w:ascii="Tahoma" w:hAnsi="Tahoma" w:cs="Tahoma"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3D21F8"/>
    <w:multiLevelType w:val="hybridMultilevel"/>
    <w:tmpl w:val="BB08A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45456F"/>
    <w:multiLevelType w:val="hybridMultilevel"/>
    <w:tmpl w:val="026C2062"/>
    <w:lvl w:ilvl="0" w:tplc="080A000F">
      <w:start w:val="1"/>
      <w:numFmt w:val="decimal"/>
      <w:lvlText w:val="%1."/>
      <w:lvlJc w:val="left"/>
      <w:pPr>
        <w:ind w:left="1287" w:hanging="360"/>
      </w:pPr>
    </w:lvl>
    <w:lvl w:ilvl="1" w:tplc="080A000F">
      <w:start w:val="1"/>
      <w:numFmt w:val="decimal"/>
      <w:lvlText w:val="%2."/>
      <w:lvlJc w:val="left"/>
      <w:pPr>
        <w:ind w:left="1919"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nsid w:val="4D93560A"/>
    <w:multiLevelType w:val="hybridMultilevel"/>
    <w:tmpl w:val="C60C3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9B3CAB"/>
    <w:multiLevelType w:val="hybridMultilevel"/>
    <w:tmpl w:val="F7B6BBAA"/>
    <w:lvl w:ilvl="0" w:tplc="8C1C7572">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57967080"/>
    <w:multiLevelType w:val="hybridMultilevel"/>
    <w:tmpl w:val="16F04F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0114DF"/>
    <w:multiLevelType w:val="hybridMultilevel"/>
    <w:tmpl w:val="A4C0EDF0"/>
    <w:lvl w:ilvl="0" w:tplc="080A0001">
      <w:start w:val="1"/>
      <w:numFmt w:val="bullet"/>
      <w:lvlText w:val=""/>
      <w:lvlJc w:val="left"/>
      <w:pPr>
        <w:ind w:left="720" w:hanging="360"/>
      </w:pPr>
      <w:rPr>
        <w:rFonts w:ascii="Symbol" w:hAnsi="Symbol"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1761CBE"/>
    <w:multiLevelType w:val="hybridMultilevel"/>
    <w:tmpl w:val="9C6C75E4"/>
    <w:lvl w:ilvl="0" w:tplc="E0C2FBA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D404EF"/>
    <w:multiLevelType w:val="hybridMultilevel"/>
    <w:tmpl w:val="DFE25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D3C4390"/>
    <w:multiLevelType w:val="multilevel"/>
    <w:tmpl w:val="5D7CBBC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ascii="Tahoma" w:hAnsi="Tahoma" w:cs="Tahoma"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FFC48C6"/>
    <w:multiLevelType w:val="hybridMultilevel"/>
    <w:tmpl w:val="D0503A86"/>
    <w:lvl w:ilvl="0" w:tplc="B378953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5"/>
  </w:num>
  <w:num w:numId="2">
    <w:abstractNumId w:val="2"/>
  </w:num>
  <w:num w:numId="3">
    <w:abstractNumId w:val="5"/>
  </w:num>
  <w:num w:numId="4">
    <w:abstractNumId w:val="14"/>
  </w:num>
  <w:num w:numId="5">
    <w:abstractNumId w:val="11"/>
  </w:num>
  <w:num w:numId="6">
    <w:abstractNumId w:val="4"/>
  </w:num>
  <w:num w:numId="7">
    <w:abstractNumId w:val="12"/>
  </w:num>
  <w:num w:numId="8">
    <w:abstractNumId w:val="25"/>
  </w:num>
  <w:num w:numId="9">
    <w:abstractNumId w:val="6"/>
  </w:num>
  <w:num w:numId="10">
    <w:abstractNumId w:val="0"/>
  </w:num>
  <w:num w:numId="11">
    <w:abstractNumId w:val="9"/>
  </w:num>
  <w:num w:numId="12">
    <w:abstractNumId w:val="13"/>
  </w:num>
  <w:num w:numId="13">
    <w:abstractNumId w:val="16"/>
  </w:num>
  <w:num w:numId="14">
    <w:abstractNumId w:val="24"/>
  </w:num>
  <w:num w:numId="15">
    <w:abstractNumId w:val="1"/>
  </w:num>
  <w:num w:numId="16">
    <w:abstractNumId w:val="17"/>
  </w:num>
  <w:num w:numId="17">
    <w:abstractNumId w:val="27"/>
  </w:num>
  <w:num w:numId="18">
    <w:abstractNumId w:val="18"/>
  </w:num>
  <w:num w:numId="19">
    <w:abstractNumId w:val="3"/>
  </w:num>
  <w:num w:numId="20">
    <w:abstractNumId w:val="23"/>
  </w:num>
  <w:num w:numId="21">
    <w:abstractNumId w:val="21"/>
  </w:num>
  <w:num w:numId="22">
    <w:abstractNumId w:val="19"/>
  </w:num>
  <w:num w:numId="23">
    <w:abstractNumId w:val="10"/>
  </w:num>
  <w:num w:numId="24">
    <w:abstractNumId w:val="7"/>
  </w:num>
  <w:num w:numId="25">
    <w:abstractNumId w:val="26"/>
  </w:num>
  <w:num w:numId="26">
    <w:abstractNumId w:val="20"/>
  </w:num>
  <w:num w:numId="27">
    <w:abstractNumId w:val="28"/>
  </w:num>
  <w:num w:numId="28">
    <w:abstractNumId w:val="8"/>
  </w:num>
  <w:num w:numId="2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49"/>
    <w:rsid w:val="00000115"/>
    <w:rsid w:val="00000D56"/>
    <w:rsid w:val="00000F6E"/>
    <w:rsid w:val="00000FC1"/>
    <w:rsid w:val="00002221"/>
    <w:rsid w:val="000026B5"/>
    <w:rsid w:val="00003839"/>
    <w:rsid w:val="00003841"/>
    <w:rsid w:val="00004CA9"/>
    <w:rsid w:val="00004CE1"/>
    <w:rsid w:val="000066D4"/>
    <w:rsid w:val="0001031A"/>
    <w:rsid w:val="00010379"/>
    <w:rsid w:val="000107A6"/>
    <w:rsid w:val="00014A39"/>
    <w:rsid w:val="00016525"/>
    <w:rsid w:val="00017103"/>
    <w:rsid w:val="000177EA"/>
    <w:rsid w:val="00020B0E"/>
    <w:rsid w:val="00020C76"/>
    <w:rsid w:val="000212EA"/>
    <w:rsid w:val="00021752"/>
    <w:rsid w:val="000223D6"/>
    <w:rsid w:val="000236E6"/>
    <w:rsid w:val="0002626A"/>
    <w:rsid w:val="000275C1"/>
    <w:rsid w:val="000301B4"/>
    <w:rsid w:val="00032CAE"/>
    <w:rsid w:val="0003645D"/>
    <w:rsid w:val="00036673"/>
    <w:rsid w:val="00037911"/>
    <w:rsid w:val="000401EC"/>
    <w:rsid w:val="000412A1"/>
    <w:rsid w:val="00042A39"/>
    <w:rsid w:val="00043848"/>
    <w:rsid w:val="00043B19"/>
    <w:rsid w:val="00043B6B"/>
    <w:rsid w:val="00044238"/>
    <w:rsid w:val="000446F2"/>
    <w:rsid w:val="0004472B"/>
    <w:rsid w:val="00045550"/>
    <w:rsid w:val="00047DC4"/>
    <w:rsid w:val="000501E9"/>
    <w:rsid w:val="00050566"/>
    <w:rsid w:val="00050B8E"/>
    <w:rsid w:val="00051919"/>
    <w:rsid w:val="00051AB5"/>
    <w:rsid w:val="00052156"/>
    <w:rsid w:val="00052E07"/>
    <w:rsid w:val="0005391C"/>
    <w:rsid w:val="00053ADB"/>
    <w:rsid w:val="00053EA6"/>
    <w:rsid w:val="00055CFF"/>
    <w:rsid w:val="000565DA"/>
    <w:rsid w:val="00061886"/>
    <w:rsid w:val="00061E73"/>
    <w:rsid w:val="00064274"/>
    <w:rsid w:val="000644BE"/>
    <w:rsid w:val="0006486B"/>
    <w:rsid w:val="00064CA7"/>
    <w:rsid w:val="00070B4D"/>
    <w:rsid w:val="0007111D"/>
    <w:rsid w:val="00071200"/>
    <w:rsid w:val="00071DDD"/>
    <w:rsid w:val="000723D0"/>
    <w:rsid w:val="00072B26"/>
    <w:rsid w:val="00073315"/>
    <w:rsid w:val="00074905"/>
    <w:rsid w:val="00075FBF"/>
    <w:rsid w:val="00077DC2"/>
    <w:rsid w:val="00077E01"/>
    <w:rsid w:val="000813B7"/>
    <w:rsid w:val="00082F99"/>
    <w:rsid w:val="00083621"/>
    <w:rsid w:val="00083823"/>
    <w:rsid w:val="00084435"/>
    <w:rsid w:val="000845CB"/>
    <w:rsid w:val="00085220"/>
    <w:rsid w:val="00086683"/>
    <w:rsid w:val="00086878"/>
    <w:rsid w:val="00087369"/>
    <w:rsid w:val="00090731"/>
    <w:rsid w:val="00090DCA"/>
    <w:rsid w:val="0009213D"/>
    <w:rsid w:val="00092EFE"/>
    <w:rsid w:val="00092F9F"/>
    <w:rsid w:val="00093DD8"/>
    <w:rsid w:val="000949FD"/>
    <w:rsid w:val="000958B0"/>
    <w:rsid w:val="00095E2F"/>
    <w:rsid w:val="0009691A"/>
    <w:rsid w:val="000A1184"/>
    <w:rsid w:val="000A14CE"/>
    <w:rsid w:val="000A21C1"/>
    <w:rsid w:val="000A38EC"/>
    <w:rsid w:val="000A660A"/>
    <w:rsid w:val="000A7472"/>
    <w:rsid w:val="000B09A1"/>
    <w:rsid w:val="000B17AA"/>
    <w:rsid w:val="000B196D"/>
    <w:rsid w:val="000B30E6"/>
    <w:rsid w:val="000B3C66"/>
    <w:rsid w:val="000B407A"/>
    <w:rsid w:val="000B4791"/>
    <w:rsid w:val="000B4933"/>
    <w:rsid w:val="000B4F7D"/>
    <w:rsid w:val="000B5444"/>
    <w:rsid w:val="000B6037"/>
    <w:rsid w:val="000B6814"/>
    <w:rsid w:val="000B6FBA"/>
    <w:rsid w:val="000C0B85"/>
    <w:rsid w:val="000C105B"/>
    <w:rsid w:val="000C19B0"/>
    <w:rsid w:val="000C2BCE"/>
    <w:rsid w:val="000C3BED"/>
    <w:rsid w:val="000C4BF8"/>
    <w:rsid w:val="000C5DBE"/>
    <w:rsid w:val="000C5ECD"/>
    <w:rsid w:val="000C7362"/>
    <w:rsid w:val="000C73D8"/>
    <w:rsid w:val="000C761B"/>
    <w:rsid w:val="000C7C6A"/>
    <w:rsid w:val="000D2618"/>
    <w:rsid w:val="000D2D47"/>
    <w:rsid w:val="000D3140"/>
    <w:rsid w:val="000D435E"/>
    <w:rsid w:val="000D63D8"/>
    <w:rsid w:val="000D72D3"/>
    <w:rsid w:val="000D7658"/>
    <w:rsid w:val="000D7847"/>
    <w:rsid w:val="000E04A8"/>
    <w:rsid w:val="000E058A"/>
    <w:rsid w:val="000E1B0A"/>
    <w:rsid w:val="000E2A1F"/>
    <w:rsid w:val="000E2B4E"/>
    <w:rsid w:val="000E65F4"/>
    <w:rsid w:val="000E66AB"/>
    <w:rsid w:val="000E7522"/>
    <w:rsid w:val="000E7866"/>
    <w:rsid w:val="000F05FE"/>
    <w:rsid w:val="000F0FEA"/>
    <w:rsid w:val="000F214B"/>
    <w:rsid w:val="000F2AA8"/>
    <w:rsid w:val="000F2FE6"/>
    <w:rsid w:val="000F39DC"/>
    <w:rsid w:val="000F43A6"/>
    <w:rsid w:val="000F4700"/>
    <w:rsid w:val="000F4C48"/>
    <w:rsid w:val="000F4D74"/>
    <w:rsid w:val="000F4EFD"/>
    <w:rsid w:val="0010057D"/>
    <w:rsid w:val="00100C79"/>
    <w:rsid w:val="0010108B"/>
    <w:rsid w:val="00103181"/>
    <w:rsid w:val="00105FF8"/>
    <w:rsid w:val="00106888"/>
    <w:rsid w:val="00106E3B"/>
    <w:rsid w:val="0010708A"/>
    <w:rsid w:val="00112D68"/>
    <w:rsid w:val="0011487E"/>
    <w:rsid w:val="001152BF"/>
    <w:rsid w:val="00115B18"/>
    <w:rsid w:val="00117B52"/>
    <w:rsid w:val="00121767"/>
    <w:rsid w:val="0012399A"/>
    <w:rsid w:val="00125715"/>
    <w:rsid w:val="00125BBD"/>
    <w:rsid w:val="00126918"/>
    <w:rsid w:val="00126DB5"/>
    <w:rsid w:val="00130267"/>
    <w:rsid w:val="001302F1"/>
    <w:rsid w:val="00130DBE"/>
    <w:rsid w:val="00130FBC"/>
    <w:rsid w:val="00131833"/>
    <w:rsid w:val="00131B37"/>
    <w:rsid w:val="00131CDD"/>
    <w:rsid w:val="00132F03"/>
    <w:rsid w:val="00133A28"/>
    <w:rsid w:val="00136F55"/>
    <w:rsid w:val="00140817"/>
    <w:rsid w:val="0014083A"/>
    <w:rsid w:val="001419E1"/>
    <w:rsid w:val="00141D51"/>
    <w:rsid w:val="00142E1F"/>
    <w:rsid w:val="00143F98"/>
    <w:rsid w:val="001444FF"/>
    <w:rsid w:val="001446A1"/>
    <w:rsid w:val="00144E46"/>
    <w:rsid w:val="00146330"/>
    <w:rsid w:val="00150385"/>
    <w:rsid w:val="00150C2B"/>
    <w:rsid w:val="00150DF2"/>
    <w:rsid w:val="00151401"/>
    <w:rsid w:val="00151C46"/>
    <w:rsid w:val="00151FEF"/>
    <w:rsid w:val="00153FD4"/>
    <w:rsid w:val="00154D0E"/>
    <w:rsid w:val="00154D19"/>
    <w:rsid w:val="0015638F"/>
    <w:rsid w:val="001565A4"/>
    <w:rsid w:val="001601AD"/>
    <w:rsid w:val="0016116C"/>
    <w:rsid w:val="0016205E"/>
    <w:rsid w:val="001621BB"/>
    <w:rsid w:val="00162808"/>
    <w:rsid w:val="001649CB"/>
    <w:rsid w:val="001657C1"/>
    <w:rsid w:val="001658D1"/>
    <w:rsid w:val="00165D7A"/>
    <w:rsid w:val="001661DA"/>
    <w:rsid w:val="001668F4"/>
    <w:rsid w:val="00171352"/>
    <w:rsid w:val="0017326F"/>
    <w:rsid w:val="00173485"/>
    <w:rsid w:val="00173E8F"/>
    <w:rsid w:val="001756F9"/>
    <w:rsid w:val="00177117"/>
    <w:rsid w:val="001817E4"/>
    <w:rsid w:val="001821B4"/>
    <w:rsid w:val="00185191"/>
    <w:rsid w:val="00185321"/>
    <w:rsid w:val="0018639A"/>
    <w:rsid w:val="00190FF8"/>
    <w:rsid w:val="001914D9"/>
    <w:rsid w:val="00192093"/>
    <w:rsid w:val="0019543C"/>
    <w:rsid w:val="0019745F"/>
    <w:rsid w:val="001A072C"/>
    <w:rsid w:val="001A143E"/>
    <w:rsid w:val="001A225E"/>
    <w:rsid w:val="001A3429"/>
    <w:rsid w:val="001A37BC"/>
    <w:rsid w:val="001A456D"/>
    <w:rsid w:val="001A665D"/>
    <w:rsid w:val="001A7D5E"/>
    <w:rsid w:val="001B06DD"/>
    <w:rsid w:val="001B075F"/>
    <w:rsid w:val="001B1787"/>
    <w:rsid w:val="001B1DE2"/>
    <w:rsid w:val="001B2F2E"/>
    <w:rsid w:val="001B30DF"/>
    <w:rsid w:val="001B3E85"/>
    <w:rsid w:val="001B3EC2"/>
    <w:rsid w:val="001B4CA3"/>
    <w:rsid w:val="001B54CD"/>
    <w:rsid w:val="001B5E1E"/>
    <w:rsid w:val="001B65B6"/>
    <w:rsid w:val="001B6679"/>
    <w:rsid w:val="001B7580"/>
    <w:rsid w:val="001C0AF2"/>
    <w:rsid w:val="001C0C5A"/>
    <w:rsid w:val="001C21F0"/>
    <w:rsid w:val="001C5321"/>
    <w:rsid w:val="001C6AE0"/>
    <w:rsid w:val="001D0197"/>
    <w:rsid w:val="001D0E42"/>
    <w:rsid w:val="001D0EBD"/>
    <w:rsid w:val="001D1826"/>
    <w:rsid w:val="001D1B51"/>
    <w:rsid w:val="001D1C4B"/>
    <w:rsid w:val="001D3761"/>
    <w:rsid w:val="001D3764"/>
    <w:rsid w:val="001D667A"/>
    <w:rsid w:val="001D6F84"/>
    <w:rsid w:val="001D735B"/>
    <w:rsid w:val="001D7ACF"/>
    <w:rsid w:val="001E0EDA"/>
    <w:rsid w:val="001E149D"/>
    <w:rsid w:val="001E209E"/>
    <w:rsid w:val="001E2687"/>
    <w:rsid w:val="001E2F3E"/>
    <w:rsid w:val="001E4290"/>
    <w:rsid w:val="001E4449"/>
    <w:rsid w:val="001E45C3"/>
    <w:rsid w:val="001E4866"/>
    <w:rsid w:val="001E4C69"/>
    <w:rsid w:val="001E4C72"/>
    <w:rsid w:val="001E5B8C"/>
    <w:rsid w:val="001E5DEC"/>
    <w:rsid w:val="001E7318"/>
    <w:rsid w:val="001E7682"/>
    <w:rsid w:val="001F1BC8"/>
    <w:rsid w:val="001F412F"/>
    <w:rsid w:val="001F4D22"/>
    <w:rsid w:val="001F4F91"/>
    <w:rsid w:val="001F5526"/>
    <w:rsid w:val="001F63F0"/>
    <w:rsid w:val="001F65CE"/>
    <w:rsid w:val="001F7ECB"/>
    <w:rsid w:val="002009BD"/>
    <w:rsid w:val="00200AD5"/>
    <w:rsid w:val="00200CB0"/>
    <w:rsid w:val="00200FE6"/>
    <w:rsid w:val="00201273"/>
    <w:rsid w:val="002018C1"/>
    <w:rsid w:val="00201E09"/>
    <w:rsid w:val="00202410"/>
    <w:rsid w:val="00202712"/>
    <w:rsid w:val="002028CB"/>
    <w:rsid w:val="002033EF"/>
    <w:rsid w:val="002034A7"/>
    <w:rsid w:val="0020463C"/>
    <w:rsid w:val="00205384"/>
    <w:rsid w:val="00205671"/>
    <w:rsid w:val="00205D17"/>
    <w:rsid w:val="0021004A"/>
    <w:rsid w:val="0021014E"/>
    <w:rsid w:val="00210547"/>
    <w:rsid w:val="00214F1C"/>
    <w:rsid w:val="00215581"/>
    <w:rsid w:val="00216960"/>
    <w:rsid w:val="00216BFF"/>
    <w:rsid w:val="00220BEB"/>
    <w:rsid w:val="00220C47"/>
    <w:rsid w:val="00221747"/>
    <w:rsid w:val="00223530"/>
    <w:rsid w:val="00223F02"/>
    <w:rsid w:val="00224215"/>
    <w:rsid w:val="0022449A"/>
    <w:rsid w:val="00224BA6"/>
    <w:rsid w:val="00224D45"/>
    <w:rsid w:val="00225661"/>
    <w:rsid w:val="00226638"/>
    <w:rsid w:val="0023025F"/>
    <w:rsid w:val="00230803"/>
    <w:rsid w:val="0023186A"/>
    <w:rsid w:val="002318A5"/>
    <w:rsid w:val="00231F71"/>
    <w:rsid w:val="00233798"/>
    <w:rsid w:val="0023383C"/>
    <w:rsid w:val="002354AB"/>
    <w:rsid w:val="002358AC"/>
    <w:rsid w:val="00235DB4"/>
    <w:rsid w:val="0023622A"/>
    <w:rsid w:val="00236325"/>
    <w:rsid w:val="00237708"/>
    <w:rsid w:val="0024000F"/>
    <w:rsid w:val="002401D8"/>
    <w:rsid w:val="00241E4F"/>
    <w:rsid w:val="00243AD2"/>
    <w:rsid w:val="00243C31"/>
    <w:rsid w:val="00244213"/>
    <w:rsid w:val="00244553"/>
    <w:rsid w:val="00246785"/>
    <w:rsid w:val="00246790"/>
    <w:rsid w:val="00246B73"/>
    <w:rsid w:val="0024744A"/>
    <w:rsid w:val="002476A1"/>
    <w:rsid w:val="00251541"/>
    <w:rsid w:val="002516EC"/>
    <w:rsid w:val="0025245C"/>
    <w:rsid w:val="00252E14"/>
    <w:rsid w:val="002530F7"/>
    <w:rsid w:val="002537E3"/>
    <w:rsid w:val="002543F6"/>
    <w:rsid w:val="00256694"/>
    <w:rsid w:val="0025706E"/>
    <w:rsid w:val="00257575"/>
    <w:rsid w:val="002608FB"/>
    <w:rsid w:val="00261226"/>
    <w:rsid w:val="002615A1"/>
    <w:rsid w:val="002626AD"/>
    <w:rsid w:val="00262CC7"/>
    <w:rsid w:val="002630DF"/>
    <w:rsid w:val="00263502"/>
    <w:rsid w:val="002637BC"/>
    <w:rsid w:val="00263F65"/>
    <w:rsid w:val="00264C5E"/>
    <w:rsid w:val="00265DF9"/>
    <w:rsid w:val="00266047"/>
    <w:rsid w:val="002661A2"/>
    <w:rsid w:val="0026656B"/>
    <w:rsid w:val="00270217"/>
    <w:rsid w:val="00271C8E"/>
    <w:rsid w:val="002723B7"/>
    <w:rsid w:val="00273395"/>
    <w:rsid w:val="00273EF9"/>
    <w:rsid w:val="00274E07"/>
    <w:rsid w:val="0027554E"/>
    <w:rsid w:val="00275E7A"/>
    <w:rsid w:val="00283D9F"/>
    <w:rsid w:val="0028487A"/>
    <w:rsid w:val="00285322"/>
    <w:rsid w:val="0028623F"/>
    <w:rsid w:val="002912BF"/>
    <w:rsid w:val="0029154F"/>
    <w:rsid w:val="00293D22"/>
    <w:rsid w:val="00293FAA"/>
    <w:rsid w:val="00295949"/>
    <w:rsid w:val="00295EE4"/>
    <w:rsid w:val="002A1152"/>
    <w:rsid w:val="002A2933"/>
    <w:rsid w:val="002A3042"/>
    <w:rsid w:val="002A3CE1"/>
    <w:rsid w:val="002A4CF3"/>
    <w:rsid w:val="002A53A2"/>
    <w:rsid w:val="002A700F"/>
    <w:rsid w:val="002A7057"/>
    <w:rsid w:val="002A7156"/>
    <w:rsid w:val="002A78F1"/>
    <w:rsid w:val="002B26FB"/>
    <w:rsid w:val="002B2889"/>
    <w:rsid w:val="002B2F55"/>
    <w:rsid w:val="002B3B7E"/>
    <w:rsid w:val="002B3EDA"/>
    <w:rsid w:val="002B55F2"/>
    <w:rsid w:val="002B5D0D"/>
    <w:rsid w:val="002B5E21"/>
    <w:rsid w:val="002B7175"/>
    <w:rsid w:val="002C1B4A"/>
    <w:rsid w:val="002C4667"/>
    <w:rsid w:val="002C477A"/>
    <w:rsid w:val="002C4DC5"/>
    <w:rsid w:val="002C5422"/>
    <w:rsid w:val="002C6FBE"/>
    <w:rsid w:val="002C73C5"/>
    <w:rsid w:val="002C7454"/>
    <w:rsid w:val="002C762E"/>
    <w:rsid w:val="002C7A94"/>
    <w:rsid w:val="002D08B2"/>
    <w:rsid w:val="002D1FC0"/>
    <w:rsid w:val="002D266D"/>
    <w:rsid w:val="002D2795"/>
    <w:rsid w:val="002D27EB"/>
    <w:rsid w:val="002D28AC"/>
    <w:rsid w:val="002D34CD"/>
    <w:rsid w:val="002D38C9"/>
    <w:rsid w:val="002D3FB1"/>
    <w:rsid w:val="002D7E72"/>
    <w:rsid w:val="002E015C"/>
    <w:rsid w:val="002E1BE6"/>
    <w:rsid w:val="002E2AB5"/>
    <w:rsid w:val="002E4211"/>
    <w:rsid w:val="002E556D"/>
    <w:rsid w:val="002E76B2"/>
    <w:rsid w:val="002E7EA3"/>
    <w:rsid w:val="002F06D6"/>
    <w:rsid w:val="002F2284"/>
    <w:rsid w:val="002F24EF"/>
    <w:rsid w:val="002F25F2"/>
    <w:rsid w:val="002F33EE"/>
    <w:rsid w:val="002F36B0"/>
    <w:rsid w:val="002F36F2"/>
    <w:rsid w:val="002F50FF"/>
    <w:rsid w:val="002F55A9"/>
    <w:rsid w:val="002F5753"/>
    <w:rsid w:val="002F6114"/>
    <w:rsid w:val="002F6668"/>
    <w:rsid w:val="002F6D66"/>
    <w:rsid w:val="002F79BC"/>
    <w:rsid w:val="0030023C"/>
    <w:rsid w:val="00300719"/>
    <w:rsid w:val="00301D60"/>
    <w:rsid w:val="003024F5"/>
    <w:rsid w:val="00303FFC"/>
    <w:rsid w:val="00304207"/>
    <w:rsid w:val="00304B98"/>
    <w:rsid w:val="00305377"/>
    <w:rsid w:val="00305495"/>
    <w:rsid w:val="00305741"/>
    <w:rsid w:val="00306A64"/>
    <w:rsid w:val="00310D42"/>
    <w:rsid w:val="003125B2"/>
    <w:rsid w:val="003137FD"/>
    <w:rsid w:val="003149D2"/>
    <w:rsid w:val="003156CD"/>
    <w:rsid w:val="0032160A"/>
    <w:rsid w:val="00321DED"/>
    <w:rsid w:val="003223F3"/>
    <w:rsid w:val="003227F2"/>
    <w:rsid w:val="00322CD1"/>
    <w:rsid w:val="00323549"/>
    <w:rsid w:val="00323AB1"/>
    <w:rsid w:val="00323F4B"/>
    <w:rsid w:val="00324E6D"/>
    <w:rsid w:val="00325A77"/>
    <w:rsid w:val="00326A69"/>
    <w:rsid w:val="00331512"/>
    <w:rsid w:val="00331DB4"/>
    <w:rsid w:val="00332766"/>
    <w:rsid w:val="00334B66"/>
    <w:rsid w:val="00334D7E"/>
    <w:rsid w:val="00341710"/>
    <w:rsid w:val="003431BF"/>
    <w:rsid w:val="00343B58"/>
    <w:rsid w:val="00343C0C"/>
    <w:rsid w:val="003440DA"/>
    <w:rsid w:val="0034479D"/>
    <w:rsid w:val="0034574E"/>
    <w:rsid w:val="003466C1"/>
    <w:rsid w:val="00350138"/>
    <w:rsid w:val="0035197F"/>
    <w:rsid w:val="00351D85"/>
    <w:rsid w:val="00354475"/>
    <w:rsid w:val="00355183"/>
    <w:rsid w:val="003553E0"/>
    <w:rsid w:val="00356DE4"/>
    <w:rsid w:val="003571E6"/>
    <w:rsid w:val="003575E8"/>
    <w:rsid w:val="00357AA4"/>
    <w:rsid w:val="0036184B"/>
    <w:rsid w:val="00362160"/>
    <w:rsid w:val="003627B2"/>
    <w:rsid w:val="00362BC5"/>
    <w:rsid w:val="003636DA"/>
    <w:rsid w:val="0036428E"/>
    <w:rsid w:val="003642DE"/>
    <w:rsid w:val="003659FE"/>
    <w:rsid w:val="003661AD"/>
    <w:rsid w:val="00367B4C"/>
    <w:rsid w:val="00367E55"/>
    <w:rsid w:val="00370CAB"/>
    <w:rsid w:val="0037143D"/>
    <w:rsid w:val="00371A60"/>
    <w:rsid w:val="00371B7A"/>
    <w:rsid w:val="00371CED"/>
    <w:rsid w:val="00372FA6"/>
    <w:rsid w:val="00373D74"/>
    <w:rsid w:val="00373F7A"/>
    <w:rsid w:val="003740F7"/>
    <w:rsid w:val="00377178"/>
    <w:rsid w:val="00377286"/>
    <w:rsid w:val="003808B4"/>
    <w:rsid w:val="003810AF"/>
    <w:rsid w:val="003815AE"/>
    <w:rsid w:val="0038191E"/>
    <w:rsid w:val="00383A7A"/>
    <w:rsid w:val="0038424C"/>
    <w:rsid w:val="003863C4"/>
    <w:rsid w:val="00386422"/>
    <w:rsid w:val="00386717"/>
    <w:rsid w:val="00390193"/>
    <w:rsid w:val="003901B6"/>
    <w:rsid w:val="00392A21"/>
    <w:rsid w:val="00392CD8"/>
    <w:rsid w:val="00392D45"/>
    <w:rsid w:val="00393641"/>
    <w:rsid w:val="00395B14"/>
    <w:rsid w:val="00397302"/>
    <w:rsid w:val="003975FB"/>
    <w:rsid w:val="003978BE"/>
    <w:rsid w:val="003A0634"/>
    <w:rsid w:val="003A0D84"/>
    <w:rsid w:val="003A1A18"/>
    <w:rsid w:val="003A3CE3"/>
    <w:rsid w:val="003A40B0"/>
    <w:rsid w:val="003A5376"/>
    <w:rsid w:val="003A56AD"/>
    <w:rsid w:val="003A79BD"/>
    <w:rsid w:val="003B0D35"/>
    <w:rsid w:val="003B223D"/>
    <w:rsid w:val="003B2FEA"/>
    <w:rsid w:val="003B4B47"/>
    <w:rsid w:val="003B4EA2"/>
    <w:rsid w:val="003B51E7"/>
    <w:rsid w:val="003B5CF3"/>
    <w:rsid w:val="003B6322"/>
    <w:rsid w:val="003B69C2"/>
    <w:rsid w:val="003B7DFA"/>
    <w:rsid w:val="003C0E06"/>
    <w:rsid w:val="003C37AB"/>
    <w:rsid w:val="003C39A1"/>
    <w:rsid w:val="003C4445"/>
    <w:rsid w:val="003C4644"/>
    <w:rsid w:val="003C473F"/>
    <w:rsid w:val="003C4EB7"/>
    <w:rsid w:val="003C534F"/>
    <w:rsid w:val="003C54D2"/>
    <w:rsid w:val="003C604C"/>
    <w:rsid w:val="003C6470"/>
    <w:rsid w:val="003C7A2A"/>
    <w:rsid w:val="003D0580"/>
    <w:rsid w:val="003D0770"/>
    <w:rsid w:val="003D29B1"/>
    <w:rsid w:val="003D4839"/>
    <w:rsid w:val="003D5A3F"/>
    <w:rsid w:val="003D5F34"/>
    <w:rsid w:val="003D667F"/>
    <w:rsid w:val="003D6DBE"/>
    <w:rsid w:val="003D761F"/>
    <w:rsid w:val="003D7B52"/>
    <w:rsid w:val="003D7FCF"/>
    <w:rsid w:val="003E0D77"/>
    <w:rsid w:val="003E143E"/>
    <w:rsid w:val="003E1B0B"/>
    <w:rsid w:val="003E2D1D"/>
    <w:rsid w:val="003E3241"/>
    <w:rsid w:val="003E3556"/>
    <w:rsid w:val="003E3700"/>
    <w:rsid w:val="003E4B38"/>
    <w:rsid w:val="003E51A2"/>
    <w:rsid w:val="003E7F4B"/>
    <w:rsid w:val="003F07E4"/>
    <w:rsid w:val="003F205D"/>
    <w:rsid w:val="003F3923"/>
    <w:rsid w:val="003F3A0C"/>
    <w:rsid w:val="003F4A15"/>
    <w:rsid w:val="003F4AFC"/>
    <w:rsid w:val="003F5343"/>
    <w:rsid w:val="003F550C"/>
    <w:rsid w:val="003F6B28"/>
    <w:rsid w:val="003F6B60"/>
    <w:rsid w:val="004009E0"/>
    <w:rsid w:val="00400F90"/>
    <w:rsid w:val="0040144A"/>
    <w:rsid w:val="004030C4"/>
    <w:rsid w:val="00404EA9"/>
    <w:rsid w:val="004053E2"/>
    <w:rsid w:val="004069A6"/>
    <w:rsid w:val="00406DEA"/>
    <w:rsid w:val="004077C6"/>
    <w:rsid w:val="00407A11"/>
    <w:rsid w:val="0041048E"/>
    <w:rsid w:val="00410BFC"/>
    <w:rsid w:val="00411768"/>
    <w:rsid w:val="004118E8"/>
    <w:rsid w:val="0041562D"/>
    <w:rsid w:val="004158D0"/>
    <w:rsid w:val="00422B91"/>
    <w:rsid w:val="004243D4"/>
    <w:rsid w:val="004243D6"/>
    <w:rsid w:val="00425557"/>
    <w:rsid w:val="00425985"/>
    <w:rsid w:val="0042645B"/>
    <w:rsid w:val="00430D17"/>
    <w:rsid w:val="004312EC"/>
    <w:rsid w:val="00432E98"/>
    <w:rsid w:val="00434284"/>
    <w:rsid w:val="004345FF"/>
    <w:rsid w:val="004357C3"/>
    <w:rsid w:val="004365C9"/>
    <w:rsid w:val="004405A4"/>
    <w:rsid w:val="004408E9"/>
    <w:rsid w:val="00441A7C"/>
    <w:rsid w:val="00444E0C"/>
    <w:rsid w:val="00445ABC"/>
    <w:rsid w:val="00447849"/>
    <w:rsid w:val="00447A82"/>
    <w:rsid w:val="00451069"/>
    <w:rsid w:val="0045241A"/>
    <w:rsid w:val="004528BA"/>
    <w:rsid w:val="00453227"/>
    <w:rsid w:val="00453900"/>
    <w:rsid w:val="00453CC6"/>
    <w:rsid w:val="00453E75"/>
    <w:rsid w:val="0045466B"/>
    <w:rsid w:val="004552D0"/>
    <w:rsid w:val="004560AE"/>
    <w:rsid w:val="00456483"/>
    <w:rsid w:val="00462DCD"/>
    <w:rsid w:val="00463D5D"/>
    <w:rsid w:val="00465058"/>
    <w:rsid w:val="00465217"/>
    <w:rsid w:val="00465969"/>
    <w:rsid w:val="00466527"/>
    <w:rsid w:val="00467638"/>
    <w:rsid w:val="004679DC"/>
    <w:rsid w:val="004707E9"/>
    <w:rsid w:val="00471615"/>
    <w:rsid w:val="004736B2"/>
    <w:rsid w:val="00473E3A"/>
    <w:rsid w:val="00476599"/>
    <w:rsid w:val="0047707D"/>
    <w:rsid w:val="0047776C"/>
    <w:rsid w:val="00480AB5"/>
    <w:rsid w:val="00480DB5"/>
    <w:rsid w:val="00481AF3"/>
    <w:rsid w:val="00481DE7"/>
    <w:rsid w:val="00481FF8"/>
    <w:rsid w:val="0048248C"/>
    <w:rsid w:val="00483B23"/>
    <w:rsid w:val="004849BE"/>
    <w:rsid w:val="00484A29"/>
    <w:rsid w:val="00485490"/>
    <w:rsid w:val="0048610C"/>
    <w:rsid w:val="00486478"/>
    <w:rsid w:val="004867A0"/>
    <w:rsid w:val="00486AF7"/>
    <w:rsid w:val="004874F0"/>
    <w:rsid w:val="00487BC1"/>
    <w:rsid w:val="00487C39"/>
    <w:rsid w:val="00487C90"/>
    <w:rsid w:val="00491BD4"/>
    <w:rsid w:val="0049326D"/>
    <w:rsid w:val="0049448D"/>
    <w:rsid w:val="00494971"/>
    <w:rsid w:val="0049591B"/>
    <w:rsid w:val="00495E57"/>
    <w:rsid w:val="004972FD"/>
    <w:rsid w:val="00497B01"/>
    <w:rsid w:val="004A0F56"/>
    <w:rsid w:val="004A39A9"/>
    <w:rsid w:val="004A4019"/>
    <w:rsid w:val="004A53CD"/>
    <w:rsid w:val="004A5872"/>
    <w:rsid w:val="004A5AFD"/>
    <w:rsid w:val="004A5E0D"/>
    <w:rsid w:val="004A7828"/>
    <w:rsid w:val="004A7B58"/>
    <w:rsid w:val="004B06A5"/>
    <w:rsid w:val="004B2BA8"/>
    <w:rsid w:val="004B3FC5"/>
    <w:rsid w:val="004B43E4"/>
    <w:rsid w:val="004B7394"/>
    <w:rsid w:val="004B760C"/>
    <w:rsid w:val="004C02BA"/>
    <w:rsid w:val="004C4A21"/>
    <w:rsid w:val="004C602B"/>
    <w:rsid w:val="004C613F"/>
    <w:rsid w:val="004C691C"/>
    <w:rsid w:val="004D05D2"/>
    <w:rsid w:val="004D0C75"/>
    <w:rsid w:val="004D1145"/>
    <w:rsid w:val="004D21A8"/>
    <w:rsid w:val="004D2949"/>
    <w:rsid w:val="004D35BD"/>
    <w:rsid w:val="004D38A9"/>
    <w:rsid w:val="004D58E1"/>
    <w:rsid w:val="004D5E40"/>
    <w:rsid w:val="004D6B6E"/>
    <w:rsid w:val="004D74A1"/>
    <w:rsid w:val="004D7F06"/>
    <w:rsid w:val="004E0533"/>
    <w:rsid w:val="004E0A77"/>
    <w:rsid w:val="004E0C85"/>
    <w:rsid w:val="004E1C06"/>
    <w:rsid w:val="004E2441"/>
    <w:rsid w:val="004E26DA"/>
    <w:rsid w:val="004E3884"/>
    <w:rsid w:val="004E4945"/>
    <w:rsid w:val="004E564C"/>
    <w:rsid w:val="004E713A"/>
    <w:rsid w:val="004E79A5"/>
    <w:rsid w:val="004E7FC0"/>
    <w:rsid w:val="004F2A4C"/>
    <w:rsid w:val="004F3E2B"/>
    <w:rsid w:val="004F41CB"/>
    <w:rsid w:val="004F497F"/>
    <w:rsid w:val="004F6566"/>
    <w:rsid w:val="004F6AE1"/>
    <w:rsid w:val="00500421"/>
    <w:rsid w:val="00501076"/>
    <w:rsid w:val="0050177D"/>
    <w:rsid w:val="005019BE"/>
    <w:rsid w:val="00501C7D"/>
    <w:rsid w:val="00502E71"/>
    <w:rsid w:val="005037DD"/>
    <w:rsid w:val="00504793"/>
    <w:rsid w:val="005053B2"/>
    <w:rsid w:val="00505D89"/>
    <w:rsid w:val="00506313"/>
    <w:rsid w:val="00506429"/>
    <w:rsid w:val="00506B7A"/>
    <w:rsid w:val="00511BCA"/>
    <w:rsid w:val="005125C8"/>
    <w:rsid w:val="00512702"/>
    <w:rsid w:val="0051365B"/>
    <w:rsid w:val="0051375D"/>
    <w:rsid w:val="00513AF2"/>
    <w:rsid w:val="00516282"/>
    <w:rsid w:val="0051652C"/>
    <w:rsid w:val="0051719E"/>
    <w:rsid w:val="00520252"/>
    <w:rsid w:val="00521A79"/>
    <w:rsid w:val="005229D4"/>
    <w:rsid w:val="00522B3F"/>
    <w:rsid w:val="00522CCB"/>
    <w:rsid w:val="00525B03"/>
    <w:rsid w:val="005266DA"/>
    <w:rsid w:val="005304C0"/>
    <w:rsid w:val="00531A09"/>
    <w:rsid w:val="00532580"/>
    <w:rsid w:val="00535937"/>
    <w:rsid w:val="00535DF7"/>
    <w:rsid w:val="00535E72"/>
    <w:rsid w:val="00537201"/>
    <w:rsid w:val="005379AA"/>
    <w:rsid w:val="00540739"/>
    <w:rsid w:val="005425AA"/>
    <w:rsid w:val="00542909"/>
    <w:rsid w:val="005433DE"/>
    <w:rsid w:val="0054344A"/>
    <w:rsid w:val="00544B1A"/>
    <w:rsid w:val="0054569A"/>
    <w:rsid w:val="00545C34"/>
    <w:rsid w:val="0054661B"/>
    <w:rsid w:val="00546AB9"/>
    <w:rsid w:val="00547B61"/>
    <w:rsid w:val="0055082C"/>
    <w:rsid w:val="00550B1C"/>
    <w:rsid w:val="00551418"/>
    <w:rsid w:val="0055174E"/>
    <w:rsid w:val="00553ABF"/>
    <w:rsid w:val="005556AC"/>
    <w:rsid w:val="005558BB"/>
    <w:rsid w:val="00555A44"/>
    <w:rsid w:val="00560C93"/>
    <w:rsid w:val="00560E48"/>
    <w:rsid w:val="00562E75"/>
    <w:rsid w:val="00563CE7"/>
    <w:rsid w:val="00564974"/>
    <w:rsid w:val="005649DD"/>
    <w:rsid w:val="0056593F"/>
    <w:rsid w:val="0057032B"/>
    <w:rsid w:val="00570B49"/>
    <w:rsid w:val="005723F4"/>
    <w:rsid w:val="00573262"/>
    <w:rsid w:val="00573A47"/>
    <w:rsid w:val="005753EF"/>
    <w:rsid w:val="0057682F"/>
    <w:rsid w:val="0057757F"/>
    <w:rsid w:val="0057769D"/>
    <w:rsid w:val="005776DA"/>
    <w:rsid w:val="00581FB5"/>
    <w:rsid w:val="00583249"/>
    <w:rsid w:val="00583B1E"/>
    <w:rsid w:val="00583C0E"/>
    <w:rsid w:val="005903E8"/>
    <w:rsid w:val="00590538"/>
    <w:rsid w:val="00591F9A"/>
    <w:rsid w:val="00592DB6"/>
    <w:rsid w:val="00592E93"/>
    <w:rsid w:val="005956BB"/>
    <w:rsid w:val="00596887"/>
    <w:rsid w:val="00596E1A"/>
    <w:rsid w:val="00597B89"/>
    <w:rsid w:val="005A06AA"/>
    <w:rsid w:val="005A1506"/>
    <w:rsid w:val="005A23CA"/>
    <w:rsid w:val="005A3241"/>
    <w:rsid w:val="005A5667"/>
    <w:rsid w:val="005A6A2C"/>
    <w:rsid w:val="005A70CE"/>
    <w:rsid w:val="005B04F5"/>
    <w:rsid w:val="005B244E"/>
    <w:rsid w:val="005B250B"/>
    <w:rsid w:val="005B2A7F"/>
    <w:rsid w:val="005B4A3D"/>
    <w:rsid w:val="005B54FB"/>
    <w:rsid w:val="005B5A2E"/>
    <w:rsid w:val="005B629C"/>
    <w:rsid w:val="005B663C"/>
    <w:rsid w:val="005B7612"/>
    <w:rsid w:val="005B7D82"/>
    <w:rsid w:val="005C04D8"/>
    <w:rsid w:val="005C0EB6"/>
    <w:rsid w:val="005C0F67"/>
    <w:rsid w:val="005C16CB"/>
    <w:rsid w:val="005C2076"/>
    <w:rsid w:val="005C25ED"/>
    <w:rsid w:val="005C2879"/>
    <w:rsid w:val="005C28B0"/>
    <w:rsid w:val="005C3BC9"/>
    <w:rsid w:val="005C4C6F"/>
    <w:rsid w:val="005C4E8D"/>
    <w:rsid w:val="005C5B8F"/>
    <w:rsid w:val="005C6601"/>
    <w:rsid w:val="005C7108"/>
    <w:rsid w:val="005C7447"/>
    <w:rsid w:val="005D01B8"/>
    <w:rsid w:val="005D04C4"/>
    <w:rsid w:val="005D0ADC"/>
    <w:rsid w:val="005D0F56"/>
    <w:rsid w:val="005D1BE9"/>
    <w:rsid w:val="005D1DDD"/>
    <w:rsid w:val="005D2B6C"/>
    <w:rsid w:val="005D2BA5"/>
    <w:rsid w:val="005D357D"/>
    <w:rsid w:val="005D645E"/>
    <w:rsid w:val="005D6B79"/>
    <w:rsid w:val="005D7364"/>
    <w:rsid w:val="005E037A"/>
    <w:rsid w:val="005E0D6F"/>
    <w:rsid w:val="005E122D"/>
    <w:rsid w:val="005E2799"/>
    <w:rsid w:val="005E55DF"/>
    <w:rsid w:val="005E5B1A"/>
    <w:rsid w:val="005E682A"/>
    <w:rsid w:val="005E69D2"/>
    <w:rsid w:val="005E74BE"/>
    <w:rsid w:val="005F081D"/>
    <w:rsid w:val="005F0D9A"/>
    <w:rsid w:val="005F1D13"/>
    <w:rsid w:val="005F2416"/>
    <w:rsid w:val="005F251E"/>
    <w:rsid w:val="005F2FFE"/>
    <w:rsid w:val="005F320C"/>
    <w:rsid w:val="005F321A"/>
    <w:rsid w:val="005F4950"/>
    <w:rsid w:val="0060051C"/>
    <w:rsid w:val="00603EB8"/>
    <w:rsid w:val="00605AC7"/>
    <w:rsid w:val="0060625D"/>
    <w:rsid w:val="00606508"/>
    <w:rsid w:val="00606AC0"/>
    <w:rsid w:val="00606D73"/>
    <w:rsid w:val="00606E10"/>
    <w:rsid w:val="006119EC"/>
    <w:rsid w:val="00612282"/>
    <w:rsid w:val="00612305"/>
    <w:rsid w:val="00612683"/>
    <w:rsid w:val="006128FB"/>
    <w:rsid w:val="0061494C"/>
    <w:rsid w:val="00614D68"/>
    <w:rsid w:val="006158C7"/>
    <w:rsid w:val="00620282"/>
    <w:rsid w:val="006202A5"/>
    <w:rsid w:val="0062249E"/>
    <w:rsid w:val="00622EDE"/>
    <w:rsid w:val="00624D75"/>
    <w:rsid w:val="0062507F"/>
    <w:rsid w:val="00625413"/>
    <w:rsid w:val="0062717F"/>
    <w:rsid w:val="0062758A"/>
    <w:rsid w:val="00627630"/>
    <w:rsid w:val="00627772"/>
    <w:rsid w:val="006303C0"/>
    <w:rsid w:val="00640AD7"/>
    <w:rsid w:val="006417C1"/>
    <w:rsid w:val="00641D63"/>
    <w:rsid w:val="0064240B"/>
    <w:rsid w:val="00643387"/>
    <w:rsid w:val="006435EA"/>
    <w:rsid w:val="00643CF7"/>
    <w:rsid w:val="00643DC3"/>
    <w:rsid w:val="006450D8"/>
    <w:rsid w:val="00646CE3"/>
    <w:rsid w:val="00646EE5"/>
    <w:rsid w:val="00650AF7"/>
    <w:rsid w:val="0065310C"/>
    <w:rsid w:val="00653AEC"/>
    <w:rsid w:val="00653B07"/>
    <w:rsid w:val="00655373"/>
    <w:rsid w:val="00656687"/>
    <w:rsid w:val="00656966"/>
    <w:rsid w:val="00656E49"/>
    <w:rsid w:val="00656ED6"/>
    <w:rsid w:val="00657832"/>
    <w:rsid w:val="006578DB"/>
    <w:rsid w:val="0066019B"/>
    <w:rsid w:val="00661D66"/>
    <w:rsid w:val="00662371"/>
    <w:rsid w:val="006630CD"/>
    <w:rsid w:val="00664224"/>
    <w:rsid w:val="006651F8"/>
    <w:rsid w:val="00665596"/>
    <w:rsid w:val="00665AF3"/>
    <w:rsid w:val="00665CD9"/>
    <w:rsid w:val="00665E70"/>
    <w:rsid w:val="00665FE0"/>
    <w:rsid w:val="0066699A"/>
    <w:rsid w:val="006678E2"/>
    <w:rsid w:val="00667E8F"/>
    <w:rsid w:val="00670C23"/>
    <w:rsid w:val="00672744"/>
    <w:rsid w:val="00672D65"/>
    <w:rsid w:val="00675556"/>
    <w:rsid w:val="006755AB"/>
    <w:rsid w:val="006758A2"/>
    <w:rsid w:val="006758F1"/>
    <w:rsid w:val="00675D5C"/>
    <w:rsid w:val="006761D5"/>
    <w:rsid w:val="00676B32"/>
    <w:rsid w:val="0067736A"/>
    <w:rsid w:val="00677913"/>
    <w:rsid w:val="00681AD8"/>
    <w:rsid w:val="00681CE8"/>
    <w:rsid w:val="00682982"/>
    <w:rsid w:val="00682B4E"/>
    <w:rsid w:val="00683656"/>
    <w:rsid w:val="00684C82"/>
    <w:rsid w:val="00684DDD"/>
    <w:rsid w:val="006851D9"/>
    <w:rsid w:val="0068645B"/>
    <w:rsid w:val="00686845"/>
    <w:rsid w:val="00691385"/>
    <w:rsid w:val="00691530"/>
    <w:rsid w:val="00691ABB"/>
    <w:rsid w:val="00691FA5"/>
    <w:rsid w:val="00692D2D"/>
    <w:rsid w:val="00695F68"/>
    <w:rsid w:val="00695F9A"/>
    <w:rsid w:val="00696365"/>
    <w:rsid w:val="00696547"/>
    <w:rsid w:val="006A11DE"/>
    <w:rsid w:val="006A1D9A"/>
    <w:rsid w:val="006A2198"/>
    <w:rsid w:val="006A3CA4"/>
    <w:rsid w:val="006A3F80"/>
    <w:rsid w:val="006A4230"/>
    <w:rsid w:val="006A4CF4"/>
    <w:rsid w:val="006A5E30"/>
    <w:rsid w:val="006B0537"/>
    <w:rsid w:val="006B0AC8"/>
    <w:rsid w:val="006B2A5D"/>
    <w:rsid w:val="006B3714"/>
    <w:rsid w:val="006B3CD4"/>
    <w:rsid w:val="006B5B6E"/>
    <w:rsid w:val="006B5CBB"/>
    <w:rsid w:val="006B7496"/>
    <w:rsid w:val="006C0712"/>
    <w:rsid w:val="006C129B"/>
    <w:rsid w:val="006C26E9"/>
    <w:rsid w:val="006C30E9"/>
    <w:rsid w:val="006C320F"/>
    <w:rsid w:val="006C37EF"/>
    <w:rsid w:val="006C44A0"/>
    <w:rsid w:val="006C69CB"/>
    <w:rsid w:val="006C6AEE"/>
    <w:rsid w:val="006C7CEE"/>
    <w:rsid w:val="006D0C11"/>
    <w:rsid w:val="006D2368"/>
    <w:rsid w:val="006D2F2D"/>
    <w:rsid w:val="006D36A1"/>
    <w:rsid w:val="006D3EAF"/>
    <w:rsid w:val="006D60B0"/>
    <w:rsid w:val="006D64C4"/>
    <w:rsid w:val="006D6815"/>
    <w:rsid w:val="006D767C"/>
    <w:rsid w:val="006D7CBC"/>
    <w:rsid w:val="006E05E8"/>
    <w:rsid w:val="006E15CE"/>
    <w:rsid w:val="006E1AD5"/>
    <w:rsid w:val="006E1E7C"/>
    <w:rsid w:val="006E53EE"/>
    <w:rsid w:val="006E6DF0"/>
    <w:rsid w:val="006E7BDF"/>
    <w:rsid w:val="006F055D"/>
    <w:rsid w:val="006F1947"/>
    <w:rsid w:val="006F2F67"/>
    <w:rsid w:val="006F49B6"/>
    <w:rsid w:val="006F4C1C"/>
    <w:rsid w:val="006F5441"/>
    <w:rsid w:val="006F5999"/>
    <w:rsid w:val="006F5EF3"/>
    <w:rsid w:val="006F62F0"/>
    <w:rsid w:val="006F7A9F"/>
    <w:rsid w:val="006F7C9C"/>
    <w:rsid w:val="00703B67"/>
    <w:rsid w:val="00703EA1"/>
    <w:rsid w:val="00703FE9"/>
    <w:rsid w:val="00704AEB"/>
    <w:rsid w:val="007051DB"/>
    <w:rsid w:val="007068DD"/>
    <w:rsid w:val="00706EA0"/>
    <w:rsid w:val="00710727"/>
    <w:rsid w:val="007109F8"/>
    <w:rsid w:val="00710BB3"/>
    <w:rsid w:val="00713709"/>
    <w:rsid w:val="00713E1B"/>
    <w:rsid w:val="00714158"/>
    <w:rsid w:val="0071478F"/>
    <w:rsid w:val="00714DCF"/>
    <w:rsid w:val="0071537C"/>
    <w:rsid w:val="00715B89"/>
    <w:rsid w:val="00716999"/>
    <w:rsid w:val="00720707"/>
    <w:rsid w:val="007209F9"/>
    <w:rsid w:val="00720BD9"/>
    <w:rsid w:val="0072114C"/>
    <w:rsid w:val="00722A1C"/>
    <w:rsid w:val="00723A7E"/>
    <w:rsid w:val="0072471B"/>
    <w:rsid w:val="007266F6"/>
    <w:rsid w:val="007275BC"/>
    <w:rsid w:val="007304B0"/>
    <w:rsid w:val="007308B9"/>
    <w:rsid w:val="00731D4D"/>
    <w:rsid w:val="007334AB"/>
    <w:rsid w:val="007363D2"/>
    <w:rsid w:val="00736875"/>
    <w:rsid w:val="0073783D"/>
    <w:rsid w:val="0073792D"/>
    <w:rsid w:val="007411CC"/>
    <w:rsid w:val="007425B8"/>
    <w:rsid w:val="00744A68"/>
    <w:rsid w:val="00744C62"/>
    <w:rsid w:val="007457C2"/>
    <w:rsid w:val="00745954"/>
    <w:rsid w:val="007463E3"/>
    <w:rsid w:val="0074641F"/>
    <w:rsid w:val="00746BE8"/>
    <w:rsid w:val="00746CA8"/>
    <w:rsid w:val="00746DEE"/>
    <w:rsid w:val="00747F33"/>
    <w:rsid w:val="00750A70"/>
    <w:rsid w:val="00752BD8"/>
    <w:rsid w:val="00752CC1"/>
    <w:rsid w:val="007537C3"/>
    <w:rsid w:val="00753EB3"/>
    <w:rsid w:val="00753F20"/>
    <w:rsid w:val="00753FC1"/>
    <w:rsid w:val="0075454D"/>
    <w:rsid w:val="007564E3"/>
    <w:rsid w:val="00756589"/>
    <w:rsid w:val="00762321"/>
    <w:rsid w:val="00762A0B"/>
    <w:rsid w:val="007630E0"/>
    <w:rsid w:val="00763CB1"/>
    <w:rsid w:val="00764B75"/>
    <w:rsid w:val="007654C9"/>
    <w:rsid w:val="00766E45"/>
    <w:rsid w:val="0077221A"/>
    <w:rsid w:val="0077286E"/>
    <w:rsid w:val="007743A2"/>
    <w:rsid w:val="0077444B"/>
    <w:rsid w:val="00775F9B"/>
    <w:rsid w:val="007802AA"/>
    <w:rsid w:val="007805F0"/>
    <w:rsid w:val="00781160"/>
    <w:rsid w:val="00782513"/>
    <w:rsid w:val="0078344A"/>
    <w:rsid w:val="00785318"/>
    <w:rsid w:val="007865A2"/>
    <w:rsid w:val="0078673E"/>
    <w:rsid w:val="00786B69"/>
    <w:rsid w:val="00787721"/>
    <w:rsid w:val="007908FE"/>
    <w:rsid w:val="0079353E"/>
    <w:rsid w:val="00793986"/>
    <w:rsid w:val="00794FE3"/>
    <w:rsid w:val="00795EA2"/>
    <w:rsid w:val="007960CA"/>
    <w:rsid w:val="00796538"/>
    <w:rsid w:val="007972AA"/>
    <w:rsid w:val="007A217F"/>
    <w:rsid w:val="007A3069"/>
    <w:rsid w:val="007A5939"/>
    <w:rsid w:val="007A6209"/>
    <w:rsid w:val="007A623D"/>
    <w:rsid w:val="007A68E6"/>
    <w:rsid w:val="007B1436"/>
    <w:rsid w:val="007B149A"/>
    <w:rsid w:val="007B2343"/>
    <w:rsid w:val="007B303B"/>
    <w:rsid w:val="007B412B"/>
    <w:rsid w:val="007B41A4"/>
    <w:rsid w:val="007B452E"/>
    <w:rsid w:val="007B47D3"/>
    <w:rsid w:val="007B518C"/>
    <w:rsid w:val="007B5F42"/>
    <w:rsid w:val="007B6C06"/>
    <w:rsid w:val="007B7BE2"/>
    <w:rsid w:val="007C1F5B"/>
    <w:rsid w:val="007C270D"/>
    <w:rsid w:val="007C4521"/>
    <w:rsid w:val="007C495E"/>
    <w:rsid w:val="007C5411"/>
    <w:rsid w:val="007C5558"/>
    <w:rsid w:val="007C5C3F"/>
    <w:rsid w:val="007C5D46"/>
    <w:rsid w:val="007C60C0"/>
    <w:rsid w:val="007C6101"/>
    <w:rsid w:val="007C73C8"/>
    <w:rsid w:val="007D079C"/>
    <w:rsid w:val="007D0D67"/>
    <w:rsid w:val="007D1A75"/>
    <w:rsid w:val="007D1DB7"/>
    <w:rsid w:val="007D38C3"/>
    <w:rsid w:val="007D3986"/>
    <w:rsid w:val="007D3FBC"/>
    <w:rsid w:val="007D49B8"/>
    <w:rsid w:val="007D581D"/>
    <w:rsid w:val="007D5EC5"/>
    <w:rsid w:val="007D7C80"/>
    <w:rsid w:val="007D7F26"/>
    <w:rsid w:val="007E00ED"/>
    <w:rsid w:val="007E034D"/>
    <w:rsid w:val="007E168A"/>
    <w:rsid w:val="007E2058"/>
    <w:rsid w:val="007E205E"/>
    <w:rsid w:val="007E27D5"/>
    <w:rsid w:val="007E2A59"/>
    <w:rsid w:val="007E3A46"/>
    <w:rsid w:val="007E4C81"/>
    <w:rsid w:val="007E5EAA"/>
    <w:rsid w:val="007E5F20"/>
    <w:rsid w:val="007E6030"/>
    <w:rsid w:val="007E628B"/>
    <w:rsid w:val="007E637E"/>
    <w:rsid w:val="007E7A53"/>
    <w:rsid w:val="007F03CC"/>
    <w:rsid w:val="007F12D1"/>
    <w:rsid w:val="007F1912"/>
    <w:rsid w:val="007F1BC8"/>
    <w:rsid w:val="007F21C3"/>
    <w:rsid w:val="007F337E"/>
    <w:rsid w:val="007F4AE3"/>
    <w:rsid w:val="007F6E26"/>
    <w:rsid w:val="008008C1"/>
    <w:rsid w:val="008016E3"/>
    <w:rsid w:val="00802215"/>
    <w:rsid w:val="00802E26"/>
    <w:rsid w:val="00802EB0"/>
    <w:rsid w:val="00803467"/>
    <w:rsid w:val="00803D3E"/>
    <w:rsid w:val="00803FA8"/>
    <w:rsid w:val="00805FEF"/>
    <w:rsid w:val="00806420"/>
    <w:rsid w:val="0080668C"/>
    <w:rsid w:val="008067BD"/>
    <w:rsid w:val="0081085C"/>
    <w:rsid w:val="00813EE5"/>
    <w:rsid w:val="0081463E"/>
    <w:rsid w:val="00815B18"/>
    <w:rsid w:val="00815C35"/>
    <w:rsid w:val="00816D45"/>
    <w:rsid w:val="00821257"/>
    <w:rsid w:val="00821677"/>
    <w:rsid w:val="00822C7D"/>
    <w:rsid w:val="008234A1"/>
    <w:rsid w:val="00824FD9"/>
    <w:rsid w:val="00825531"/>
    <w:rsid w:val="008255A9"/>
    <w:rsid w:val="00826EAA"/>
    <w:rsid w:val="008273D0"/>
    <w:rsid w:val="008314DF"/>
    <w:rsid w:val="00832726"/>
    <w:rsid w:val="00833249"/>
    <w:rsid w:val="00833286"/>
    <w:rsid w:val="008336E3"/>
    <w:rsid w:val="0083373D"/>
    <w:rsid w:val="008339B3"/>
    <w:rsid w:val="00833CC4"/>
    <w:rsid w:val="00835205"/>
    <w:rsid w:val="00835B87"/>
    <w:rsid w:val="0083661E"/>
    <w:rsid w:val="00843F1E"/>
    <w:rsid w:val="0084593F"/>
    <w:rsid w:val="00845969"/>
    <w:rsid w:val="008468F1"/>
    <w:rsid w:val="00846E8F"/>
    <w:rsid w:val="008473C1"/>
    <w:rsid w:val="00847BFE"/>
    <w:rsid w:val="008519DC"/>
    <w:rsid w:val="00853DA3"/>
    <w:rsid w:val="00853DB5"/>
    <w:rsid w:val="008565EF"/>
    <w:rsid w:val="0085788C"/>
    <w:rsid w:val="00857B6D"/>
    <w:rsid w:val="0086092F"/>
    <w:rsid w:val="00862A80"/>
    <w:rsid w:val="00862FA4"/>
    <w:rsid w:val="0086488D"/>
    <w:rsid w:val="00864A23"/>
    <w:rsid w:val="00864E66"/>
    <w:rsid w:val="00865066"/>
    <w:rsid w:val="00866912"/>
    <w:rsid w:val="0086782F"/>
    <w:rsid w:val="0087208C"/>
    <w:rsid w:val="008744CA"/>
    <w:rsid w:val="00877107"/>
    <w:rsid w:val="00877E6F"/>
    <w:rsid w:val="00877F14"/>
    <w:rsid w:val="00881584"/>
    <w:rsid w:val="0088496D"/>
    <w:rsid w:val="00884E4D"/>
    <w:rsid w:val="008863DA"/>
    <w:rsid w:val="00890DCD"/>
    <w:rsid w:val="00890F91"/>
    <w:rsid w:val="00891238"/>
    <w:rsid w:val="00892A51"/>
    <w:rsid w:val="00894155"/>
    <w:rsid w:val="00894C0E"/>
    <w:rsid w:val="00894D9A"/>
    <w:rsid w:val="008958A2"/>
    <w:rsid w:val="00895F76"/>
    <w:rsid w:val="008972DA"/>
    <w:rsid w:val="008A1447"/>
    <w:rsid w:val="008A163E"/>
    <w:rsid w:val="008A4C41"/>
    <w:rsid w:val="008A58BC"/>
    <w:rsid w:val="008A5F4D"/>
    <w:rsid w:val="008A6D8D"/>
    <w:rsid w:val="008A6F76"/>
    <w:rsid w:val="008A77F7"/>
    <w:rsid w:val="008B0647"/>
    <w:rsid w:val="008B0969"/>
    <w:rsid w:val="008B11C0"/>
    <w:rsid w:val="008B1B32"/>
    <w:rsid w:val="008B2030"/>
    <w:rsid w:val="008B294E"/>
    <w:rsid w:val="008B2E7B"/>
    <w:rsid w:val="008B3541"/>
    <w:rsid w:val="008B3A26"/>
    <w:rsid w:val="008B3EE1"/>
    <w:rsid w:val="008B480A"/>
    <w:rsid w:val="008B4D6A"/>
    <w:rsid w:val="008B5111"/>
    <w:rsid w:val="008B522B"/>
    <w:rsid w:val="008B7EF1"/>
    <w:rsid w:val="008C1F93"/>
    <w:rsid w:val="008C336D"/>
    <w:rsid w:val="008C33E9"/>
    <w:rsid w:val="008C3A5E"/>
    <w:rsid w:val="008C4DE6"/>
    <w:rsid w:val="008C5561"/>
    <w:rsid w:val="008C7490"/>
    <w:rsid w:val="008C757F"/>
    <w:rsid w:val="008C7B64"/>
    <w:rsid w:val="008D34B1"/>
    <w:rsid w:val="008D3CFA"/>
    <w:rsid w:val="008D4730"/>
    <w:rsid w:val="008D5859"/>
    <w:rsid w:val="008D5EC0"/>
    <w:rsid w:val="008E0A64"/>
    <w:rsid w:val="008E0DA6"/>
    <w:rsid w:val="008E1CA6"/>
    <w:rsid w:val="008E210F"/>
    <w:rsid w:val="008E588D"/>
    <w:rsid w:val="008E5DB1"/>
    <w:rsid w:val="008E609E"/>
    <w:rsid w:val="008E7551"/>
    <w:rsid w:val="008F255E"/>
    <w:rsid w:val="008F30F8"/>
    <w:rsid w:val="008F32F6"/>
    <w:rsid w:val="008F406F"/>
    <w:rsid w:val="008F4104"/>
    <w:rsid w:val="008F4545"/>
    <w:rsid w:val="008F5C46"/>
    <w:rsid w:val="008F6913"/>
    <w:rsid w:val="008F6D2A"/>
    <w:rsid w:val="008F7A4D"/>
    <w:rsid w:val="009004FB"/>
    <w:rsid w:val="00901DA6"/>
    <w:rsid w:val="0090208D"/>
    <w:rsid w:val="0090275A"/>
    <w:rsid w:val="00902E74"/>
    <w:rsid w:val="009031BF"/>
    <w:rsid w:val="00904225"/>
    <w:rsid w:val="00904BE5"/>
    <w:rsid w:val="00904CFB"/>
    <w:rsid w:val="009108A9"/>
    <w:rsid w:val="00910C53"/>
    <w:rsid w:val="00910D36"/>
    <w:rsid w:val="00911EF8"/>
    <w:rsid w:val="00912A28"/>
    <w:rsid w:val="00912C3E"/>
    <w:rsid w:val="00912E94"/>
    <w:rsid w:val="00913072"/>
    <w:rsid w:val="009150B9"/>
    <w:rsid w:val="009164BD"/>
    <w:rsid w:val="00920211"/>
    <w:rsid w:val="0092052E"/>
    <w:rsid w:val="00920A93"/>
    <w:rsid w:val="009211E7"/>
    <w:rsid w:val="00921AED"/>
    <w:rsid w:val="00921F42"/>
    <w:rsid w:val="0092291F"/>
    <w:rsid w:val="00923A53"/>
    <w:rsid w:val="009247EB"/>
    <w:rsid w:val="009249CC"/>
    <w:rsid w:val="00925421"/>
    <w:rsid w:val="0092760F"/>
    <w:rsid w:val="00927A1B"/>
    <w:rsid w:val="00931885"/>
    <w:rsid w:val="00931AAF"/>
    <w:rsid w:val="00933FD1"/>
    <w:rsid w:val="0093596E"/>
    <w:rsid w:val="0093598D"/>
    <w:rsid w:val="00935AD0"/>
    <w:rsid w:val="00937AB4"/>
    <w:rsid w:val="00940251"/>
    <w:rsid w:val="00940D6C"/>
    <w:rsid w:val="009412F5"/>
    <w:rsid w:val="00943EB5"/>
    <w:rsid w:val="00944CBE"/>
    <w:rsid w:val="00944DD7"/>
    <w:rsid w:val="009450D1"/>
    <w:rsid w:val="00947D6E"/>
    <w:rsid w:val="00950A1B"/>
    <w:rsid w:val="0095118E"/>
    <w:rsid w:val="00952421"/>
    <w:rsid w:val="009528E7"/>
    <w:rsid w:val="00955BBD"/>
    <w:rsid w:val="009560FD"/>
    <w:rsid w:val="00956E03"/>
    <w:rsid w:val="009603ED"/>
    <w:rsid w:val="009614DF"/>
    <w:rsid w:val="00962695"/>
    <w:rsid w:val="00964636"/>
    <w:rsid w:val="009655F4"/>
    <w:rsid w:val="009666C7"/>
    <w:rsid w:val="009677A4"/>
    <w:rsid w:val="0096793B"/>
    <w:rsid w:val="00971BFE"/>
    <w:rsid w:val="009722C2"/>
    <w:rsid w:val="009744B9"/>
    <w:rsid w:val="009749F4"/>
    <w:rsid w:val="00974B81"/>
    <w:rsid w:val="009754F6"/>
    <w:rsid w:val="00975618"/>
    <w:rsid w:val="009762AA"/>
    <w:rsid w:val="0097745D"/>
    <w:rsid w:val="009801C5"/>
    <w:rsid w:val="0098088B"/>
    <w:rsid w:val="009832BA"/>
    <w:rsid w:val="00983D98"/>
    <w:rsid w:val="00984A2B"/>
    <w:rsid w:val="00984C2B"/>
    <w:rsid w:val="0098522D"/>
    <w:rsid w:val="00985329"/>
    <w:rsid w:val="009859DB"/>
    <w:rsid w:val="009868AC"/>
    <w:rsid w:val="00986CB0"/>
    <w:rsid w:val="009875E5"/>
    <w:rsid w:val="00987766"/>
    <w:rsid w:val="009878A1"/>
    <w:rsid w:val="00990E07"/>
    <w:rsid w:val="0099166B"/>
    <w:rsid w:val="00991C76"/>
    <w:rsid w:val="009933D7"/>
    <w:rsid w:val="00993E20"/>
    <w:rsid w:val="00994471"/>
    <w:rsid w:val="00995203"/>
    <w:rsid w:val="00996665"/>
    <w:rsid w:val="0099767E"/>
    <w:rsid w:val="009A33F8"/>
    <w:rsid w:val="009A3A70"/>
    <w:rsid w:val="009A431F"/>
    <w:rsid w:val="009A4B88"/>
    <w:rsid w:val="009A4B96"/>
    <w:rsid w:val="009A5ADF"/>
    <w:rsid w:val="009A6B09"/>
    <w:rsid w:val="009A7A3D"/>
    <w:rsid w:val="009B0D1F"/>
    <w:rsid w:val="009B1BCA"/>
    <w:rsid w:val="009B2480"/>
    <w:rsid w:val="009B47A9"/>
    <w:rsid w:val="009B6245"/>
    <w:rsid w:val="009B6949"/>
    <w:rsid w:val="009B7593"/>
    <w:rsid w:val="009C0264"/>
    <w:rsid w:val="009C0DD0"/>
    <w:rsid w:val="009C14BF"/>
    <w:rsid w:val="009C1700"/>
    <w:rsid w:val="009C3A62"/>
    <w:rsid w:val="009C5D07"/>
    <w:rsid w:val="009C6A20"/>
    <w:rsid w:val="009D1330"/>
    <w:rsid w:val="009D1D3F"/>
    <w:rsid w:val="009D2247"/>
    <w:rsid w:val="009D251E"/>
    <w:rsid w:val="009D299A"/>
    <w:rsid w:val="009D363C"/>
    <w:rsid w:val="009D3C4C"/>
    <w:rsid w:val="009D44B3"/>
    <w:rsid w:val="009D46B0"/>
    <w:rsid w:val="009D50AA"/>
    <w:rsid w:val="009D5B91"/>
    <w:rsid w:val="009D5CED"/>
    <w:rsid w:val="009D644C"/>
    <w:rsid w:val="009D6611"/>
    <w:rsid w:val="009D74F2"/>
    <w:rsid w:val="009D75EB"/>
    <w:rsid w:val="009D77D0"/>
    <w:rsid w:val="009D7EDC"/>
    <w:rsid w:val="009E02A8"/>
    <w:rsid w:val="009E1739"/>
    <w:rsid w:val="009E1A38"/>
    <w:rsid w:val="009E264E"/>
    <w:rsid w:val="009E3BE2"/>
    <w:rsid w:val="009E3FF0"/>
    <w:rsid w:val="009E42F3"/>
    <w:rsid w:val="009E4DBD"/>
    <w:rsid w:val="009E6BCE"/>
    <w:rsid w:val="009E6EB7"/>
    <w:rsid w:val="009F0A90"/>
    <w:rsid w:val="009F1B06"/>
    <w:rsid w:val="009F3917"/>
    <w:rsid w:val="009F4717"/>
    <w:rsid w:val="009F7275"/>
    <w:rsid w:val="00A00198"/>
    <w:rsid w:val="00A00323"/>
    <w:rsid w:val="00A00654"/>
    <w:rsid w:val="00A007FB"/>
    <w:rsid w:val="00A01A88"/>
    <w:rsid w:val="00A0217B"/>
    <w:rsid w:val="00A024CE"/>
    <w:rsid w:val="00A02A0E"/>
    <w:rsid w:val="00A03FBF"/>
    <w:rsid w:val="00A0431A"/>
    <w:rsid w:val="00A046D6"/>
    <w:rsid w:val="00A056EA"/>
    <w:rsid w:val="00A11C87"/>
    <w:rsid w:val="00A13454"/>
    <w:rsid w:val="00A14435"/>
    <w:rsid w:val="00A15704"/>
    <w:rsid w:val="00A17054"/>
    <w:rsid w:val="00A17583"/>
    <w:rsid w:val="00A17F24"/>
    <w:rsid w:val="00A2060B"/>
    <w:rsid w:val="00A2063C"/>
    <w:rsid w:val="00A20709"/>
    <w:rsid w:val="00A20BC8"/>
    <w:rsid w:val="00A20F9A"/>
    <w:rsid w:val="00A21983"/>
    <w:rsid w:val="00A21A44"/>
    <w:rsid w:val="00A21CEB"/>
    <w:rsid w:val="00A2332B"/>
    <w:rsid w:val="00A238ED"/>
    <w:rsid w:val="00A23AF8"/>
    <w:rsid w:val="00A2634F"/>
    <w:rsid w:val="00A26CEF"/>
    <w:rsid w:val="00A26FE9"/>
    <w:rsid w:val="00A27092"/>
    <w:rsid w:val="00A313CF"/>
    <w:rsid w:val="00A318ED"/>
    <w:rsid w:val="00A3325D"/>
    <w:rsid w:val="00A3499F"/>
    <w:rsid w:val="00A349E2"/>
    <w:rsid w:val="00A35018"/>
    <w:rsid w:val="00A350C0"/>
    <w:rsid w:val="00A35AA6"/>
    <w:rsid w:val="00A36CF6"/>
    <w:rsid w:val="00A377C0"/>
    <w:rsid w:val="00A37D5E"/>
    <w:rsid w:val="00A37FA9"/>
    <w:rsid w:val="00A43145"/>
    <w:rsid w:val="00A432E5"/>
    <w:rsid w:val="00A44AC5"/>
    <w:rsid w:val="00A44BA6"/>
    <w:rsid w:val="00A44D26"/>
    <w:rsid w:val="00A455F8"/>
    <w:rsid w:val="00A45659"/>
    <w:rsid w:val="00A471EC"/>
    <w:rsid w:val="00A51CC6"/>
    <w:rsid w:val="00A5277D"/>
    <w:rsid w:val="00A5602B"/>
    <w:rsid w:val="00A56506"/>
    <w:rsid w:val="00A57A31"/>
    <w:rsid w:val="00A62585"/>
    <w:rsid w:val="00A63625"/>
    <w:rsid w:val="00A6366A"/>
    <w:rsid w:val="00A63FEC"/>
    <w:rsid w:val="00A65292"/>
    <w:rsid w:val="00A65B59"/>
    <w:rsid w:val="00A65EC5"/>
    <w:rsid w:val="00A667A9"/>
    <w:rsid w:val="00A66E31"/>
    <w:rsid w:val="00A7011C"/>
    <w:rsid w:val="00A710A4"/>
    <w:rsid w:val="00A77C89"/>
    <w:rsid w:val="00A808F8"/>
    <w:rsid w:val="00A8192C"/>
    <w:rsid w:val="00A81B20"/>
    <w:rsid w:val="00A81DD0"/>
    <w:rsid w:val="00A83DEA"/>
    <w:rsid w:val="00A84CFA"/>
    <w:rsid w:val="00A860C5"/>
    <w:rsid w:val="00A873CC"/>
    <w:rsid w:val="00A87667"/>
    <w:rsid w:val="00A9005C"/>
    <w:rsid w:val="00A902AD"/>
    <w:rsid w:val="00A917D4"/>
    <w:rsid w:val="00A91F60"/>
    <w:rsid w:val="00A920FC"/>
    <w:rsid w:val="00A92110"/>
    <w:rsid w:val="00A93D67"/>
    <w:rsid w:val="00A96389"/>
    <w:rsid w:val="00A96FE2"/>
    <w:rsid w:val="00A9734D"/>
    <w:rsid w:val="00A97D4C"/>
    <w:rsid w:val="00AA0A1E"/>
    <w:rsid w:val="00AA2C29"/>
    <w:rsid w:val="00AA2DBD"/>
    <w:rsid w:val="00AA363B"/>
    <w:rsid w:val="00AA42C2"/>
    <w:rsid w:val="00AA54BC"/>
    <w:rsid w:val="00AA6377"/>
    <w:rsid w:val="00AA6B46"/>
    <w:rsid w:val="00AA7619"/>
    <w:rsid w:val="00AB0812"/>
    <w:rsid w:val="00AB13F6"/>
    <w:rsid w:val="00AB2133"/>
    <w:rsid w:val="00AB241A"/>
    <w:rsid w:val="00AB28A4"/>
    <w:rsid w:val="00AB2E82"/>
    <w:rsid w:val="00AB3D28"/>
    <w:rsid w:val="00AB3D95"/>
    <w:rsid w:val="00AB4BE9"/>
    <w:rsid w:val="00AB65E0"/>
    <w:rsid w:val="00AB6CEA"/>
    <w:rsid w:val="00AB71CD"/>
    <w:rsid w:val="00AB74C1"/>
    <w:rsid w:val="00AC062D"/>
    <w:rsid w:val="00AC0F65"/>
    <w:rsid w:val="00AC1771"/>
    <w:rsid w:val="00AC1873"/>
    <w:rsid w:val="00AC3A0D"/>
    <w:rsid w:val="00AC563A"/>
    <w:rsid w:val="00AC5813"/>
    <w:rsid w:val="00AC61AF"/>
    <w:rsid w:val="00AC631C"/>
    <w:rsid w:val="00AC66AF"/>
    <w:rsid w:val="00AD0387"/>
    <w:rsid w:val="00AD2BE8"/>
    <w:rsid w:val="00AD2FD8"/>
    <w:rsid w:val="00AD3263"/>
    <w:rsid w:val="00AD35FF"/>
    <w:rsid w:val="00AD4E71"/>
    <w:rsid w:val="00AD667C"/>
    <w:rsid w:val="00AD672B"/>
    <w:rsid w:val="00AD719C"/>
    <w:rsid w:val="00AD75A8"/>
    <w:rsid w:val="00AD7891"/>
    <w:rsid w:val="00AE0F17"/>
    <w:rsid w:val="00AE11AF"/>
    <w:rsid w:val="00AE279F"/>
    <w:rsid w:val="00AE70D2"/>
    <w:rsid w:val="00AE7C40"/>
    <w:rsid w:val="00AF1896"/>
    <w:rsid w:val="00AF1D42"/>
    <w:rsid w:val="00AF223C"/>
    <w:rsid w:val="00AF233D"/>
    <w:rsid w:val="00AF25D3"/>
    <w:rsid w:val="00AF3266"/>
    <w:rsid w:val="00AF3F24"/>
    <w:rsid w:val="00AF49E9"/>
    <w:rsid w:val="00AF5398"/>
    <w:rsid w:val="00AF5DF1"/>
    <w:rsid w:val="00AF5E9A"/>
    <w:rsid w:val="00B000B9"/>
    <w:rsid w:val="00B00744"/>
    <w:rsid w:val="00B00AA1"/>
    <w:rsid w:val="00B01E2E"/>
    <w:rsid w:val="00B0286A"/>
    <w:rsid w:val="00B02BBE"/>
    <w:rsid w:val="00B02CC9"/>
    <w:rsid w:val="00B03C96"/>
    <w:rsid w:val="00B03CFC"/>
    <w:rsid w:val="00B03E7D"/>
    <w:rsid w:val="00B05E24"/>
    <w:rsid w:val="00B06424"/>
    <w:rsid w:val="00B06E2A"/>
    <w:rsid w:val="00B075E3"/>
    <w:rsid w:val="00B1191A"/>
    <w:rsid w:val="00B12084"/>
    <w:rsid w:val="00B130DB"/>
    <w:rsid w:val="00B13A5D"/>
    <w:rsid w:val="00B14506"/>
    <w:rsid w:val="00B14ABD"/>
    <w:rsid w:val="00B152B6"/>
    <w:rsid w:val="00B15F03"/>
    <w:rsid w:val="00B169E3"/>
    <w:rsid w:val="00B16FD2"/>
    <w:rsid w:val="00B170BF"/>
    <w:rsid w:val="00B17F9B"/>
    <w:rsid w:val="00B21787"/>
    <w:rsid w:val="00B21C04"/>
    <w:rsid w:val="00B223FD"/>
    <w:rsid w:val="00B224FB"/>
    <w:rsid w:val="00B239FD"/>
    <w:rsid w:val="00B2400E"/>
    <w:rsid w:val="00B24146"/>
    <w:rsid w:val="00B27226"/>
    <w:rsid w:val="00B27B57"/>
    <w:rsid w:val="00B301F4"/>
    <w:rsid w:val="00B31F0A"/>
    <w:rsid w:val="00B33D6E"/>
    <w:rsid w:val="00B33DFA"/>
    <w:rsid w:val="00B36618"/>
    <w:rsid w:val="00B36FFD"/>
    <w:rsid w:val="00B3728E"/>
    <w:rsid w:val="00B37BB0"/>
    <w:rsid w:val="00B37CDD"/>
    <w:rsid w:val="00B40A9E"/>
    <w:rsid w:val="00B4107A"/>
    <w:rsid w:val="00B4214B"/>
    <w:rsid w:val="00B42E92"/>
    <w:rsid w:val="00B453AF"/>
    <w:rsid w:val="00B46784"/>
    <w:rsid w:val="00B47E49"/>
    <w:rsid w:val="00B50A75"/>
    <w:rsid w:val="00B53EDC"/>
    <w:rsid w:val="00B54F34"/>
    <w:rsid w:val="00B55F21"/>
    <w:rsid w:val="00B6010C"/>
    <w:rsid w:val="00B601DD"/>
    <w:rsid w:val="00B60230"/>
    <w:rsid w:val="00B60494"/>
    <w:rsid w:val="00B6292D"/>
    <w:rsid w:val="00B632C8"/>
    <w:rsid w:val="00B63BF8"/>
    <w:rsid w:val="00B641BD"/>
    <w:rsid w:val="00B67968"/>
    <w:rsid w:val="00B70A54"/>
    <w:rsid w:val="00B71A8C"/>
    <w:rsid w:val="00B72768"/>
    <w:rsid w:val="00B733F7"/>
    <w:rsid w:val="00B7380C"/>
    <w:rsid w:val="00B73E72"/>
    <w:rsid w:val="00B73E82"/>
    <w:rsid w:val="00B75584"/>
    <w:rsid w:val="00B76522"/>
    <w:rsid w:val="00B76C6F"/>
    <w:rsid w:val="00B77D4F"/>
    <w:rsid w:val="00B809D3"/>
    <w:rsid w:val="00B8170F"/>
    <w:rsid w:val="00B82123"/>
    <w:rsid w:val="00B82275"/>
    <w:rsid w:val="00B82821"/>
    <w:rsid w:val="00B82D18"/>
    <w:rsid w:val="00B834F6"/>
    <w:rsid w:val="00B837AE"/>
    <w:rsid w:val="00B8515A"/>
    <w:rsid w:val="00B85345"/>
    <w:rsid w:val="00B85832"/>
    <w:rsid w:val="00B86816"/>
    <w:rsid w:val="00B86EC5"/>
    <w:rsid w:val="00B87334"/>
    <w:rsid w:val="00B906B6"/>
    <w:rsid w:val="00B90D1E"/>
    <w:rsid w:val="00B91725"/>
    <w:rsid w:val="00B9371C"/>
    <w:rsid w:val="00B94045"/>
    <w:rsid w:val="00B9561C"/>
    <w:rsid w:val="00B97F44"/>
    <w:rsid w:val="00BA10E3"/>
    <w:rsid w:val="00BA2346"/>
    <w:rsid w:val="00BA2B18"/>
    <w:rsid w:val="00BA32CC"/>
    <w:rsid w:val="00BA4005"/>
    <w:rsid w:val="00BA7717"/>
    <w:rsid w:val="00BA7F2C"/>
    <w:rsid w:val="00BB0503"/>
    <w:rsid w:val="00BB06D1"/>
    <w:rsid w:val="00BB233F"/>
    <w:rsid w:val="00BB2738"/>
    <w:rsid w:val="00BB284F"/>
    <w:rsid w:val="00BB32D7"/>
    <w:rsid w:val="00BB3C5B"/>
    <w:rsid w:val="00BB4D0B"/>
    <w:rsid w:val="00BB5DBF"/>
    <w:rsid w:val="00BB6470"/>
    <w:rsid w:val="00BB681C"/>
    <w:rsid w:val="00BB6E3C"/>
    <w:rsid w:val="00BB74C0"/>
    <w:rsid w:val="00BC0BFD"/>
    <w:rsid w:val="00BC2C81"/>
    <w:rsid w:val="00BC3063"/>
    <w:rsid w:val="00BC336E"/>
    <w:rsid w:val="00BC3CB2"/>
    <w:rsid w:val="00BC41CC"/>
    <w:rsid w:val="00BC5AE3"/>
    <w:rsid w:val="00BC5BE6"/>
    <w:rsid w:val="00BC7086"/>
    <w:rsid w:val="00BC7B41"/>
    <w:rsid w:val="00BD0B54"/>
    <w:rsid w:val="00BD0B7A"/>
    <w:rsid w:val="00BD279E"/>
    <w:rsid w:val="00BD292F"/>
    <w:rsid w:val="00BD2AD7"/>
    <w:rsid w:val="00BD2E33"/>
    <w:rsid w:val="00BD3816"/>
    <w:rsid w:val="00BD428F"/>
    <w:rsid w:val="00BD47C0"/>
    <w:rsid w:val="00BD4ABC"/>
    <w:rsid w:val="00BD4D82"/>
    <w:rsid w:val="00BD7CBF"/>
    <w:rsid w:val="00BE4033"/>
    <w:rsid w:val="00BE4D8B"/>
    <w:rsid w:val="00BE5226"/>
    <w:rsid w:val="00BE52D3"/>
    <w:rsid w:val="00BE659C"/>
    <w:rsid w:val="00BE7E81"/>
    <w:rsid w:val="00BF00B1"/>
    <w:rsid w:val="00BF187E"/>
    <w:rsid w:val="00BF2725"/>
    <w:rsid w:val="00BF4995"/>
    <w:rsid w:val="00BF4C3D"/>
    <w:rsid w:val="00BF573B"/>
    <w:rsid w:val="00BF672D"/>
    <w:rsid w:val="00C00ACA"/>
    <w:rsid w:val="00C01154"/>
    <w:rsid w:val="00C02C4D"/>
    <w:rsid w:val="00C036B0"/>
    <w:rsid w:val="00C06F2E"/>
    <w:rsid w:val="00C07F0B"/>
    <w:rsid w:val="00C105C4"/>
    <w:rsid w:val="00C116DB"/>
    <w:rsid w:val="00C1214A"/>
    <w:rsid w:val="00C12A52"/>
    <w:rsid w:val="00C13015"/>
    <w:rsid w:val="00C1369A"/>
    <w:rsid w:val="00C1412E"/>
    <w:rsid w:val="00C1425C"/>
    <w:rsid w:val="00C142AE"/>
    <w:rsid w:val="00C14489"/>
    <w:rsid w:val="00C1598F"/>
    <w:rsid w:val="00C15DF3"/>
    <w:rsid w:val="00C16129"/>
    <w:rsid w:val="00C165A7"/>
    <w:rsid w:val="00C167BD"/>
    <w:rsid w:val="00C16E41"/>
    <w:rsid w:val="00C216FE"/>
    <w:rsid w:val="00C2296C"/>
    <w:rsid w:val="00C22BD9"/>
    <w:rsid w:val="00C2322E"/>
    <w:rsid w:val="00C25C6E"/>
    <w:rsid w:val="00C2605E"/>
    <w:rsid w:val="00C27D06"/>
    <w:rsid w:val="00C3024F"/>
    <w:rsid w:val="00C31062"/>
    <w:rsid w:val="00C3113E"/>
    <w:rsid w:val="00C32520"/>
    <w:rsid w:val="00C3272B"/>
    <w:rsid w:val="00C34A95"/>
    <w:rsid w:val="00C34B30"/>
    <w:rsid w:val="00C34E62"/>
    <w:rsid w:val="00C34FC7"/>
    <w:rsid w:val="00C359D5"/>
    <w:rsid w:val="00C37012"/>
    <w:rsid w:val="00C41372"/>
    <w:rsid w:val="00C41714"/>
    <w:rsid w:val="00C41C09"/>
    <w:rsid w:val="00C41DA3"/>
    <w:rsid w:val="00C42F0F"/>
    <w:rsid w:val="00C43617"/>
    <w:rsid w:val="00C44311"/>
    <w:rsid w:val="00C44371"/>
    <w:rsid w:val="00C46718"/>
    <w:rsid w:val="00C50B9B"/>
    <w:rsid w:val="00C50D98"/>
    <w:rsid w:val="00C512A5"/>
    <w:rsid w:val="00C512C6"/>
    <w:rsid w:val="00C517E5"/>
    <w:rsid w:val="00C51AC8"/>
    <w:rsid w:val="00C52C81"/>
    <w:rsid w:val="00C55541"/>
    <w:rsid w:val="00C564BB"/>
    <w:rsid w:val="00C56560"/>
    <w:rsid w:val="00C571DE"/>
    <w:rsid w:val="00C57301"/>
    <w:rsid w:val="00C574D8"/>
    <w:rsid w:val="00C60204"/>
    <w:rsid w:val="00C605CB"/>
    <w:rsid w:val="00C607A5"/>
    <w:rsid w:val="00C60A3E"/>
    <w:rsid w:val="00C60C93"/>
    <w:rsid w:val="00C614B8"/>
    <w:rsid w:val="00C62BF2"/>
    <w:rsid w:val="00C63FA9"/>
    <w:rsid w:val="00C645CA"/>
    <w:rsid w:val="00C64B3D"/>
    <w:rsid w:val="00C65DD7"/>
    <w:rsid w:val="00C65F03"/>
    <w:rsid w:val="00C665F1"/>
    <w:rsid w:val="00C6778D"/>
    <w:rsid w:val="00C67965"/>
    <w:rsid w:val="00C67E04"/>
    <w:rsid w:val="00C71B65"/>
    <w:rsid w:val="00C7341C"/>
    <w:rsid w:val="00C73863"/>
    <w:rsid w:val="00C738D8"/>
    <w:rsid w:val="00C73F74"/>
    <w:rsid w:val="00C74691"/>
    <w:rsid w:val="00C74D17"/>
    <w:rsid w:val="00C74D21"/>
    <w:rsid w:val="00C751E5"/>
    <w:rsid w:val="00C759CC"/>
    <w:rsid w:val="00C75A22"/>
    <w:rsid w:val="00C76185"/>
    <w:rsid w:val="00C80067"/>
    <w:rsid w:val="00C80257"/>
    <w:rsid w:val="00C82423"/>
    <w:rsid w:val="00C83589"/>
    <w:rsid w:val="00C83AE6"/>
    <w:rsid w:val="00C87359"/>
    <w:rsid w:val="00C9041A"/>
    <w:rsid w:val="00C91FDC"/>
    <w:rsid w:val="00C92068"/>
    <w:rsid w:val="00C9217B"/>
    <w:rsid w:val="00C925FD"/>
    <w:rsid w:val="00C92A59"/>
    <w:rsid w:val="00C9376C"/>
    <w:rsid w:val="00C93B5F"/>
    <w:rsid w:val="00C943FF"/>
    <w:rsid w:val="00C95C06"/>
    <w:rsid w:val="00C965D9"/>
    <w:rsid w:val="00C9664D"/>
    <w:rsid w:val="00C97100"/>
    <w:rsid w:val="00C975EC"/>
    <w:rsid w:val="00C9789C"/>
    <w:rsid w:val="00C97B2E"/>
    <w:rsid w:val="00C97E24"/>
    <w:rsid w:val="00CA13DC"/>
    <w:rsid w:val="00CA2003"/>
    <w:rsid w:val="00CA27BC"/>
    <w:rsid w:val="00CA2C9A"/>
    <w:rsid w:val="00CA4A6B"/>
    <w:rsid w:val="00CA550C"/>
    <w:rsid w:val="00CA5882"/>
    <w:rsid w:val="00CA5F26"/>
    <w:rsid w:val="00CA693F"/>
    <w:rsid w:val="00CA6E0E"/>
    <w:rsid w:val="00CA720F"/>
    <w:rsid w:val="00CA7D11"/>
    <w:rsid w:val="00CB1A89"/>
    <w:rsid w:val="00CB20B8"/>
    <w:rsid w:val="00CB22DD"/>
    <w:rsid w:val="00CB37AF"/>
    <w:rsid w:val="00CC0FB6"/>
    <w:rsid w:val="00CC18B5"/>
    <w:rsid w:val="00CC5194"/>
    <w:rsid w:val="00CC6DDE"/>
    <w:rsid w:val="00CC74CC"/>
    <w:rsid w:val="00CC7702"/>
    <w:rsid w:val="00CC7D88"/>
    <w:rsid w:val="00CD00BE"/>
    <w:rsid w:val="00CD111D"/>
    <w:rsid w:val="00CD1B70"/>
    <w:rsid w:val="00CD2A73"/>
    <w:rsid w:val="00CD310F"/>
    <w:rsid w:val="00CD414E"/>
    <w:rsid w:val="00CD50DD"/>
    <w:rsid w:val="00CD5320"/>
    <w:rsid w:val="00CD6346"/>
    <w:rsid w:val="00CD6A21"/>
    <w:rsid w:val="00CD7517"/>
    <w:rsid w:val="00CE17FD"/>
    <w:rsid w:val="00CE19DA"/>
    <w:rsid w:val="00CE1A71"/>
    <w:rsid w:val="00CE1CBF"/>
    <w:rsid w:val="00CE283A"/>
    <w:rsid w:val="00CE4790"/>
    <w:rsid w:val="00CE4F8D"/>
    <w:rsid w:val="00CE5E8B"/>
    <w:rsid w:val="00CE632B"/>
    <w:rsid w:val="00CE7D94"/>
    <w:rsid w:val="00CF020B"/>
    <w:rsid w:val="00CF0540"/>
    <w:rsid w:val="00CF0BFD"/>
    <w:rsid w:val="00CF1161"/>
    <w:rsid w:val="00CF1A52"/>
    <w:rsid w:val="00CF1BFC"/>
    <w:rsid w:val="00CF2975"/>
    <w:rsid w:val="00CF3E89"/>
    <w:rsid w:val="00CF472E"/>
    <w:rsid w:val="00CF51CE"/>
    <w:rsid w:val="00CF5266"/>
    <w:rsid w:val="00CF5A08"/>
    <w:rsid w:val="00CF7290"/>
    <w:rsid w:val="00D00D8D"/>
    <w:rsid w:val="00D01F91"/>
    <w:rsid w:val="00D030E0"/>
    <w:rsid w:val="00D04405"/>
    <w:rsid w:val="00D044E9"/>
    <w:rsid w:val="00D04678"/>
    <w:rsid w:val="00D0509E"/>
    <w:rsid w:val="00D100BE"/>
    <w:rsid w:val="00D10370"/>
    <w:rsid w:val="00D115C2"/>
    <w:rsid w:val="00D1239E"/>
    <w:rsid w:val="00D1608C"/>
    <w:rsid w:val="00D161D8"/>
    <w:rsid w:val="00D168EE"/>
    <w:rsid w:val="00D176C0"/>
    <w:rsid w:val="00D21BBC"/>
    <w:rsid w:val="00D22160"/>
    <w:rsid w:val="00D223C2"/>
    <w:rsid w:val="00D227C0"/>
    <w:rsid w:val="00D22AE7"/>
    <w:rsid w:val="00D22E9B"/>
    <w:rsid w:val="00D237F1"/>
    <w:rsid w:val="00D23925"/>
    <w:rsid w:val="00D23ABD"/>
    <w:rsid w:val="00D23C7E"/>
    <w:rsid w:val="00D24731"/>
    <w:rsid w:val="00D25213"/>
    <w:rsid w:val="00D25614"/>
    <w:rsid w:val="00D261CA"/>
    <w:rsid w:val="00D26324"/>
    <w:rsid w:val="00D2679D"/>
    <w:rsid w:val="00D2797A"/>
    <w:rsid w:val="00D3183D"/>
    <w:rsid w:val="00D32397"/>
    <w:rsid w:val="00D3240C"/>
    <w:rsid w:val="00D330AA"/>
    <w:rsid w:val="00D33808"/>
    <w:rsid w:val="00D357C5"/>
    <w:rsid w:val="00D367B7"/>
    <w:rsid w:val="00D3682C"/>
    <w:rsid w:val="00D36831"/>
    <w:rsid w:val="00D37148"/>
    <w:rsid w:val="00D403A1"/>
    <w:rsid w:val="00D42ACE"/>
    <w:rsid w:val="00D43C94"/>
    <w:rsid w:val="00D455D5"/>
    <w:rsid w:val="00D45BAF"/>
    <w:rsid w:val="00D46406"/>
    <w:rsid w:val="00D47582"/>
    <w:rsid w:val="00D47BD3"/>
    <w:rsid w:val="00D5071A"/>
    <w:rsid w:val="00D507D9"/>
    <w:rsid w:val="00D50BAA"/>
    <w:rsid w:val="00D50F60"/>
    <w:rsid w:val="00D51383"/>
    <w:rsid w:val="00D518E5"/>
    <w:rsid w:val="00D51E46"/>
    <w:rsid w:val="00D52E77"/>
    <w:rsid w:val="00D541AA"/>
    <w:rsid w:val="00D607D8"/>
    <w:rsid w:val="00D60951"/>
    <w:rsid w:val="00D60970"/>
    <w:rsid w:val="00D610C3"/>
    <w:rsid w:val="00D6290C"/>
    <w:rsid w:val="00D62FE7"/>
    <w:rsid w:val="00D63759"/>
    <w:rsid w:val="00D63834"/>
    <w:rsid w:val="00D63BD8"/>
    <w:rsid w:val="00D63CC5"/>
    <w:rsid w:val="00D64A5A"/>
    <w:rsid w:val="00D64B2A"/>
    <w:rsid w:val="00D654A8"/>
    <w:rsid w:val="00D656E4"/>
    <w:rsid w:val="00D662CC"/>
    <w:rsid w:val="00D66485"/>
    <w:rsid w:val="00D6750F"/>
    <w:rsid w:val="00D67EA4"/>
    <w:rsid w:val="00D70B97"/>
    <w:rsid w:val="00D70E61"/>
    <w:rsid w:val="00D7225E"/>
    <w:rsid w:val="00D72BF5"/>
    <w:rsid w:val="00D74CE5"/>
    <w:rsid w:val="00D7513A"/>
    <w:rsid w:val="00D75916"/>
    <w:rsid w:val="00D759B9"/>
    <w:rsid w:val="00D77CF7"/>
    <w:rsid w:val="00D77F7E"/>
    <w:rsid w:val="00D804B2"/>
    <w:rsid w:val="00D825E2"/>
    <w:rsid w:val="00D82B46"/>
    <w:rsid w:val="00D84C3D"/>
    <w:rsid w:val="00D84E22"/>
    <w:rsid w:val="00D90A32"/>
    <w:rsid w:val="00D91173"/>
    <w:rsid w:val="00D9136F"/>
    <w:rsid w:val="00D91F47"/>
    <w:rsid w:val="00D93409"/>
    <w:rsid w:val="00D948C8"/>
    <w:rsid w:val="00D950B3"/>
    <w:rsid w:val="00D9681A"/>
    <w:rsid w:val="00D97341"/>
    <w:rsid w:val="00D97392"/>
    <w:rsid w:val="00D97A34"/>
    <w:rsid w:val="00DA0ACB"/>
    <w:rsid w:val="00DA144A"/>
    <w:rsid w:val="00DA168B"/>
    <w:rsid w:val="00DA426F"/>
    <w:rsid w:val="00DA5023"/>
    <w:rsid w:val="00DA7938"/>
    <w:rsid w:val="00DB0806"/>
    <w:rsid w:val="00DB097F"/>
    <w:rsid w:val="00DB1A13"/>
    <w:rsid w:val="00DB2EB0"/>
    <w:rsid w:val="00DB3473"/>
    <w:rsid w:val="00DB35E6"/>
    <w:rsid w:val="00DB4286"/>
    <w:rsid w:val="00DB4A3E"/>
    <w:rsid w:val="00DB6865"/>
    <w:rsid w:val="00DB70EC"/>
    <w:rsid w:val="00DB750D"/>
    <w:rsid w:val="00DC0712"/>
    <w:rsid w:val="00DC191A"/>
    <w:rsid w:val="00DC2FA6"/>
    <w:rsid w:val="00DC3FC7"/>
    <w:rsid w:val="00DC5753"/>
    <w:rsid w:val="00DC7B42"/>
    <w:rsid w:val="00DC7B4D"/>
    <w:rsid w:val="00DD2EA8"/>
    <w:rsid w:val="00DD4888"/>
    <w:rsid w:val="00DD4EBF"/>
    <w:rsid w:val="00DD5B33"/>
    <w:rsid w:val="00DD5B3D"/>
    <w:rsid w:val="00DD5C02"/>
    <w:rsid w:val="00DD60F0"/>
    <w:rsid w:val="00DD6BC4"/>
    <w:rsid w:val="00DD6F6E"/>
    <w:rsid w:val="00DD72F6"/>
    <w:rsid w:val="00DD7393"/>
    <w:rsid w:val="00DE0157"/>
    <w:rsid w:val="00DE0EFE"/>
    <w:rsid w:val="00DE15DF"/>
    <w:rsid w:val="00DE1B98"/>
    <w:rsid w:val="00DE1C5C"/>
    <w:rsid w:val="00DE48AD"/>
    <w:rsid w:val="00DE5428"/>
    <w:rsid w:val="00DE671B"/>
    <w:rsid w:val="00DE7081"/>
    <w:rsid w:val="00DE7203"/>
    <w:rsid w:val="00DE7623"/>
    <w:rsid w:val="00DF0312"/>
    <w:rsid w:val="00DF05D4"/>
    <w:rsid w:val="00DF0806"/>
    <w:rsid w:val="00DF10C0"/>
    <w:rsid w:val="00DF17C3"/>
    <w:rsid w:val="00DF3E9B"/>
    <w:rsid w:val="00DF677D"/>
    <w:rsid w:val="00DF7B25"/>
    <w:rsid w:val="00E00132"/>
    <w:rsid w:val="00E00B42"/>
    <w:rsid w:val="00E024D2"/>
    <w:rsid w:val="00E02DF4"/>
    <w:rsid w:val="00E04469"/>
    <w:rsid w:val="00E04BB4"/>
    <w:rsid w:val="00E053E5"/>
    <w:rsid w:val="00E056C9"/>
    <w:rsid w:val="00E05D4C"/>
    <w:rsid w:val="00E113D3"/>
    <w:rsid w:val="00E12617"/>
    <w:rsid w:val="00E126B4"/>
    <w:rsid w:val="00E12891"/>
    <w:rsid w:val="00E15FED"/>
    <w:rsid w:val="00E16FDB"/>
    <w:rsid w:val="00E17252"/>
    <w:rsid w:val="00E17B98"/>
    <w:rsid w:val="00E17C48"/>
    <w:rsid w:val="00E20E31"/>
    <w:rsid w:val="00E21FD7"/>
    <w:rsid w:val="00E22C9F"/>
    <w:rsid w:val="00E24619"/>
    <w:rsid w:val="00E25DD8"/>
    <w:rsid w:val="00E3045D"/>
    <w:rsid w:val="00E305C4"/>
    <w:rsid w:val="00E32216"/>
    <w:rsid w:val="00E33DBB"/>
    <w:rsid w:val="00E34CB3"/>
    <w:rsid w:val="00E35313"/>
    <w:rsid w:val="00E3637C"/>
    <w:rsid w:val="00E371C1"/>
    <w:rsid w:val="00E37325"/>
    <w:rsid w:val="00E37D15"/>
    <w:rsid w:val="00E41FF3"/>
    <w:rsid w:val="00E42F66"/>
    <w:rsid w:val="00E43665"/>
    <w:rsid w:val="00E44A8F"/>
    <w:rsid w:val="00E44AD0"/>
    <w:rsid w:val="00E455FE"/>
    <w:rsid w:val="00E45943"/>
    <w:rsid w:val="00E46202"/>
    <w:rsid w:val="00E465F2"/>
    <w:rsid w:val="00E50E62"/>
    <w:rsid w:val="00E516B5"/>
    <w:rsid w:val="00E519EB"/>
    <w:rsid w:val="00E527D3"/>
    <w:rsid w:val="00E53820"/>
    <w:rsid w:val="00E54B8A"/>
    <w:rsid w:val="00E55A5A"/>
    <w:rsid w:val="00E57C88"/>
    <w:rsid w:val="00E57CDD"/>
    <w:rsid w:val="00E602D3"/>
    <w:rsid w:val="00E60C1D"/>
    <w:rsid w:val="00E61575"/>
    <w:rsid w:val="00E621F4"/>
    <w:rsid w:val="00E64B43"/>
    <w:rsid w:val="00E653D0"/>
    <w:rsid w:val="00E6543D"/>
    <w:rsid w:val="00E6577E"/>
    <w:rsid w:val="00E657EE"/>
    <w:rsid w:val="00E659B2"/>
    <w:rsid w:val="00E65F61"/>
    <w:rsid w:val="00E6606A"/>
    <w:rsid w:val="00E676D7"/>
    <w:rsid w:val="00E70CA6"/>
    <w:rsid w:val="00E70F64"/>
    <w:rsid w:val="00E712C9"/>
    <w:rsid w:val="00E723A3"/>
    <w:rsid w:val="00E75096"/>
    <w:rsid w:val="00E76566"/>
    <w:rsid w:val="00E7770B"/>
    <w:rsid w:val="00E8049C"/>
    <w:rsid w:val="00E808DF"/>
    <w:rsid w:val="00E8097A"/>
    <w:rsid w:val="00E814B2"/>
    <w:rsid w:val="00E81BDC"/>
    <w:rsid w:val="00E82B1A"/>
    <w:rsid w:val="00E8329F"/>
    <w:rsid w:val="00E839ED"/>
    <w:rsid w:val="00E85172"/>
    <w:rsid w:val="00E8527C"/>
    <w:rsid w:val="00E86FB9"/>
    <w:rsid w:val="00E905F4"/>
    <w:rsid w:val="00E905F5"/>
    <w:rsid w:val="00E90D3F"/>
    <w:rsid w:val="00E90F3F"/>
    <w:rsid w:val="00E9155B"/>
    <w:rsid w:val="00E91B28"/>
    <w:rsid w:val="00E926F4"/>
    <w:rsid w:val="00EA0292"/>
    <w:rsid w:val="00EA090E"/>
    <w:rsid w:val="00EA0979"/>
    <w:rsid w:val="00EA09CD"/>
    <w:rsid w:val="00EA110F"/>
    <w:rsid w:val="00EA424B"/>
    <w:rsid w:val="00EA4558"/>
    <w:rsid w:val="00EA479C"/>
    <w:rsid w:val="00EA47A8"/>
    <w:rsid w:val="00EA49BB"/>
    <w:rsid w:val="00EA5FF9"/>
    <w:rsid w:val="00EA7044"/>
    <w:rsid w:val="00EA71FA"/>
    <w:rsid w:val="00EA7EC5"/>
    <w:rsid w:val="00EB010B"/>
    <w:rsid w:val="00EB0FF6"/>
    <w:rsid w:val="00EB3100"/>
    <w:rsid w:val="00EB3A83"/>
    <w:rsid w:val="00EB3F1B"/>
    <w:rsid w:val="00EB4190"/>
    <w:rsid w:val="00EB4BF6"/>
    <w:rsid w:val="00EB4DCB"/>
    <w:rsid w:val="00EB5926"/>
    <w:rsid w:val="00EB71BB"/>
    <w:rsid w:val="00EB7DE2"/>
    <w:rsid w:val="00EC09AE"/>
    <w:rsid w:val="00EC1D0C"/>
    <w:rsid w:val="00EC2AE2"/>
    <w:rsid w:val="00EC41E0"/>
    <w:rsid w:val="00EC5BD8"/>
    <w:rsid w:val="00EC753A"/>
    <w:rsid w:val="00ED1ED6"/>
    <w:rsid w:val="00ED1FD7"/>
    <w:rsid w:val="00ED2441"/>
    <w:rsid w:val="00ED3182"/>
    <w:rsid w:val="00ED31D1"/>
    <w:rsid w:val="00ED32CB"/>
    <w:rsid w:val="00ED36CC"/>
    <w:rsid w:val="00ED5E1E"/>
    <w:rsid w:val="00ED6443"/>
    <w:rsid w:val="00ED6C74"/>
    <w:rsid w:val="00ED6DCD"/>
    <w:rsid w:val="00EE2185"/>
    <w:rsid w:val="00EE2B0F"/>
    <w:rsid w:val="00EE33DB"/>
    <w:rsid w:val="00EE3B6B"/>
    <w:rsid w:val="00EE6428"/>
    <w:rsid w:val="00EE648E"/>
    <w:rsid w:val="00EE7661"/>
    <w:rsid w:val="00EE7BA7"/>
    <w:rsid w:val="00EF38D9"/>
    <w:rsid w:val="00EF46EF"/>
    <w:rsid w:val="00EF47F6"/>
    <w:rsid w:val="00EF57A2"/>
    <w:rsid w:val="00EF795A"/>
    <w:rsid w:val="00F00ADC"/>
    <w:rsid w:val="00F030CD"/>
    <w:rsid w:val="00F039E8"/>
    <w:rsid w:val="00F0425A"/>
    <w:rsid w:val="00F0442E"/>
    <w:rsid w:val="00F10014"/>
    <w:rsid w:val="00F108E5"/>
    <w:rsid w:val="00F115B4"/>
    <w:rsid w:val="00F11E70"/>
    <w:rsid w:val="00F12236"/>
    <w:rsid w:val="00F12E52"/>
    <w:rsid w:val="00F15A38"/>
    <w:rsid w:val="00F15F98"/>
    <w:rsid w:val="00F1627D"/>
    <w:rsid w:val="00F17F5C"/>
    <w:rsid w:val="00F2041F"/>
    <w:rsid w:val="00F2051F"/>
    <w:rsid w:val="00F219BA"/>
    <w:rsid w:val="00F21A2F"/>
    <w:rsid w:val="00F21A5B"/>
    <w:rsid w:val="00F21A68"/>
    <w:rsid w:val="00F21EEE"/>
    <w:rsid w:val="00F257F0"/>
    <w:rsid w:val="00F260AB"/>
    <w:rsid w:val="00F26158"/>
    <w:rsid w:val="00F26C88"/>
    <w:rsid w:val="00F3048B"/>
    <w:rsid w:val="00F32AF0"/>
    <w:rsid w:val="00F32E22"/>
    <w:rsid w:val="00F34084"/>
    <w:rsid w:val="00F3417C"/>
    <w:rsid w:val="00F35398"/>
    <w:rsid w:val="00F359B8"/>
    <w:rsid w:val="00F36D55"/>
    <w:rsid w:val="00F37853"/>
    <w:rsid w:val="00F40699"/>
    <w:rsid w:val="00F41FB0"/>
    <w:rsid w:val="00F42FA6"/>
    <w:rsid w:val="00F4387C"/>
    <w:rsid w:val="00F43901"/>
    <w:rsid w:val="00F44B8E"/>
    <w:rsid w:val="00F44C86"/>
    <w:rsid w:val="00F44DE4"/>
    <w:rsid w:val="00F44EAE"/>
    <w:rsid w:val="00F46D84"/>
    <w:rsid w:val="00F477CC"/>
    <w:rsid w:val="00F50BFC"/>
    <w:rsid w:val="00F510E3"/>
    <w:rsid w:val="00F529E8"/>
    <w:rsid w:val="00F53833"/>
    <w:rsid w:val="00F53C7A"/>
    <w:rsid w:val="00F53ECF"/>
    <w:rsid w:val="00F55373"/>
    <w:rsid w:val="00F557ED"/>
    <w:rsid w:val="00F56027"/>
    <w:rsid w:val="00F561C1"/>
    <w:rsid w:val="00F566A0"/>
    <w:rsid w:val="00F56FDC"/>
    <w:rsid w:val="00F5737F"/>
    <w:rsid w:val="00F601D0"/>
    <w:rsid w:val="00F61922"/>
    <w:rsid w:val="00F622FA"/>
    <w:rsid w:val="00F6243E"/>
    <w:rsid w:val="00F62DE2"/>
    <w:rsid w:val="00F6309F"/>
    <w:rsid w:val="00F631C8"/>
    <w:rsid w:val="00F636AC"/>
    <w:rsid w:val="00F651F3"/>
    <w:rsid w:val="00F654B2"/>
    <w:rsid w:val="00F67462"/>
    <w:rsid w:val="00F70A03"/>
    <w:rsid w:val="00F7115D"/>
    <w:rsid w:val="00F71C3C"/>
    <w:rsid w:val="00F74169"/>
    <w:rsid w:val="00F74ADA"/>
    <w:rsid w:val="00F75B67"/>
    <w:rsid w:val="00F75EC1"/>
    <w:rsid w:val="00F762A1"/>
    <w:rsid w:val="00F76BE4"/>
    <w:rsid w:val="00F76F0B"/>
    <w:rsid w:val="00F80B4E"/>
    <w:rsid w:val="00F8187A"/>
    <w:rsid w:val="00F828E5"/>
    <w:rsid w:val="00F83176"/>
    <w:rsid w:val="00F834DD"/>
    <w:rsid w:val="00F854E5"/>
    <w:rsid w:val="00F86B30"/>
    <w:rsid w:val="00F9047E"/>
    <w:rsid w:val="00F910EE"/>
    <w:rsid w:val="00F9114C"/>
    <w:rsid w:val="00F91F54"/>
    <w:rsid w:val="00F932C7"/>
    <w:rsid w:val="00F944FA"/>
    <w:rsid w:val="00F951F3"/>
    <w:rsid w:val="00F95636"/>
    <w:rsid w:val="00F95F0F"/>
    <w:rsid w:val="00F96C76"/>
    <w:rsid w:val="00F96F0F"/>
    <w:rsid w:val="00F9798D"/>
    <w:rsid w:val="00FA02B2"/>
    <w:rsid w:val="00FA031F"/>
    <w:rsid w:val="00FA0625"/>
    <w:rsid w:val="00FA06E4"/>
    <w:rsid w:val="00FA1E49"/>
    <w:rsid w:val="00FA3891"/>
    <w:rsid w:val="00FA3D62"/>
    <w:rsid w:val="00FA5838"/>
    <w:rsid w:val="00FA6B09"/>
    <w:rsid w:val="00FA7F5E"/>
    <w:rsid w:val="00FB094E"/>
    <w:rsid w:val="00FB17E5"/>
    <w:rsid w:val="00FB1A0C"/>
    <w:rsid w:val="00FB1E29"/>
    <w:rsid w:val="00FB243C"/>
    <w:rsid w:val="00FB2538"/>
    <w:rsid w:val="00FB26F5"/>
    <w:rsid w:val="00FB2C18"/>
    <w:rsid w:val="00FB3112"/>
    <w:rsid w:val="00FB34B7"/>
    <w:rsid w:val="00FB34EC"/>
    <w:rsid w:val="00FB42C4"/>
    <w:rsid w:val="00FB4BF4"/>
    <w:rsid w:val="00FB4EA5"/>
    <w:rsid w:val="00FB6894"/>
    <w:rsid w:val="00FB7040"/>
    <w:rsid w:val="00FC1BE6"/>
    <w:rsid w:val="00FC26A8"/>
    <w:rsid w:val="00FC440F"/>
    <w:rsid w:val="00FC4538"/>
    <w:rsid w:val="00FC4AD8"/>
    <w:rsid w:val="00FC57CA"/>
    <w:rsid w:val="00FC78FB"/>
    <w:rsid w:val="00FC7BAC"/>
    <w:rsid w:val="00FD09E6"/>
    <w:rsid w:val="00FD15F8"/>
    <w:rsid w:val="00FD17DE"/>
    <w:rsid w:val="00FD1827"/>
    <w:rsid w:val="00FD1917"/>
    <w:rsid w:val="00FD19F7"/>
    <w:rsid w:val="00FD39E4"/>
    <w:rsid w:val="00FD5C3F"/>
    <w:rsid w:val="00FD77FC"/>
    <w:rsid w:val="00FE05C6"/>
    <w:rsid w:val="00FE1706"/>
    <w:rsid w:val="00FE7792"/>
    <w:rsid w:val="00FE7CBD"/>
    <w:rsid w:val="00FF1E43"/>
    <w:rsid w:val="00FF254D"/>
    <w:rsid w:val="00FF290A"/>
    <w:rsid w:val="00FF2975"/>
    <w:rsid w:val="00FF2FE5"/>
    <w:rsid w:val="00FF4521"/>
    <w:rsid w:val="00FF4CAC"/>
    <w:rsid w:val="00FF5208"/>
    <w:rsid w:val="00FF6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80A"/>
    <w:rPr>
      <w:lang w:val="es-ES_tradnl" w:eastAsia="es-ES"/>
    </w:rPr>
  </w:style>
  <w:style w:type="paragraph" w:styleId="Ttulo1">
    <w:name w:val="heading 1"/>
    <w:basedOn w:val="Normal"/>
    <w:next w:val="Normal"/>
    <w:link w:val="Ttulo1Car"/>
    <w:qFormat/>
    <w:rsid w:val="00E1289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CF3E89"/>
    <w:pPr>
      <w:keepNext/>
      <w:spacing w:before="240" w:after="60"/>
      <w:outlineLvl w:val="1"/>
    </w:pPr>
    <w:rPr>
      <w:rFonts w:ascii="Cambria" w:hAnsi="Cambria"/>
      <w:b/>
      <w:bCs/>
      <w:i/>
      <w:iCs/>
      <w:sz w:val="28"/>
      <w:szCs w:val="28"/>
    </w:rPr>
  </w:style>
  <w:style w:type="paragraph" w:styleId="Ttulo3">
    <w:name w:val="heading 3"/>
    <w:basedOn w:val="Normal"/>
    <w:next w:val="Normal"/>
    <w:qFormat/>
    <w:rsid w:val="00A97D4C"/>
    <w:pPr>
      <w:keepNext/>
      <w:spacing w:before="240" w:after="60"/>
      <w:outlineLvl w:val="2"/>
    </w:pPr>
    <w:rPr>
      <w:rFonts w:ascii="Arial" w:hAnsi="Arial" w:cs="Arial"/>
      <w:b/>
      <w:bCs/>
      <w:sz w:val="26"/>
      <w:szCs w:val="26"/>
    </w:rPr>
  </w:style>
  <w:style w:type="paragraph" w:styleId="Ttulo4">
    <w:name w:val="heading 4"/>
    <w:basedOn w:val="Normal"/>
    <w:next w:val="Normal"/>
    <w:qFormat/>
    <w:rsid w:val="00833249"/>
    <w:pPr>
      <w:keepNext/>
      <w:jc w:val="both"/>
      <w:outlineLvl w:val="3"/>
    </w:pPr>
    <w:rPr>
      <w:rFonts w:ascii="Arial" w:hAnsi="Arial"/>
      <w:b/>
      <w:caps/>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2891"/>
    <w:rPr>
      <w:rFonts w:ascii="Cambria" w:eastAsia="Times New Roman" w:hAnsi="Cambria" w:cs="Times New Roman"/>
      <w:b/>
      <w:bCs/>
      <w:kern w:val="32"/>
      <w:sz w:val="32"/>
      <w:szCs w:val="32"/>
      <w:lang w:val="es-ES_tradnl" w:eastAsia="es-ES"/>
    </w:rPr>
  </w:style>
  <w:style w:type="character" w:customStyle="1" w:styleId="Ttulo2Car">
    <w:name w:val="Título 2 Car"/>
    <w:link w:val="Ttulo2"/>
    <w:semiHidden/>
    <w:rsid w:val="00CF3E89"/>
    <w:rPr>
      <w:rFonts w:ascii="Cambria" w:eastAsia="Times New Roman" w:hAnsi="Cambria" w:cs="Times New Roman"/>
      <w:b/>
      <w:bCs/>
      <w:i/>
      <w:iCs/>
      <w:sz w:val="28"/>
      <w:szCs w:val="28"/>
      <w:lang w:val="es-ES_tradnl" w:eastAsia="es-ES"/>
    </w:rPr>
  </w:style>
  <w:style w:type="paragraph" w:styleId="Ttulo">
    <w:name w:val="Title"/>
    <w:basedOn w:val="Normal"/>
    <w:link w:val="TtuloCar"/>
    <w:qFormat/>
    <w:rsid w:val="00833249"/>
    <w:pPr>
      <w:widowControl w:val="0"/>
      <w:spacing w:line="360" w:lineRule="atLeast"/>
      <w:jc w:val="center"/>
    </w:pPr>
    <w:rPr>
      <w:rFonts w:ascii="Geneva" w:hAnsi="Geneva"/>
      <w:b/>
      <w:sz w:val="24"/>
      <w:lang w:val="es-ES"/>
    </w:rPr>
  </w:style>
  <w:style w:type="character" w:customStyle="1" w:styleId="TtuloCar">
    <w:name w:val="Título Car"/>
    <w:link w:val="Ttulo"/>
    <w:rsid w:val="005D01B8"/>
    <w:rPr>
      <w:rFonts w:ascii="Geneva" w:hAnsi="Geneva"/>
      <w:b/>
      <w:sz w:val="24"/>
      <w:lang w:val="es-ES" w:eastAsia="es-ES"/>
    </w:rPr>
  </w:style>
  <w:style w:type="paragraph" w:customStyle="1" w:styleId="TextoTitulo1">
    <w:name w:val="Texto Titulo1"/>
    <w:basedOn w:val="Normal"/>
    <w:rsid w:val="009D1D3F"/>
    <w:pPr>
      <w:spacing w:after="120"/>
      <w:ind w:left="369"/>
      <w:jc w:val="both"/>
    </w:pPr>
    <w:rPr>
      <w:rFonts w:ascii="Abadi MT Condensed Light" w:hAnsi="Abadi MT Condensed Light"/>
      <w:sz w:val="24"/>
      <w:lang w:val="es-ES"/>
    </w:rPr>
  </w:style>
  <w:style w:type="paragraph" w:customStyle="1" w:styleId="EstiloEpgrafeSinNegritaCentrado">
    <w:name w:val="Estilo Epígrafe + Sin Negrita Centrado"/>
    <w:basedOn w:val="Epgrafe"/>
    <w:rsid w:val="0098088B"/>
    <w:pPr>
      <w:jc w:val="center"/>
    </w:pPr>
    <w:rPr>
      <w:rFonts w:ascii="Arial" w:hAnsi="Arial"/>
      <w:b w:val="0"/>
      <w:bCs w:val="0"/>
      <w:lang w:val="es-ES"/>
    </w:rPr>
  </w:style>
  <w:style w:type="paragraph" w:styleId="Epgrafe">
    <w:name w:val="caption"/>
    <w:basedOn w:val="Normal"/>
    <w:next w:val="Normal"/>
    <w:qFormat/>
    <w:rsid w:val="0098088B"/>
    <w:rPr>
      <w:b/>
      <w:bCs/>
    </w:rPr>
  </w:style>
  <w:style w:type="paragraph" w:styleId="Textoindependiente2">
    <w:name w:val="Body Text 2"/>
    <w:basedOn w:val="Normal"/>
    <w:rsid w:val="005A3241"/>
    <w:pPr>
      <w:jc w:val="both"/>
    </w:pPr>
    <w:rPr>
      <w:rFonts w:ascii="Arial" w:hAnsi="Arial" w:cs="Arial"/>
      <w:sz w:val="24"/>
      <w:szCs w:val="24"/>
      <w:lang w:val="es-MX" w:eastAsia="es-ES_tradnl"/>
    </w:rPr>
  </w:style>
  <w:style w:type="paragraph" w:styleId="Piedepgina">
    <w:name w:val="footer"/>
    <w:basedOn w:val="Normal"/>
    <w:rsid w:val="00A36CF6"/>
    <w:pPr>
      <w:tabs>
        <w:tab w:val="center" w:pos="4252"/>
        <w:tab w:val="right" w:pos="8504"/>
      </w:tabs>
    </w:pPr>
  </w:style>
  <w:style w:type="character" w:styleId="Nmerodepgina">
    <w:name w:val="page number"/>
    <w:basedOn w:val="Fuentedeprrafopredeter"/>
    <w:rsid w:val="00A36CF6"/>
  </w:style>
  <w:style w:type="table" w:styleId="Tablaconcuadrcula">
    <w:name w:val="Table Grid"/>
    <w:basedOn w:val="Tablanormal"/>
    <w:rsid w:val="00266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9247EB"/>
    <w:pPr>
      <w:tabs>
        <w:tab w:val="center" w:pos="4252"/>
        <w:tab w:val="right" w:pos="8504"/>
      </w:tabs>
    </w:pPr>
  </w:style>
  <w:style w:type="paragraph" w:styleId="Textodeglobo">
    <w:name w:val="Balloon Text"/>
    <w:basedOn w:val="Normal"/>
    <w:semiHidden/>
    <w:rsid w:val="00014A39"/>
    <w:rPr>
      <w:rFonts w:ascii="Tahoma" w:hAnsi="Tahoma" w:cs="Tahoma"/>
      <w:sz w:val="16"/>
      <w:szCs w:val="16"/>
    </w:rPr>
  </w:style>
  <w:style w:type="character" w:customStyle="1" w:styleId="apple-style-span">
    <w:name w:val="apple-style-span"/>
    <w:basedOn w:val="Fuentedeprrafopredeter"/>
    <w:rsid w:val="00802215"/>
  </w:style>
  <w:style w:type="paragraph" w:styleId="Subttulo">
    <w:name w:val="Subtitle"/>
    <w:basedOn w:val="Normal"/>
    <w:qFormat/>
    <w:rsid w:val="00522CCB"/>
    <w:pPr>
      <w:tabs>
        <w:tab w:val="left" w:pos="-720"/>
      </w:tabs>
      <w:suppressAutoHyphens/>
      <w:jc w:val="both"/>
    </w:pPr>
    <w:rPr>
      <w:rFonts w:ascii="Arial" w:hAnsi="Arial"/>
      <w:b/>
      <w:spacing w:val="-3"/>
      <w:sz w:val="24"/>
    </w:rPr>
  </w:style>
  <w:style w:type="character" w:styleId="Hipervnculo">
    <w:name w:val="Hyperlink"/>
    <w:uiPriority w:val="99"/>
    <w:unhideWhenUsed/>
    <w:rsid w:val="009D44B3"/>
    <w:rPr>
      <w:color w:val="0000FF"/>
      <w:u w:val="single"/>
    </w:rPr>
  </w:style>
  <w:style w:type="character" w:styleId="Hipervnculovisitado">
    <w:name w:val="FollowedHyperlink"/>
    <w:uiPriority w:val="99"/>
    <w:unhideWhenUsed/>
    <w:rsid w:val="009D44B3"/>
    <w:rPr>
      <w:color w:val="800080"/>
      <w:u w:val="single"/>
    </w:rPr>
  </w:style>
  <w:style w:type="character" w:customStyle="1" w:styleId="middle">
    <w:name w:val="middle"/>
    <w:rsid w:val="00043848"/>
  </w:style>
  <w:style w:type="character" w:styleId="Refdecomentario">
    <w:name w:val="annotation reference"/>
    <w:rsid w:val="001621BB"/>
    <w:rPr>
      <w:sz w:val="16"/>
      <w:szCs w:val="16"/>
    </w:rPr>
  </w:style>
  <w:style w:type="paragraph" w:styleId="Textocomentario">
    <w:name w:val="annotation text"/>
    <w:basedOn w:val="Normal"/>
    <w:link w:val="TextocomentarioCar"/>
    <w:rsid w:val="001621BB"/>
  </w:style>
  <w:style w:type="character" w:customStyle="1" w:styleId="TextocomentarioCar">
    <w:name w:val="Texto comentario Car"/>
    <w:link w:val="Textocomentario"/>
    <w:rsid w:val="001621BB"/>
    <w:rPr>
      <w:lang w:val="es-ES_tradnl" w:eastAsia="es-ES"/>
    </w:rPr>
  </w:style>
  <w:style w:type="paragraph" w:styleId="Asuntodelcomentario">
    <w:name w:val="annotation subject"/>
    <w:basedOn w:val="Textocomentario"/>
    <w:next w:val="Textocomentario"/>
    <w:link w:val="AsuntodelcomentarioCar"/>
    <w:rsid w:val="001621BB"/>
    <w:rPr>
      <w:b/>
      <w:bCs/>
    </w:rPr>
  </w:style>
  <w:style w:type="character" w:customStyle="1" w:styleId="AsuntodelcomentarioCar">
    <w:name w:val="Asunto del comentario Car"/>
    <w:link w:val="Asuntodelcomentario"/>
    <w:rsid w:val="001621BB"/>
    <w:rPr>
      <w:b/>
      <w:bCs/>
      <w:lang w:val="es-ES_tradnl" w:eastAsia="es-ES"/>
    </w:rPr>
  </w:style>
  <w:style w:type="paragraph" w:styleId="Revisin">
    <w:name w:val="Revision"/>
    <w:hidden/>
    <w:uiPriority w:val="99"/>
    <w:semiHidden/>
    <w:rsid w:val="002D7E72"/>
    <w:rPr>
      <w:lang w:val="es-ES_tradnl" w:eastAsia="es-ES"/>
    </w:rPr>
  </w:style>
  <w:style w:type="paragraph" w:customStyle="1" w:styleId="font5">
    <w:name w:val="font5"/>
    <w:basedOn w:val="Normal"/>
    <w:rsid w:val="00EC2AE2"/>
    <w:pPr>
      <w:spacing w:before="100" w:beforeAutospacing="1" w:after="100" w:afterAutospacing="1"/>
    </w:pPr>
    <w:rPr>
      <w:rFonts w:ascii="Calibri" w:hAnsi="Calibri" w:cs="Calibri"/>
      <w:sz w:val="22"/>
      <w:szCs w:val="22"/>
      <w:lang w:val="es-MX" w:eastAsia="es-MX"/>
    </w:rPr>
  </w:style>
  <w:style w:type="paragraph" w:customStyle="1" w:styleId="xl68">
    <w:name w:val="xl68"/>
    <w:basedOn w:val="Normal"/>
    <w:rsid w:val="00EC2AE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sz w:val="24"/>
      <w:szCs w:val="24"/>
      <w:lang w:val="es-MX" w:eastAsia="es-MX"/>
    </w:rPr>
  </w:style>
  <w:style w:type="paragraph" w:customStyle="1" w:styleId="xl69">
    <w:name w:val="xl69"/>
    <w:basedOn w:val="Normal"/>
    <w:rsid w:val="00EC2A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MX" w:eastAsia="es-MX"/>
    </w:rPr>
  </w:style>
  <w:style w:type="paragraph" w:customStyle="1" w:styleId="xl70">
    <w:name w:val="xl70"/>
    <w:basedOn w:val="Normal"/>
    <w:rsid w:val="00EC2AE2"/>
    <w:pPr>
      <w:pBdr>
        <w:top w:val="single" w:sz="4" w:space="0" w:color="auto"/>
        <w:left w:val="single" w:sz="8" w:space="0" w:color="16365C"/>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71">
    <w:name w:val="xl71"/>
    <w:basedOn w:val="Normal"/>
    <w:rsid w:val="00EC2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MX" w:eastAsia="es-MX"/>
    </w:rPr>
  </w:style>
  <w:style w:type="paragraph" w:customStyle="1" w:styleId="xl72">
    <w:name w:val="xl72"/>
    <w:basedOn w:val="Normal"/>
    <w:rsid w:val="00EC2AE2"/>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sz w:val="24"/>
      <w:szCs w:val="24"/>
      <w:lang w:val="es-MX" w:eastAsia="es-MX"/>
    </w:rPr>
  </w:style>
  <w:style w:type="paragraph" w:customStyle="1" w:styleId="xl73">
    <w:name w:val="xl73"/>
    <w:basedOn w:val="Normal"/>
    <w:rsid w:val="00EC2AE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4"/>
      <w:szCs w:val="24"/>
      <w:lang w:val="es-MX" w:eastAsia="es-MX"/>
    </w:rPr>
  </w:style>
  <w:style w:type="paragraph" w:customStyle="1" w:styleId="xl74">
    <w:name w:val="xl74"/>
    <w:basedOn w:val="Normal"/>
    <w:rsid w:val="00EC2AE2"/>
    <w:pPr>
      <w:pBdr>
        <w:top w:val="single" w:sz="4" w:space="0" w:color="auto"/>
        <w:left w:val="single" w:sz="4" w:space="0" w:color="FF0000"/>
        <w:bottom w:val="single" w:sz="4" w:space="0" w:color="auto"/>
        <w:right w:val="single" w:sz="4" w:space="0" w:color="auto"/>
      </w:pBdr>
      <w:shd w:val="clear" w:color="000000" w:fill="D8E4BC"/>
      <w:spacing w:before="100" w:beforeAutospacing="1" w:after="100" w:afterAutospacing="1"/>
      <w:jc w:val="center"/>
      <w:textAlignment w:val="center"/>
    </w:pPr>
    <w:rPr>
      <w:sz w:val="24"/>
      <w:szCs w:val="24"/>
      <w:lang w:val="es-MX" w:eastAsia="es-MX"/>
    </w:rPr>
  </w:style>
  <w:style w:type="paragraph" w:customStyle="1" w:styleId="xl75">
    <w:name w:val="xl75"/>
    <w:basedOn w:val="Normal"/>
    <w:rsid w:val="00EC2AE2"/>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sz w:val="24"/>
      <w:szCs w:val="24"/>
      <w:lang w:val="es-MX" w:eastAsia="es-MX"/>
    </w:rPr>
  </w:style>
  <w:style w:type="paragraph" w:customStyle="1" w:styleId="xl76">
    <w:name w:val="xl76"/>
    <w:basedOn w:val="Normal"/>
    <w:rsid w:val="00EC2AE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MX" w:eastAsia="es-MX"/>
    </w:rPr>
  </w:style>
  <w:style w:type="paragraph" w:customStyle="1" w:styleId="xl77">
    <w:name w:val="xl77"/>
    <w:basedOn w:val="Normal"/>
    <w:rsid w:val="00EC2AE2"/>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es-MX" w:eastAsia="es-MX"/>
    </w:rPr>
  </w:style>
  <w:style w:type="paragraph" w:customStyle="1" w:styleId="xl78">
    <w:name w:val="xl78"/>
    <w:basedOn w:val="Normal"/>
    <w:rsid w:val="00EC2AE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color w:val="FFFFFF"/>
      <w:sz w:val="24"/>
      <w:szCs w:val="24"/>
      <w:lang w:val="es-MX" w:eastAsia="es-MX"/>
    </w:rPr>
  </w:style>
  <w:style w:type="paragraph" w:customStyle="1" w:styleId="xl79">
    <w:name w:val="xl79"/>
    <w:basedOn w:val="Normal"/>
    <w:rsid w:val="00EC2A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MX" w:eastAsia="es-MX"/>
    </w:rPr>
  </w:style>
  <w:style w:type="paragraph" w:customStyle="1" w:styleId="xl80">
    <w:name w:val="xl80"/>
    <w:basedOn w:val="Normal"/>
    <w:rsid w:val="00EC2AE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sz w:val="24"/>
      <w:szCs w:val="24"/>
      <w:lang w:val="es-MX" w:eastAsia="es-MX"/>
    </w:rPr>
  </w:style>
  <w:style w:type="paragraph" w:customStyle="1" w:styleId="xl81">
    <w:name w:val="xl81"/>
    <w:basedOn w:val="Normal"/>
    <w:rsid w:val="00EC2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82">
    <w:name w:val="xl82"/>
    <w:basedOn w:val="Normal"/>
    <w:rsid w:val="00EC2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24"/>
      <w:szCs w:val="24"/>
      <w:lang w:val="es-MX" w:eastAsia="es-MX"/>
    </w:rPr>
  </w:style>
  <w:style w:type="paragraph" w:customStyle="1" w:styleId="xl83">
    <w:name w:val="xl83"/>
    <w:basedOn w:val="Normal"/>
    <w:rsid w:val="00EC2AE2"/>
    <w:pPr>
      <w:spacing w:before="100" w:beforeAutospacing="1" w:after="100" w:afterAutospacing="1"/>
    </w:pPr>
    <w:rPr>
      <w:sz w:val="24"/>
      <w:szCs w:val="24"/>
      <w:lang w:val="es-MX" w:eastAsia="es-MX"/>
    </w:rPr>
  </w:style>
  <w:style w:type="paragraph" w:customStyle="1" w:styleId="xl84">
    <w:name w:val="xl84"/>
    <w:basedOn w:val="Normal"/>
    <w:rsid w:val="00EC2AE2"/>
    <w:pPr>
      <w:spacing w:before="100" w:beforeAutospacing="1" w:after="100" w:afterAutospacing="1"/>
    </w:pPr>
    <w:rPr>
      <w:sz w:val="24"/>
      <w:szCs w:val="24"/>
      <w:lang w:val="es-MX" w:eastAsia="es-MX"/>
    </w:rPr>
  </w:style>
  <w:style w:type="paragraph" w:customStyle="1" w:styleId="xl85">
    <w:name w:val="xl85"/>
    <w:basedOn w:val="Normal"/>
    <w:rsid w:val="00EC2AE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MX" w:eastAsia="es-MX"/>
    </w:rPr>
  </w:style>
  <w:style w:type="paragraph" w:customStyle="1" w:styleId="xl86">
    <w:name w:val="xl86"/>
    <w:basedOn w:val="Normal"/>
    <w:rsid w:val="00EC2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87">
    <w:name w:val="xl87"/>
    <w:basedOn w:val="Normal"/>
    <w:rsid w:val="00EC2AE2"/>
    <w:pPr>
      <w:pBdr>
        <w:top w:val="single" w:sz="4" w:space="0" w:color="auto"/>
        <w:left w:val="single" w:sz="8" w:space="0" w:color="16365C"/>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88">
    <w:name w:val="xl88"/>
    <w:basedOn w:val="Normal"/>
    <w:rsid w:val="00EC2AE2"/>
    <w:pPr>
      <w:pBdr>
        <w:top w:val="single" w:sz="4" w:space="0" w:color="auto"/>
        <w:left w:val="single" w:sz="4" w:space="0" w:color="auto"/>
      </w:pBdr>
      <w:spacing w:before="100" w:beforeAutospacing="1" w:after="100" w:afterAutospacing="1"/>
      <w:jc w:val="center"/>
      <w:textAlignment w:val="center"/>
    </w:pPr>
    <w:rPr>
      <w:color w:val="FFFFFF"/>
      <w:sz w:val="24"/>
      <w:szCs w:val="24"/>
      <w:lang w:val="es-MX" w:eastAsia="es-MX"/>
    </w:rPr>
  </w:style>
  <w:style w:type="paragraph" w:customStyle="1" w:styleId="xl89">
    <w:name w:val="xl89"/>
    <w:basedOn w:val="Normal"/>
    <w:rsid w:val="00EC2AE2"/>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4"/>
      <w:szCs w:val="24"/>
      <w:lang w:val="es-MX" w:eastAsia="es-MX"/>
    </w:rPr>
  </w:style>
  <w:style w:type="paragraph" w:customStyle="1" w:styleId="xl90">
    <w:name w:val="xl90"/>
    <w:basedOn w:val="Normal"/>
    <w:rsid w:val="00EC2AE2"/>
    <w:pPr>
      <w:pBdr>
        <w:top w:val="single" w:sz="4" w:space="0" w:color="auto"/>
        <w:left w:val="single" w:sz="4" w:space="0" w:color="auto"/>
      </w:pBdr>
      <w:shd w:val="clear" w:color="000000" w:fill="D8E4BC"/>
      <w:spacing w:before="100" w:beforeAutospacing="1" w:after="100" w:afterAutospacing="1"/>
      <w:jc w:val="center"/>
      <w:textAlignment w:val="center"/>
    </w:pPr>
    <w:rPr>
      <w:sz w:val="24"/>
      <w:szCs w:val="24"/>
      <w:lang w:val="es-MX" w:eastAsia="es-MX"/>
    </w:rPr>
  </w:style>
  <w:style w:type="paragraph" w:customStyle="1" w:styleId="xl91">
    <w:name w:val="xl91"/>
    <w:basedOn w:val="Normal"/>
    <w:rsid w:val="00EC2AE2"/>
    <w:pPr>
      <w:pBdr>
        <w:top w:val="single" w:sz="4" w:space="0" w:color="auto"/>
        <w:bottom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92">
    <w:name w:val="xl92"/>
    <w:basedOn w:val="Normal"/>
    <w:rsid w:val="00EC2AE2"/>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93">
    <w:name w:val="xl93"/>
    <w:basedOn w:val="Normal"/>
    <w:rsid w:val="00EC2AE2"/>
    <w:pPr>
      <w:spacing w:before="100" w:beforeAutospacing="1" w:after="100" w:afterAutospacing="1"/>
      <w:jc w:val="center"/>
      <w:textAlignment w:val="center"/>
    </w:pPr>
    <w:rPr>
      <w:b/>
      <w:bCs/>
      <w:sz w:val="28"/>
      <w:szCs w:val="28"/>
      <w:lang w:val="es-MX" w:eastAsia="es-MX"/>
    </w:rPr>
  </w:style>
  <w:style w:type="paragraph" w:customStyle="1" w:styleId="xl94">
    <w:name w:val="xl94"/>
    <w:basedOn w:val="Normal"/>
    <w:rsid w:val="00EC2AE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95">
    <w:name w:val="xl95"/>
    <w:basedOn w:val="Normal"/>
    <w:rsid w:val="00EC2AE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96">
    <w:name w:val="xl96"/>
    <w:basedOn w:val="Normal"/>
    <w:rsid w:val="00EC2AE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b/>
      <w:bCs/>
      <w:sz w:val="24"/>
      <w:szCs w:val="24"/>
      <w:lang w:val="es-MX" w:eastAsia="es-MX"/>
    </w:rPr>
  </w:style>
  <w:style w:type="paragraph" w:customStyle="1" w:styleId="xl97">
    <w:name w:val="xl97"/>
    <w:basedOn w:val="Normal"/>
    <w:rsid w:val="00EC2AE2"/>
    <w:pPr>
      <w:pBdr>
        <w:top w:val="single" w:sz="4" w:space="0" w:color="auto"/>
        <w:bottom w:val="single" w:sz="4" w:space="0" w:color="auto"/>
      </w:pBdr>
      <w:shd w:val="clear" w:color="000000" w:fill="BFBFBF"/>
      <w:spacing w:before="100" w:beforeAutospacing="1" w:after="100" w:afterAutospacing="1"/>
      <w:jc w:val="center"/>
      <w:textAlignment w:val="top"/>
    </w:pPr>
    <w:rPr>
      <w:b/>
      <w:bCs/>
      <w:sz w:val="24"/>
      <w:szCs w:val="24"/>
      <w:lang w:val="es-MX" w:eastAsia="es-MX"/>
    </w:rPr>
  </w:style>
  <w:style w:type="paragraph" w:customStyle="1" w:styleId="xl98">
    <w:name w:val="xl98"/>
    <w:basedOn w:val="Normal"/>
    <w:rsid w:val="00EC2AE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sz w:val="24"/>
      <w:szCs w:val="24"/>
      <w:lang w:val="es-MX" w:eastAsia="es-MX"/>
    </w:rPr>
  </w:style>
  <w:style w:type="paragraph" w:customStyle="1" w:styleId="xl99">
    <w:name w:val="xl99"/>
    <w:basedOn w:val="Normal"/>
    <w:rsid w:val="00EC2AE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0">
    <w:name w:val="xl100"/>
    <w:basedOn w:val="Normal"/>
    <w:rsid w:val="00EC2AE2"/>
    <w:pPr>
      <w:pBdr>
        <w:left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1">
    <w:name w:val="xl101"/>
    <w:basedOn w:val="Normal"/>
    <w:rsid w:val="00EC2A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2">
    <w:name w:val="xl102"/>
    <w:basedOn w:val="Normal"/>
    <w:rsid w:val="00EC2AE2"/>
    <w:pPr>
      <w:pBdr>
        <w:top w:val="single" w:sz="4" w:space="0" w:color="auto"/>
        <w:lef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3">
    <w:name w:val="xl103"/>
    <w:basedOn w:val="Normal"/>
    <w:rsid w:val="00EC2AE2"/>
    <w:pPr>
      <w:pBdr>
        <w:top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4">
    <w:name w:val="xl104"/>
    <w:basedOn w:val="Normal"/>
    <w:rsid w:val="00EC2A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5">
    <w:name w:val="xl105"/>
    <w:basedOn w:val="Normal"/>
    <w:rsid w:val="00EC2AE2"/>
    <w:pPr>
      <w:pBdr>
        <w:lef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6">
    <w:name w:val="xl106"/>
    <w:basedOn w:val="Normal"/>
    <w:rsid w:val="00EC2AE2"/>
    <w:pPr>
      <w:pBdr>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7">
    <w:name w:val="xl107"/>
    <w:basedOn w:val="Normal"/>
    <w:rsid w:val="00EC2AE2"/>
    <w:pPr>
      <w:pBdr>
        <w:left w:val="single" w:sz="4" w:space="0" w:color="auto"/>
        <w:bottom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8">
    <w:name w:val="xl108"/>
    <w:basedOn w:val="Normal"/>
    <w:rsid w:val="00EC2AE2"/>
    <w:pPr>
      <w:pBdr>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9">
    <w:name w:val="xl109"/>
    <w:basedOn w:val="Normal"/>
    <w:rsid w:val="00EC2AE2"/>
    <w:pPr>
      <w:pBdr>
        <w:left w:val="single" w:sz="4" w:space="0" w:color="auto"/>
        <w:bottom w:val="single" w:sz="4" w:space="0" w:color="auto"/>
      </w:pBdr>
      <w:shd w:val="clear" w:color="000000" w:fill="BFBFBF"/>
      <w:spacing w:before="100" w:beforeAutospacing="1" w:after="100" w:afterAutospacing="1"/>
      <w:textAlignment w:val="center"/>
    </w:pPr>
    <w:rPr>
      <w:b/>
      <w:bCs/>
      <w:sz w:val="24"/>
      <w:szCs w:val="24"/>
      <w:lang w:val="es-MX" w:eastAsia="es-MX"/>
    </w:rPr>
  </w:style>
  <w:style w:type="paragraph" w:customStyle="1" w:styleId="xl110">
    <w:name w:val="xl110"/>
    <w:basedOn w:val="Normal"/>
    <w:rsid w:val="00EC2AE2"/>
    <w:pPr>
      <w:pBdr>
        <w:bottom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11">
    <w:name w:val="xl111"/>
    <w:basedOn w:val="Normal"/>
    <w:rsid w:val="00EC2AE2"/>
    <w:pPr>
      <w:pBdr>
        <w:top w:val="single" w:sz="4" w:space="0" w:color="auto"/>
        <w:left w:val="single" w:sz="4" w:space="0" w:color="auto"/>
        <w:bottom w:val="single" w:sz="4" w:space="0" w:color="auto"/>
      </w:pBdr>
      <w:spacing w:before="100" w:beforeAutospacing="1" w:after="100" w:afterAutospacing="1"/>
      <w:textAlignment w:val="center"/>
    </w:pPr>
    <w:rPr>
      <w:sz w:val="24"/>
      <w:szCs w:val="24"/>
      <w:lang w:val="es-MX" w:eastAsia="es-MX"/>
    </w:rPr>
  </w:style>
  <w:style w:type="paragraph" w:customStyle="1" w:styleId="xl112">
    <w:name w:val="xl112"/>
    <w:basedOn w:val="Normal"/>
    <w:rsid w:val="00EC2AE2"/>
    <w:pPr>
      <w:pBdr>
        <w:top w:val="single" w:sz="4" w:space="0" w:color="auto"/>
        <w:bottom w:val="single" w:sz="4" w:space="0" w:color="auto"/>
      </w:pBdr>
      <w:spacing w:before="100" w:beforeAutospacing="1" w:after="100" w:afterAutospacing="1"/>
      <w:textAlignment w:val="center"/>
    </w:pPr>
    <w:rPr>
      <w:sz w:val="24"/>
      <w:szCs w:val="24"/>
      <w:lang w:val="es-MX" w:eastAsia="es-MX"/>
    </w:rPr>
  </w:style>
  <w:style w:type="paragraph" w:customStyle="1" w:styleId="xl113">
    <w:name w:val="xl113"/>
    <w:basedOn w:val="Normal"/>
    <w:rsid w:val="00EC2AE2"/>
    <w:pPr>
      <w:pBdr>
        <w:top w:val="single" w:sz="4" w:space="0" w:color="auto"/>
      </w:pBdr>
      <w:spacing w:before="100" w:beforeAutospacing="1" w:after="100" w:afterAutospacing="1"/>
      <w:textAlignment w:val="center"/>
    </w:pPr>
    <w:rPr>
      <w:sz w:val="24"/>
      <w:szCs w:val="24"/>
      <w:lang w:val="es-MX" w:eastAsia="es-MX"/>
    </w:rPr>
  </w:style>
  <w:style w:type="paragraph" w:customStyle="1" w:styleId="xl114">
    <w:name w:val="xl114"/>
    <w:basedOn w:val="Normal"/>
    <w:rsid w:val="00EC2AE2"/>
    <w:pPr>
      <w:pBdr>
        <w:top w:val="single" w:sz="4" w:space="0" w:color="auto"/>
        <w:left w:val="single" w:sz="4" w:space="0" w:color="auto"/>
      </w:pBdr>
      <w:spacing w:before="100" w:beforeAutospacing="1" w:after="100" w:afterAutospacing="1"/>
      <w:textAlignment w:val="center"/>
    </w:pPr>
    <w:rPr>
      <w:sz w:val="24"/>
      <w:szCs w:val="24"/>
      <w:lang w:val="es-MX" w:eastAsia="es-MX"/>
    </w:rPr>
  </w:style>
  <w:style w:type="paragraph" w:customStyle="1" w:styleId="xl115">
    <w:name w:val="xl115"/>
    <w:basedOn w:val="Normal"/>
    <w:rsid w:val="00EC2AE2"/>
    <w:pPr>
      <w:pBdr>
        <w:left w:val="single" w:sz="4" w:space="0" w:color="auto"/>
        <w:bottom w:val="single" w:sz="4" w:space="0" w:color="auto"/>
      </w:pBdr>
      <w:spacing w:before="100" w:beforeAutospacing="1" w:after="100" w:afterAutospacing="1"/>
      <w:textAlignment w:val="center"/>
    </w:pPr>
    <w:rPr>
      <w:sz w:val="24"/>
      <w:szCs w:val="24"/>
      <w:lang w:val="es-MX" w:eastAsia="es-MX"/>
    </w:rPr>
  </w:style>
  <w:style w:type="paragraph" w:customStyle="1" w:styleId="xl116">
    <w:name w:val="xl116"/>
    <w:basedOn w:val="Normal"/>
    <w:rsid w:val="00EC2AE2"/>
    <w:pPr>
      <w:pBdr>
        <w:top w:val="single" w:sz="4" w:space="0" w:color="auto"/>
        <w:bottom w:val="single" w:sz="4" w:space="0" w:color="auto"/>
        <w:right w:val="single" w:sz="4" w:space="0" w:color="auto"/>
      </w:pBdr>
      <w:spacing w:before="100" w:beforeAutospacing="1" w:after="100" w:afterAutospacing="1"/>
      <w:textAlignment w:val="center"/>
    </w:pPr>
    <w:rPr>
      <w:sz w:val="24"/>
      <w:szCs w:val="24"/>
      <w:lang w:val="es-MX" w:eastAsia="es-MX"/>
    </w:rPr>
  </w:style>
  <w:style w:type="paragraph" w:customStyle="1" w:styleId="xl117">
    <w:name w:val="xl117"/>
    <w:basedOn w:val="Normal"/>
    <w:rsid w:val="00EC2AE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18">
    <w:name w:val="xl118"/>
    <w:basedOn w:val="Normal"/>
    <w:rsid w:val="00EC2AE2"/>
    <w:pPr>
      <w:pBdr>
        <w:top w:val="single" w:sz="4" w:space="0" w:color="auto"/>
        <w:left w:val="single" w:sz="4" w:space="0" w:color="auto"/>
        <w:bottom w:val="single" w:sz="4" w:space="0" w:color="auto"/>
      </w:pBdr>
      <w:spacing w:before="100" w:beforeAutospacing="1" w:after="100" w:afterAutospacing="1"/>
      <w:textAlignment w:val="center"/>
    </w:pPr>
    <w:rPr>
      <w:sz w:val="24"/>
      <w:szCs w:val="24"/>
      <w:lang w:val="es-MX" w:eastAsia="es-MX"/>
    </w:rPr>
  </w:style>
  <w:style w:type="paragraph" w:customStyle="1" w:styleId="xl119">
    <w:name w:val="xl119"/>
    <w:basedOn w:val="Normal"/>
    <w:rsid w:val="00EC2AE2"/>
    <w:pPr>
      <w:pBdr>
        <w:top w:val="single" w:sz="4" w:space="0" w:color="auto"/>
        <w:bottom w:val="single" w:sz="4" w:space="0" w:color="auto"/>
        <w:right w:val="single" w:sz="4" w:space="0" w:color="auto"/>
      </w:pBdr>
      <w:spacing w:before="100" w:beforeAutospacing="1" w:after="100" w:afterAutospacing="1"/>
      <w:textAlignment w:val="center"/>
    </w:pPr>
    <w:rPr>
      <w:sz w:val="24"/>
      <w:szCs w:val="24"/>
      <w:lang w:val="es-MX" w:eastAsia="es-MX"/>
    </w:rPr>
  </w:style>
  <w:style w:type="paragraph" w:customStyle="1" w:styleId="xl120">
    <w:name w:val="xl120"/>
    <w:basedOn w:val="Normal"/>
    <w:rsid w:val="00EC2AE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1">
    <w:name w:val="xl121"/>
    <w:basedOn w:val="Normal"/>
    <w:rsid w:val="00EC2AE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22">
    <w:name w:val="xl122"/>
    <w:basedOn w:val="Normal"/>
    <w:rsid w:val="00EC2AE2"/>
    <w:pPr>
      <w:pBdr>
        <w:top w:val="single" w:sz="4" w:space="0" w:color="auto"/>
        <w:bottom w:val="single" w:sz="4" w:space="0" w:color="auto"/>
      </w:pBdr>
      <w:shd w:val="clear" w:color="000000" w:fill="BFBFBF"/>
      <w:spacing w:before="100" w:beforeAutospacing="1" w:after="100" w:afterAutospacing="1"/>
      <w:textAlignment w:val="center"/>
    </w:pPr>
    <w:rPr>
      <w:b/>
      <w:bCs/>
      <w:sz w:val="24"/>
      <w:szCs w:val="24"/>
      <w:lang w:val="es-MX" w:eastAsia="es-MX"/>
    </w:rPr>
  </w:style>
  <w:style w:type="paragraph" w:customStyle="1" w:styleId="xl123">
    <w:name w:val="xl123"/>
    <w:basedOn w:val="Normal"/>
    <w:rsid w:val="00EC2A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MX" w:eastAsia="es-MX"/>
    </w:rPr>
  </w:style>
  <w:style w:type="paragraph" w:customStyle="1" w:styleId="xl124">
    <w:name w:val="xl124"/>
    <w:basedOn w:val="Normal"/>
    <w:rsid w:val="00EC2AE2"/>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b/>
      <w:bCs/>
      <w:sz w:val="24"/>
      <w:szCs w:val="24"/>
      <w:lang w:val="es-MX" w:eastAsia="es-MX"/>
    </w:rPr>
  </w:style>
  <w:style w:type="paragraph" w:customStyle="1" w:styleId="xl125">
    <w:name w:val="xl125"/>
    <w:basedOn w:val="Normal"/>
    <w:rsid w:val="00EC2AE2"/>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4"/>
      <w:szCs w:val="24"/>
      <w:lang w:val="es-MX" w:eastAsia="es-MX"/>
    </w:rPr>
  </w:style>
  <w:style w:type="paragraph" w:customStyle="1" w:styleId="xl126">
    <w:name w:val="xl126"/>
    <w:basedOn w:val="Normal"/>
    <w:rsid w:val="00EC2AE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character" w:customStyle="1" w:styleId="middledot">
    <w:name w:val="middledot"/>
    <w:rsid w:val="00506B7A"/>
  </w:style>
  <w:style w:type="character" w:styleId="nfasis">
    <w:name w:val="Emphasis"/>
    <w:uiPriority w:val="20"/>
    <w:qFormat/>
    <w:rsid w:val="00506B7A"/>
    <w:rPr>
      <w:i/>
      <w:iCs/>
    </w:rPr>
  </w:style>
  <w:style w:type="character" w:customStyle="1" w:styleId="textonegrita9">
    <w:name w:val="texto_negrita9"/>
    <w:rsid w:val="00A81DD0"/>
  </w:style>
  <w:style w:type="paragraph" w:styleId="Sinespaciado">
    <w:name w:val="No Spacing"/>
    <w:qFormat/>
    <w:rsid w:val="005C7447"/>
    <w:rPr>
      <w:rFonts w:ascii="Calibri" w:eastAsia="Calibri" w:hAnsi="Calibri"/>
      <w:sz w:val="22"/>
      <w:szCs w:val="22"/>
      <w:lang w:eastAsia="en-US"/>
    </w:rPr>
  </w:style>
  <w:style w:type="paragraph" w:customStyle="1" w:styleId="sinespaciado0">
    <w:name w:val="sinespaciado"/>
    <w:basedOn w:val="Normal"/>
    <w:rsid w:val="005C7447"/>
    <w:rPr>
      <w:rFonts w:ascii="Calibri" w:hAnsi="Calibri"/>
      <w:sz w:val="22"/>
      <w:szCs w:val="22"/>
      <w:lang w:val="es-ES"/>
    </w:rPr>
  </w:style>
  <w:style w:type="paragraph" w:styleId="Prrafodelista">
    <w:name w:val="List Paragraph"/>
    <w:basedOn w:val="Normal"/>
    <w:uiPriority w:val="34"/>
    <w:qFormat/>
    <w:rsid w:val="005C7447"/>
    <w:pPr>
      <w:spacing w:after="200" w:line="276"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rsid w:val="009D5B91"/>
    <w:pPr>
      <w:spacing w:after="120"/>
    </w:pPr>
  </w:style>
  <w:style w:type="character" w:customStyle="1" w:styleId="TextoindependienteCar">
    <w:name w:val="Texto independiente Car"/>
    <w:link w:val="Textoindependiente"/>
    <w:rsid w:val="009D5B91"/>
    <w:rPr>
      <w:lang w:val="es-ES_tradnl"/>
    </w:rPr>
  </w:style>
  <w:style w:type="paragraph" w:customStyle="1" w:styleId="Robertoplus">
    <w:name w:val="Roberto plus"/>
    <w:basedOn w:val="Normal"/>
    <w:autoRedefine/>
    <w:rsid w:val="008B480A"/>
    <w:pPr>
      <w:jc w:val="both"/>
    </w:pPr>
    <w:rPr>
      <w:rFonts w:ascii="Palatino Linotype" w:hAnsi="Palatino Linotype"/>
      <w:sz w:val="22"/>
      <w:szCs w:val="22"/>
      <w:lang w:val="es-MX"/>
    </w:rPr>
  </w:style>
  <w:style w:type="paragraph" w:customStyle="1" w:styleId="Roberto">
    <w:name w:val="Roberto"/>
    <w:basedOn w:val="Normal"/>
    <w:rsid w:val="008B480A"/>
    <w:pPr>
      <w:jc w:val="both"/>
    </w:pPr>
    <w:rPr>
      <w:rFonts w:ascii="Arial" w:hAnsi="Arial"/>
      <w:sz w:val="24"/>
      <w:lang w:val="es-MX"/>
    </w:rPr>
  </w:style>
  <w:style w:type="table" w:styleId="Cuadrculaclara-nfasis3">
    <w:name w:val="Light Grid Accent 3"/>
    <w:basedOn w:val="Tablanormal"/>
    <w:uiPriority w:val="62"/>
    <w:rsid w:val="00D04405"/>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Sangradetextonormal">
    <w:name w:val="Body Text Indent"/>
    <w:basedOn w:val="Normal"/>
    <w:link w:val="SangradetextonormalCar"/>
    <w:rsid w:val="004B43E4"/>
    <w:pPr>
      <w:spacing w:after="120"/>
      <w:ind w:left="283"/>
    </w:pPr>
  </w:style>
  <w:style w:type="character" w:customStyle="1" w:styleId="SangradetextonormalCar">
    <w:name w:val="Sangría de texto normal Car"/>
    <w:link w:val="Sangradetextonormal"/>
    <w:rsid w:val="004B43E4"/>
    <w:rPr>
      <w:lang w:val="es-ES_tradnl"/>
    </w:rPr>
  </w:style>
  <w:style w:type="paragraph" w:styleId="Sangra2detindependiente">
    <w:name w:val="Body Text Indent 2"/>
    <w:basedOn w:val="Normal"/>
    <w:link w:val="Sangra2detindependienteCar"/>
    <w:rsid w:val="004B43E4"/>
    <w:pPr>
      <w:spacing w:after="120" w:line="480" w:lineRule="auto"/>
      <w:ind w:left="283"/>
    </w:pPr>
  </w:style>
  <w:style w:type="character" w:customStyle="1" w:styleId="Sangra2detindependienteCar">
    <w:name w:val="Sangría 2 de t. independiente Car"/>
    <w:link w:val="Sangra2detindependiente"/>
    <w:rsid w:val="004B43E4"/>
    <w:rPr>
      <w:lang w:val="es-ES_tradnl"/>
    </w:rPr>
  </w:style>
  <w:style w:type="paragraph" w:styleId="Sangra3detindependiente">
    <w:name w:val="Body Text Indent 3"/>
    <w:basedOn w:val="Normal"/>
    <w:link w:val="Sangra3detindependienteCar"/>
    <w:rsid w:val="004B43E4"/>
    <w:pPr>
      <w:spacing w:after="120"/>
      <w:ind w:left="283"/>
    </w:pPr>
    <w:rPr>
      <w:sz w:val="16"/>
      <w:szCs w:val="16"/>
    </w:rPr>
  </w:style>
  <w:style w:type="character" w:customStyle="1" w:styleId="Sangra3detindependienteCar">
    <w:name w:val="Sangría 3 de t. independiente Car"/>
    <w:link w:val="Sangra3detindependiente"/>
    <w:rsid w:val="004B43E4"/>
    <w:rPr>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80A"/>
    <w:rPr>
      <w:lang w:val="es-ES_tradnl" w:eastAsia="es-ES"/>
    </w:rPr>
  </w:style>
  <w:style w:type="paragraph" w:styleId="Ttulo1">
    <w:name w:val="heading 1"/>
    <w:basedOn w:val="Normal"/>
    <w:next w:val="Normal"/>
    <w:link w:val="Ttulo1Car"/>
    <w:qFormat/>
    <w:rsid w:val="00E1289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CF3E89"/>
    <w:pPr>
      <w:keepNext/>
      <w:spacing w:before="240" w:after="60"/>
      <w:outlineLvl w:val="1"/>
    </w:pPr>
    <w:rPr>
      <w:rFonts w:ascii="Cambria" w:hAnsi="Cambria"/>
      <w:b/>
      <w:bCs/>
      <w:i/>
      <w:iCs/>
      <w:sz w:val="28"/>
      <w:szCs w:val="28"/>
    </w:rPr>
  </w:style>
  <w:style w:type="paragraph" w:styleId="Ttulo3">
    <w:name w:val="heading 3"/>
    <w:basedOn w:val="Normal"/>
    <w:next w:val="Normal"/>
    <w:qFormat/>
    <w:rsid w:val="00A97D4C"/>
    <w:pPr>
      <w:keepNext/>
      <w:spacing w:before="240" w:after="60"/>
      <w:outlineLvl w:val="2"/>
    </w:pPr>
    <w:rPr>
      <w:rFonts w:ascii="Arial" w:hAnsi="Arial" w:cs="Arial"/>
      <w:b/>
      <w:bCs/>
      <w:sz w:val="26"/>
      <w:szCs w:val="26"/>
    </w:rPr>
  </w:style>
  <w:style w:type="paragraph" w:styleId="Ttulo4">
    <w:name w:val="heading 4"/>
    <w:basedOn w:val="Normal"/>
    <w:next w:val="Normal"/>
    <w:qFormat/>
    <w:rsid w:val="00833249"/>
    <w:pPr>
      <w:keepNext/>
      <w:jc w:val="both"/>
      <w:outlineLvl w:val="3"/>
    </w:pPr>
    <w:rPr>
      <w:rFonts w:ascii="Arial" w:hAnsi="Arial"/>
      <w:b/>
      <w:caps/>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2891"/>
    <w:rPr>
      <w:rFonts w:ascii="Cambria" w:eastAsia="Times New Roman" w:hAnsi="Cambria" w:cs="Times New Roman"/>
      <w:b/>
      <w:bCs/>
      <w:kern w:val="32"/>
      <w:sz w:val="32"/>
      <w:szCs w:val="32"/>
      <w:lang w:val="es-ES_tradnl" w:eastAsia="es-ES"/>
    </w:rPr>
  </w:style>
  <w:style w:type="character" w:customStyle="1" w:styleId="Ttulo2Car">
    <w:name w:val="Título 2 Car"/>
    <w:link w:val="Ttulo2"/>
    <w:semiHidden/>
    <w:rsid w:val="00CF3E89"/>
    <w:rPr>
      <w:rFonts w:ascii="Cambria" w:eastAsia="Times New Roman" w:hAnsi="Cambria" w:cs="Times New Roman"/>
      <w:b/>
      <w:bCs/>
      <w:i/>
      <w:iCs/>
      <w:sz w:val="28"/>
      <w:szCs w:val="28"/>
      <w:lang w:val="es-ES_tradnl" w:eastAsia="es-ES"/>
    </w:rPr>
  </w:style>
  <w:style w:type="paragraph" w:styleId="Ttulo">
    <w:name w:val="Title"/>
    <w:basedOn w:val="Normal"/>
    <w:link w:val="TtuloCar"/>
    <w:qFormat/>
    <w:rsid w:val="00833249"/>
    <w:pPr>
      <w:widowControl w:val="0"/>
      <w:spacing w:line="360" w:lineRule="atLeast"/>
      <w:jc w:val="center"/>
    </w:pPr>
    <w:rPr>
      <w:rFonts w:ascii="Geneva" w:hAnsi="Geneva"/>
      <w:b/>
      <w:sz w:val="24"/>
      <w:lang w:val="es-ES"/>
    </w:rPr>
  </w:style>
  <w:style w:type="character" w:customStyle="1" w:styleId="TtuloCar">
    <w:name w:val="Título Car"/>
    <w:link w:val="Ttulo"/>
    <w:rsid w:val="005D01B8"/>
    <w:rPr>
      <w:rFonts w:ascii="Geneva" w:hAnsi="Geneva"/>
      <w:b/>
      <w:sz w:val="24"/>
      <w:lang w:val="es-ES" w:eastAsia="es-ES"/>
    </w:rPr>
  </w:style>
  <w:style w:type="paragraph" w:customStyle="1" w:styleId="TextoTitulo1">
    <w:name w:val="Texto Titulo1"/>
    <w:basedOn w:val="Normal"/>
    <w:rsid w:val="009D1D3F"/>
    <w:pPr>
      <w:spacing w:after="120"/>
      <w:ind w:left="369"/>
      <w:jc w:val="both"/>
    </w:pPr>
    <w:rPr>
      <w:rFonts w:ascii="Abadi MT Condensed Light" w:hAnsi="Abadi MT Condensed Light"/>
      <w:sz w:val="24"/>
      <w:lang w:val="es-ES"/>
    </w:rPr>
  </w:style>
  <w:style w:type="paragraph" w:customStyle="1" w:styleId="EstiloEpgrafeSinNegritaCentrado">
    <w:name w:val="Estilo Epígrafe + Sin Negrita Centrado"/>
    <w:basedOn w:val="Epgrafe"/>
    <w:rsid w:val="0098088B"/>
    <w:pPr>
      <w:jc w:val="center"/>
    </w:pPr>
    <w:rPr>
      <w:rFonts w:ascii="Arial" w:hAnsi="Arial"/>
      <w:b w:val="0"/>
      <w:bCs w:val="0"/>
      <w:lang w:val="es-ES"/>
    </w:rPr>
  </w:style>
  <w:style w:type="paragraph" w:styleId="Epgrafe">
    <w:name w:val="caption"/>
    <w:basedOn w:val="Normal"/>
    <w:next w:val="Normal"/>
    <w:qFormat/>
    <w:rsid w:val="0098088B"/>
    <w:rPr>
      <w:b/>
      <w:bCs/>
    </w:rPr>
  </w:style>
  <w:style w:type="paragraph" w:styleId="Textoindependiente2">
    <w:name w:val="Body Text 2"/>
    <w:basedOn w:val="Normal"/>
    <w:rsid w:val="005A3241"/>
    <w:pPr>
      <w:jc w:val="both"/>
    </w:pPr>
    <w:rPr>
      <w:rFonts w:ascii="Arial" w:hAnsi="Arial" w:cs="Arial"/>
      <w:sz w:val="24"/>
      <w:szCs w:val="24"/>
      <w:lang w:val="es-MX" w:eastAsia="es-ES_tradnl"/>
    </w:rPr>
  </w:style>
  <w:style w:type="paragraph" w:styleId="Piedepgina">
    <w:name w:val="footer"/>
    <w:basedOn w:val="Normal"/>
    <w:rsid w:val="00A36CF6"/>
    <w:pPr>
      <w:tabs>
        <w:tab w:val="center" w:pos="4252"/>
        <w:tab w:val="right" w:pos="8504"/>
      </w:tabs>
    </w:pPr>
  </w:style>
  <w:style w:type="character" w:styleId="Nmerodepgina">
    <w:name w:val="page number"/>
    <w:basedOn w:val="Fuentedeprrafopredeter"/>
    <w:rsid w:val="00A36CF6"/>
  </w:style>
  <w:style w:type="table" w:styleId="Tablaconcuadrcula">
    <w:name w:val="Table Grid"/>
    <w:basedOn w:val="Tablanormal"/>
    <w:rsid w:val="00266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9247EB"/>
    <w:pPr>
      <w:tabs>
        <w:tab w:val="center" w:pos="4252"/>
        <w:tab w:val="right" w:pos="8504"/>
      </w:tabs>
    </w:pPr>
  </w:style>
  <w:style w:type="paragraph" w:styleId="Textodeglobo">
    <w:name w:val="Balloon Text"/>
    <w:basedOn w:val="Normal"/>
    <w:semiHidden/>
    <w:rsid w:val="00014A39"/>
    <w:rPr>
      <w:rFonts w:ascii="Tahoma" w:hAnsi="Tahoma" w:cs="Tahoma"/>
      <w:sz w:val="16"/>
      <w:szCs w:val="16"/>
    </w:rPr>
  </w:style>
  <w:style w:type="character" w:customStyle="1" w:styleId="apple-style-span">
    <w:name w:val="apple-style-span"/>
    <w:basedOn w:val="Fuentedeprrafopredeter"/>
    <w:rsid w:val="00802215"/>
  </w:style>
  <w:style w:type="paragraph" w:styleId="Subttulo">
    <w:name w:val="Subtitle"/>
    <w:basedOn w:val="Normal"/>
    <w:qFormat/>
    <w:rsid w:val="00522CCB"/>
    <w:pPr>
      <w:tabs>
        <w:tab w:val="left" w:pos="-720"/>
      </w:tabs>
      <w:suppressAutoHyphens/>
      <w:jc w:val="both"/>
    </w:pPr>
    <w:rPr>
      <w:rFonts w:ascii="Arial" w:hAnsi="Arial"/>
      <w:b/>
      <w:spacing w:val="-3"/>
      <w:sz w:val="24"/>
    </w:rPr>
  </w:style>
  <w:style w:type="character" w:styleId="Hipervnculo">
    <w:name w:val="Hyperlink"/>
    <w:uiPriority w:val="99"/>
    <w:unhideWhenUsed/>
    <w:rsid w:val="009D44B3"/>
    <w:rPr>
      <w:color w:val="0000FF"/>
      <w:u w:val="single"/>
    </w:rPr>
  </w:style>
  <w:style w:type="character" w:styleId="Hipervnculovisitado">
    <w:name w:val="FollowedHyperlink"/>
    <w:uiPriority w:val="99"/>
    <w:unhideWhenUsed/>
    <w:rsid w:val="009D44B3"/>
    <w:rPr>
      <w:color w:val="800080"/>
      <w:u w:val="single"/>
    </w:rPr>
  </w:style>
  <w:style w:type="character" w:customStyle="1" w:styleId="middle">
    <w:name w:val="middle"/>
    <w:rsid w:val="00043848"/>
  </w:style>
  <w:style w:type="character" w:styleId="Refdecomentario">
    <w:name w:val="annotation reference"/>
    <w:rsid w:val="001621BB"/>
    <w:rPr>
      <w:sz w:val="16"/>
      <w:szCs w:val="16"/>
    </w:rPr>
  </w:style>
  <w:style w:type="paragraph" w:styleId="Textocomentario">
    <w:name w:val="annotation text"/>
    <w:basedOn w:val="Normal"/>
    <w:link w:val="TextocomentarioCar"/>
    <w:rsid w:val="001621BB"/>
  </w:style>
  <w:style w:type="character" w:customStyle="1" w:styleId="TextocomentarioCar">
    <w:name w:val="Texto comentario Car"/>
    <w:link w:val="Textocomentario"/>
    <w:rsid w:val="001621BB"/>
    <w:rPr>
      <w:lang w:val="es-ES_tradnl" w:eastAsia="es-ES"/>
    </w:rPr>
  </w:style>
  <w:style w:type="paragraph" w:styleId="Asuntodelcomentario">
    <w:name w:val="annotation subject"/>
    <w:basedOn w:val="Textocomentario"/>
    <w:next w:val="Textocomentario"/>
    <w:link w:val="AsuntodelcomentarioCar"/>
    <w:rsid w:val="001621BB"/>
    <w:rPr>
      <w:b/>
      <w:bCs/>
    </w:rPr>
  </w:style>
  <w:style w:type="character" w:customStyle="1" w:styleId="AsuntodelcomentarioCar">
    <w:name w:val="Asunto del comentario Car"/>
    <w:link w:val="Asuntodelcomentario"/>
    <w:rsid w:val="001621BB"/>
    <w:rPr>
      <w:b/>
      <w:bCs/>
      <w:lang w:val="es-ES_tradnl" w:eastAsia="es-ES"/>
    </w:rPr>
  </w:style>
  <w:style w:type="paragraph" w:styleId="Revisin">
    <w:name w:val="Revision"/>
    <w:hidden/>
    <w:uiPriority w:val="99"/>
    <w:semiHidden/>
    <w:rsid w:val="002D7E72"/>
    <w:rPr>
      <w:lang w:val="es-ES_tradnl" w:eastAsia="es-ES"/>
    </w:rPr>
  </w:style>
  <w:style w:type="paragraph" w:customStyle="1" w:styleId="font5">
    <w:name w:val="font5"/>
    <w:basedOn w:val="Normal"/>
    <w:rsid w:val="00EC2AE2"/>
    <w:pPr>
      <w:spacing w:before="100" w:beforeAutospacing="1" w:after="100" w:afterAutospacing="1"/>
    </w:pPr>
    <w:rPr>
      <w:rFonts w:ascii="Calibri" w:hAnsi="Calibri" w:cs="Calibri"/>
      <w:sz w:val="22"/>
      <w:szCs w:val="22"/>
      <w:lang w:val="es-MX" w:eastAsia="es-MX"/>
    </w:rPr>
  </w:style>
  <w:style w:type="paragraph" w:customStyle="1" w:styleId="xl68">
    <w:name w:val="xl68"/>
    <w:basedOn w:val="Normal"/>
    <w:rsid w:val="00EC2AE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sz w:val="24"/>
      <w:szCs w:val="24"/>
      <w:lang w:val="es-MX" w:eastAsia="es-MX"/>
    </w:rPr>
  </w:style>
  <w:style w:type="paragraph" w:customStyle="1" w:styleId="xl69">
    <w:name w:val="xl69"/>
    <w:basedOn w:val="Normal"/>
    <w:rsid w:val="00EC2A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MX" w:eastAsia="es-MX"/>
    </w:rPr>
  </w:style>
  <w:style w:type="paragraph" w:customStyle="1" w:styleId="xl70">
    <w:name w:val="xl70"/>
    <w:basedOn w:val="Normal"/>
    <w:rsid w:val="00EC2AE2"/>
    <w:pPr>
      <w:pBdr>
        <w:top w:val="single" w:sz="4" w:space="0" w:color="auto"/>
        <w:left w:val="single" w:sz="8" w:space="0" w:color="16365C"/>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71">
    <w:name w:val="xl71"/>
    <w:basedOn w:val="Normal"/>
    <w:rsid w:val="00EC2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MX" w:eastAsia="es-MX"/>
    </w:rPr>
  </w:style>
  <w:style w:type="paragraph" w:customStyle="1" w:styleId="xl72">
    <w:name w:val="xl72"/>
    <w:basedOn w:val="Normal"/>
    <w:rsid w:val="00EC2AE2"/>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sz w:val="24"/>
      <w:szCs w:val="24"/>
      <w:lang w:val="es-MX" w:eastAsia="es-MX"/>
    </w:rPr>
  </w:style>
  <w:style w:type="paragraph" w:customStyle="1" w:styleId="xl73">
    <w:name w:val="xl73"/>
    <w:basedOn w:val="Normal"/>
    <w:rsid w:val="00EC2AE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4"/>
      <w:szCs w:val="24"/>
      <w:lang w:val="es-MX" w:eastAsia="es-MX"/>
    </w:rPr>
  </w:style>
  <w:style w:type="paragraph" w:customStyle="1" w:styleId="xl74">
    <w:name w:val="xl74"/>
    <w:basedOn w:val="Normal"/>
    <w:rsid w:val="00EC2AE2"/>
    <w:pPr>
      <w:pBdr>
        <w:top w:val="single" w:sz="4" w:space="0" w:color="auto"/>
        <w:left w:val="single" w:sz="4" w:space="0" w:color="FF0000"/>
        <w:bottom w:val="single" w:sz="4" w:space="0" w:color="auto"/>
        <w:right w:val="single" w:sz="4" w:space="0" w:color="auto"/>
      </w:pBdr>
      <w:shd w:val="clear" w:color="000000" w:fill="D8E4BC"/>
      <w:spacing w:before="100" w:beforeAutospacing="1" w:after="100" w:afterAutospacing="1"/>
      <w:jc w:val="center"/>
      <w:textAlignment w:val="center"/>
    </w:pPr>
    <w:rPr>
      <w:sz w:val="24"/>
      <w:szCs w:val="24"/>
      <w:lang w:val="es-MX" w:eastAsia="es-MX"/>
    </w:rPr>
  </w:style>
  <w:style w:type="paragraph" w:customStyle="1" w:styleId="xl75">
    <w:name w:val="xl75"/>
    <w:basedOn w:val="Normal"/>
    <w:rsid w:val="00EC2AE2"/>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sz w:val="24"/>
      <w:szCs w:val="24"/>
      <w:lang w:val="es-MX" w:eastAsia="es-MX"/>
    </w:rPr>
  </w:style>
  <w:style w:type="paragraph" w:customStyle="1" w:styleId="xl76">
    <w:name w:val="xl76"/>
    <w:basedOn w:val="Normal"/>
    <w:rsid w:val="00EC2AE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MX" w:eastAsia="es-MX"/>
    </w:rPr>
  </w:style>
  <w:style w:type="paragraph" w:customStyle="1" w:styleId="xl77">
    <w:name w:val="xl77"/>
    <w:basedOn w:val="Normal"/>
    <w:rsid w:val="00EC2AE2"/>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es-MX" w:eastAsia="es-MX"/>
    </w:rPr>
  </w:style>
  <w:style w:type="paragraph" w:customStyle="1" w:styleId="xl78">
    <w:name w:val="xl78"/>
    <w:basedOn w:val="Normal"/>
    <w:rsid w:val="00EC2AE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color w:val="FFFFFF"/>
      <w:sz w:val="24"/>
      <w:szCs w:val="24"/>
      <w:lang w:val="es-MX" w:eastAsia="es-MX"/>
    </w:rPr>
  </w:style>
  <w:style w:type="paragraph" w:customStyle="1" w:styleId="xl79">
    <w:name w:val="xl79"/>
    <w:basedOn w:val="Normal"/>
    <w:rsid w:val="00EC2A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MX" w:eastAsia="es-MX"/>
    </w:rPr>
  </w:style>
  <w:style w:type="paragraph" w:customStyle="1" w:styleId="xl80">
    <w:name w:val="xl80"/>
    <w:basedOn w:val="Normal"/>
    <w:rsid w:val="00EC2AE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sz w:val="24"/>
      <w:szCs w:val="24"/>
      <w:lang w:val="es-MX" w:eastAsia="es-MX"/>
    </w:rPr>
  </w:style>
  <w:style w:type="paragraph" w:customStyle="1" w:styleId="xl81">
    <w:name w:val="xl81"/>
    <w:basedOn w:val="Normal"/>
    <w:rsid w:val="00EC2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82">
    <w:name w:val="xl82"/>
    <w:basedOn w:val="Normal"/>
    <w:rsid w:val="00EC2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24"/>
      <w:szCs w:val="24"/>
      <w:lang w:val="es-MX" w:eastAsia="es-MX"/>
    </w:rPr>
  </w:style>
  <w:style w:type="paragraph" w:customStyle="1" w:styleId="xl83">
    <w:name w:val="xl83"/>
    <w:basedOn w:val="Normal"/>
    <w:rsid w:val="00EC2AE2"/>
    <w:pPr>
      <w:spacing w:before="100" w:beforeAutospacing="1" w:after="100" w:afterAutospacing="1"/>
    </w:pPr>
    <w:rPr>
      <w:sz w:val="24"/>
      <w:szCs w:val="24"/>
      <w:lang w:val="es-MX" w:eastAsia="es-MX"/>
    </w:rPr>
  </w:style>
  <w:style w:type="paragraph" w:customStyle="1" w:styleId="xl84">
    <w:name w:val="xl84"/>
    <w:basedOn w:val="Normal"/>
    <w:rsid w:val="00EC2AE2"/>
    <w:pPr>
      <w:spacing w:before="100" w:beforeAutospacing="1" w:after="100" w:afterAutospacing="1"/>
    </w:pPr>
    <w:rPr>
      <w:sz w:val="24"/>
      <w:szCs w:val="24"/>
      <w:lang w:val="es-MX" w:eastAsia="es-MX"/>
    </w:rPr>
  </w:style>
  <w:style w:type="paragraph" w:customStyle="1" w:styleId="xl85">
    <w:name w:val="xl85"/>
    <w:basedOn w:val="Normal"/>
    <w:rsid w:val="00EC2AE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MX" w:eastAsia="es-MX"/>
    </w:rPr>
  </w:style>
  <w:style w:type="paragraph" w:customStyle="1" w:styleId="xl86">
    <w:name w:val="xl86"/>
    <w:basedOn w:val="Normal"/>
    <w:rsid w:val="00EC2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87">
    <w:name w:val="xl87"/>
    <w:basedOn w:val="Normal"/>
    <w:rsid w:val="00EC2AE2"/>
    <w:pPr>
      <w:pBdr>
        <w:top w:val="single" w:sz="4" w:space="0" w:color="auto"/>
        <w:left w:val="single" w:sz="8" w:space="0" w:color="16365C"/>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88">
    <w:name w:val="xl88"/>
    <w:basedOn w:val="Normal"/>
    <w:rsid w:val="00EC2AE2"/>
    <w:pPr>
      <w:pBdr>
        <w:top w:val="single" w:sz="4" w:space="0" w:color="auto"/>
        <w:left w:val="single" w:sz="4" w:space="0" w:color="auto"/>
      </w:pBdr>
      <w:spacing w:before="100" w:beforeAutospacing="1" w:after="100" w:afterAutospacing="1"/>
      <w:jc w:val="center"/>
      <w:textAlignment w:val="center"/>
    </w:pPr>
    <w:rPr>
      <w:color w:val="FFFFFF"/>
      <w:sz w:val="24"/>
      <w:szCs w:val="24"/>
      <w:lang w:val="es-MX" w:eastAsia="es-MX"/>
    </w:rPr>
  </w:style>
  <w:style w:type="paragraph" w:customStyle="1" w:styleId="xl89">
    <w:name w:val="xl89"/>
    <w:basedOn w:val="Normal"/>
    <w:rsid w:val="00EC2AE2"/>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4"/>
      <w:szCs w:val="24"/>
      <w:lang w:val="es-MX" w:eastAsia="es-MX"/>
    </w:rPr>
  </w:style>
  <w:style w:type="paragraph" w:customStyle="1" w:styleId="xl90">
    <w:name w:val="xl90"/>
    <w:basedOn w:val="Normal"/>
    <w:rsid w:val="00EC2AE2"/>
    <w:pPr>
      <w:pBdr>
        <w:top w:val="single" w:sz="4" w:space="0" w:color="auto"/>
        <w:left w:val="single" w:sz="4" w:space="0" w:color="auto"/>
      </w:pBdr>
      <w:shd w:val="clear" w:color="000000" w:fill="D8E4BC"/>
      <w:spacing w:before="100" w:beforeAutospacing="1" w:after="100" w:afterAutospacing="1"/>
      <w:jc w:val="center"/>
      <w:textAlignment w:val="center"/>
    </w:pPr>
    <w:rPr>
      <w:sz w:val="24"/>
      <w:szCs w:val="24"/>
      <w:lang w:val="es-MX" w:eastAsia="es-MX"/>
    </w:rPr>
  </w:style>
  <w:style w:type="paragraph" w:customStyle="1" w:styleId="xl91">
    <w:name w:val="xl91"/>
    <w:basedOn w:val="Normal"/>
    <w:rsid w:val="00EC2AE2"/>
    <w:pPr>
      <w:pBdr>
        <w:top w:val="single" w:sz="4" w:space="0" w:color="auto"/>
        <w:bottom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92">
    <w:name w:val="xl92"/>
    <w:basedOn w:val="Normal"/>
    <w:rsid w:val="00EC2AE2"/>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93">
    <w:name w:val="xl93"/>
    <w:basedOn w:val="Normal"/>
    <w:rsid w:val="00EC2AE2"/>
    <w:pPr>
      <w:spacing w:before="100" w:beforeAutospacing="1" w:after="100" w:afterAutospacing="1"/>
      <w:jc w:val="center"/>
      <w:textAlignment w:val="center"/>
    </w:pPr>
    <w:rPr>
      <w:b/>
      <w:bCs/>
      <w:sz w:val="28"/>
      <w:szCs w:val="28"/>
      <w:lang w:val="es-MX" w:eastAsia="es-MX"/>
    </w:rPr>
  </w:style>
  <w:style w:type="paragraph" w:customStyle="1" w:styleId="xl94">
    <w:name w:val="xl94"/>
    <w:basedOn w:val="Normal"/>
    <w:rsid w:val="00EC2AE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95">
    <w:name w:val="xl95"/>
    <w:basedOn w:val="Normal"/>
    <w:rsid w:val="00EC2AE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96">
    <w:name w:val="xl96"/>
    <w:basedOn w:val="Normal"/>
    <w:rsid w:val="00EC2AE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b/>
      <w:bCs/>
      <w:sz w:val="24"/>
      <w:szCs w:val="24"/>
      <w:lang w:val="es-MX" w:eastAsia="es-MX"/>
    </w:rPr>
  </w:style>
  <w:style w:type="paragraph" w:customStyle="1" w:styleId="xl97">
    <w:name w:val="xl97"/>
    <w:basedOn w:val="Normal"/>
    <w:rsid w:val="00EC2AE2"/>
    <w:pPr>
      <w:pBdr>
        <w:top w:val="single" w:sz="4" w:space="0" w:color="auto"/>
        <w:bottom w:val="single" w:sz="4" w:space="0" w:color="auto"/>
      </w:pBdr>
      <w:shd w:val="clear" w:color="000000" w:fill="BFBFBF"/>
      <w:spacing w:before="100" w:beforeAutospacing="1" w:after="100" w:afterAutospacing="1"/>
      <w:jc w:val="center"/>
      <w:textAlignment w:val="top"/>
    </w:pPr>
    <w:rPr>
      <w:b/>
      <w:bCs/>
      <w:sz w:val="24"/>
      <w:szCs w:val="24"/>
      <w:lang w:val="es-MX" w:eastAsia="es-MX"/>
    </w:rPr>
  </w:style>
  <w:style w:type="paragraph" w:customStyle="1" w:styleId="xl98">
    <w:name w:val="xl98"/>
    <w:basedOn w:val="Normal"/>
    <w:rsid w:val="00EC2AE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sz w:val="24"/>
      <w:szCs w:val="24"/>
      <w:lang w:val="es-MX" w:eastAsia="es-MX"/>
    </w:rPr>
  </w:style>
  <w:style w:type="paragraph" w:customStyle="1" w:styleId="xl99">
    <w:name w:val="xl99"/>
    <w:basedOn w:val="Normal"/>
    <w:rsid w:val="00EC2AE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0">
    <w:name w:val="xl100"/>
    <w:basedOn w:val="Normal"/>
    <w:rsid w:val="00EC2AE2"/>
    <w:pPr>
      <w:pBdr>
        <w:left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1">
    <w:name w:val="xl101"/>
    <w:basedOn w:val="Normal"/>
    <w:rsid w:val="00EC2A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2">
    <w:name w:val="xl102"/>
    <w:basedOn w:val="Normal"/>
    <w:rsid w:val="00EC2AE2"/>
    <w:pPr>
      <w:pBdr>
        <w:top w:val="single" w:sz="4" w:space="0" w:color="auto"/>
        <w:lef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3">
    <w:name w:val="xl103"/>
    <w:basedOn w:val="Normal"/>
    <w:rsid w:val="00EC2AE2"/>
    <w:pPr>
      <w:pBdr>
        <w:top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4">
    <w:name w:val="xl104"/>
    <w:basedOn w:val="Normal"/>
    <w:rsid w:val="00EC2A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5">
    <w:name w:val="xl105"/>
    <w:basedOn w:val="Normal"/>
    <w:rsid w:val="00EC2AE2"/>
    <w:pPr>
      <w:pBdr>
        <w:lef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6">
    <w:name w:val="xl106"/>
    <w:basedOn w:val="Normal"/>
    <w:rsid w:val="00EC2AE2"/>
    <w:pPr>
      <w:pBdr>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7">
    <w:name w:val="xl107"/>
    <w:basedOn w:val="Normal"/>
    <w:rsid w:val="00EC2AE2"/>
    <w:pPr>
      <w:pBdr>
        <w:left w:val="single" w:sz="4" w:space="0" w:color="auto"/>
        <w:bottom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8">
    <w:name w:val="xl108"/>
    <w:basedOn w:val="Normal"/>
    <w:rsid w:val="00EC2AE2"/>
    <w:pPr>
      <w:pBdr>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09">
    <w:name w:val="xl109"/>
    <w:basedOn w:val="Normal"/>
    <w:rsid w:val="00EC2AE2"/>
    <w:pPr>
      <w:pBdr>
        <w:left w:val="single" w:sz="4" w:space="0" w:color="auto"/>
        <w:bottom w:val="single" w:sz="4" w:space="0" w:color="auto"/>
      </w:pBdr>
      <w:shd w:val="clear" w:color="000000" w:fill="BFBFBF"/>
      <w:spacing w:before="100" w:beforeAutospacing="1" w:after="100" w:afterAutospacing="1"/>
      <w:textAlignment w:val="center"/>
    </w:pPr>
    <w:rPr>
      <w:b/>
      <w:bCs/>
      <w:sz w:val="24"/>
      <w:szCs w:val="24"/>
      <w:lang w:val="es-MX" w:eastAsia="es-MX"/>
    </w:rPr>
  </w:style>
  <w:style w:type="paragraph" w:customStyle="1" w:styleId="xl110">
    <w:name w:val="xl110"/>
    <w:basedOn w:val="Normal"/>
    <w:rsid w:val="00EC2AE2"/>
    <w:pPr>
      <w:pBdr>
        <w:bottom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11">
    <w:name w:val="xl111"/>
    <w:basedOn w:val="Normal"/>
    <w:rsid w:val="00EC2AE2"/>
    <w:pPr>
      <w:pBdr>
        <w:top w:val="single" w:sz="4" w:space="0" w:color="auto"/>
        <w:left w:val="single" w:sz="4" w:space="0" w:color="auto"/>
        <w:bottom w:val="single" w:sz="4" w:space="0" w:color="auto"/>
      </w:pBdr>
      <w:spacing w:before="100" w:beforeAutospacing="1" w:after="100" w:afterAutospacing="1"/>
      <w:textAlignment w:val="center"/>
    </w:pPr>
    <w:rPr>
      <w:sz w:val="24"/>
      <w:szCs w:val="24"/>
      <w:lang w:val="es-MX" w:eastAsia="es-MX"/>
    </w:rPr>
  </w:style>
  <w:style w:type="paragraph" w:customStyle="1" w:styleId="xl112">
    <w:name w:val="xl112"/>
    <w:basedOn w:val="Normal"/>
    <w:rsid w:val="00EC2AE2"/>
    <w:pPr>
      <w:pBdr>
        <w:top w:val="single" w:sz="4" w:space="0" w:color="auto"/>
        <w:bottom w:val="single" w:sz="4" w:space="0" w:color="auto"/>
      </w:pBdr>
      <w:spacing w:before="100" w:beforeAutospacing="1" w:after="100" w:afterAutospacing="1"/>
      <w:textAlignment w:val="center"/>
    </w:pPr>
    <w:rPr>
      <w:sz w:val="24"/>
      <w:szCs w:val="24"/>
      <w:lang w:val="es-MX" w:eastAsia="es-MX"/>
    </w:rPr>
  </w:style>
  <w:style w:type="paragraph" w:customStyle="1" w:styleId="xl113">
    <w:name w:val="xl113"/>
    <w:basedOn w:val="Normal"/>
    <w:rsid w:val="00EC2AE2"/>
    <w:pPr>
      <w:pBdr>
        <w:top w:val="single" w:sz="4" w:space="0" w:color="auto"/>
      </w:pBdr>
      <w:spacing w:before="100" w:beforeAutospacing="1" w:after="100" w:afterAutospacing="1"/>
      <w:textAlignment w:val="center"/>
    </w:pPr>
    <w:rPr>
      <w:sz w:val="24"/>
      <w:szCs w:val="24"/>
      <w:lang w:val="es-MX" w:eastAsia="es-MX"/>
    </w:rPr>
  </w:style>
  <w:style w:type="paragraph" w:customStyle="1" w:styleId="xl114">
    <w:name w:val="xl114"/>
    <w:basedOn w:val="Normal"/>
    <w:rsid w:val="00EC2AE2"/>
    <w:pPr>
      <w:pBdr>
        <w:top w:val="single" w:sz="4" w:space="0" w:color="auto"/>
        <w:left w:val="single" w:sz="4" w:space="0" w:color="auto"/>
      </w:pBdr>
      <w:spacing w:before="100" w:beforeAutospacing="1" w:after="100" w:afterAutospacing="1"/>
      <w:textAlignment w:val="center"/>
    </w:pPr>
    <w:rPr>
      <w:sz w:val="24"/>
      <w:szCs w:val="24"/>
      <w:lang w:val="es-MX" w:eastAsia="es-MX"/>
    </w:rPr>
  </w:style>
  <w:style w:type="paragraph" w:customStyle="1" w:styleId="xl115">
    <w:name w:val="xl115"/>
    <w:basedOn w:val="Normal"/>
    <w:rsid w:val="00EC2AE2"/>
    <w:pPr>
      <w:pBdr>
        <w:left w:val="single" w:sz="4" w:space="0" w:color="auto"/>
        <w:bottom w:val="single" w:sz="4" w:space="0" w:color="auto"/>
      </w:pBdr>
      <w:spacing w:before="100" w:beforeAutospacing="1" w:after="100" w:afterAutospacing="1"/>
      <w:textAlignment w:val="center"/>
    </w:pPr>
    <w:rPr>
      <w:sz w:val="24"/>
      <w:szCs w:val="24"/>
      <w:lang w:val="es-MX" w:eastAsia="es-MX"/>
    </w:rPr>
  </w:style>
  <w:style w:type="paragraph" w:customStyle="1" w:styleId="xl116">
    <w:name w:val="xl116"/>
    <w:basedOn w:val="Normal"/>
    <w:rsid w:val="00EC2AE2"/>
    <w:pPr>
      <w:pBdr>
        <w:top w:val="single" w:sz="4" w:space="0" w:color="auto"/>
        <w:bottom w:val="single" w:sz="4" w:space="0" w:color="auto"/>
        <w:right w:val="single" w:sz="4" w:space="0" w:color="auto"/>
      </w:pBdr>
      <w:spacing w:before="100" w:beforeAutospacing="1" w:after="100" w:afterAutospacing="1"/>
      <w:textAlignment w:val="center"/>
    </w:pPr>
    <w:rPr>
      <w:sz w:val="24"/>
      <w:szCs w:val="24"/>
      <w:lang w:val="es-MX" w:eastAsia="es-MX"/>
    </w:rPr>
  </w:style>
  <w:style w:type="paragraph" w:customStyle="1" w:styleId="xl117">
    <w:name w:val="xl117"/>
    <w:basedOn w:val="Normal"/>
    <w:rsid w:val="00EC2AE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18">
    <w:name w:val="xl118"/>
    <w:basedOn w:val="Normal"/>
    <w:rsid w:val="00EC2AE2"/>
    <w:pPr>
      <w:pBdr>
        <w:top w:val="single" w:sz="4" w:space="0" w:color="auto"/>
        <w:left w:val="single" w:sz="4" w:space="0" w:color="auto"/>
        <w:bottom w:val="single" w:sz="4" w:space="0" w:color="auto"/>
      </w:pBdr>
      <w:spacing w:before="100" w:beforeAutospacing="1" w:after="100" w:afterAutospacing="1"/>
      <w:textAlignment w:val="center"/>
    </w:pPr>
    <w:rPr>
      <w:sz w:val="24"/>
      <w:szCs w:val="24"/>
      <w:lang w:val="es-MX" w:eastAsia="es-MX"/>
    </w:rPr>
  </w:style>
  <w:style w:type="paragraph" w:customStyle="1" w:styleId="xl119">
    <w:name w:val="xl119"/>
    <w:basedOn w:val="Normal"/>
    <w:rsid w:val="00EC2AE2"/>
    <w:pPr>
      <w:pBdr>
        <w:top w:val="single" w:sz="4" w:space="0" w:color="auto"/>
        <w:bottom w:val="single" w:sz="4" w:space="0" w:color="auto"/>
        <w:right w:val="single" w:sz="4" w:space="0" w:color="auto"/>
      </w:pBdr>
      <w:spacing w:before="100" w:beforeAutospacing="1" w:after="100" w:afterAutospacing="1"/>
      <w:textAlignment w:val="center"/>
    </w:pPr>
    <w:rPr>
      <w:sz w:val="24"/>
      <w:szCs w:val="24"/>
      <w:lang w:val="es-MX" w:eastAsia="es-MX"/>
    </w:rPr>
  </w:style>
  <w:style w:type="paragraph" w:customStyle="1" w:styleId="xl120">
    <w:name w:val="xl120"/>
    <w:basedOn w:val="Normal"/>
    <w:rsid w:val="00EC2AE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1">
    <w:name w:val="xl121"/>
    <w:basedOn w:val="Normal"/>
    <w:rsid w:val="00EC2AE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paragraph" w:customStyle="1" w:styleId="xl122">
    <w:name w:val="xl122"/>
    <w:basedOn w:val="Normal"/>
    <w:rsid w:val="00EC2AE2"/>
    <w:pPr>
      <w:pBdr>
        <w:top w:val="single" w:sz="4" w:space="0" w:color="auto"/>
        <w:bottom w:val="single" w:sz="4" w:space="0" w:color="auto"/>
      </w:pBdr>
      <w:shd w:val="clear" w:color="000000" w:fill="BFBFBF"/>
      <w:spacing w:before="100" w:beforeAutospacing="1" w:after="100" w:afterAutospacing="1"/>
      <w:textAlignment w:val="center"/>
    </w:pPr>
    <w:rPr>
      <w:b/>
      <w:bCs/>
      <w:sz w:val="24"/>
      <w:szCs w:val="24"/>
      <w:lang w:val="es-MX" w:eastAsia="es-MX"/>
    </w:rPr>
  </w:style>
  <w:style w:type="paragraph" w:customStyle="1" w:styleId="xl123">
    <w:name w:val="xl123"/>
    <w:basedOn w:val="Normal"/>
    <w:rsid w:val="00EC2A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MX" w:eastAsia="es-MX"/>
    </w:rPr>
  </w:style>
  <w:style w:type="paragraph" w:customStyle="1" w:styleId="xl124">
    <w:name w:val="xl124"/>
    <w:basedOn w:val="Normal"/>
    <w:rsid w:val="00EC2AE2"/>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b/>
      <w:bCs/>
      <w:sz w:val="24"/>
      <w:szCs w:val="24"/>
      <w:lang w:val="es-MX" w:eastAsia="es-MX"/>
    </w:rPr>
  </w:style>
  <w:style w:type="paragraph" w:customStyle="1" w:styleId="xl125">
    <w:name w:val="xl125"/>
    <w:basedOn w:val="Normal"/>
    <w:rsid w:val="00EC2AE2"/>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4"/>
      <w:szCs w:val="24"/>
      <w:lang w:val="es-MX" w:eastAsia="es-MX"/>
    </w:rPr>
  </w:style>
  <w:style w:type="paragraph" w:customStyle="1" w:styleId="xl126">
    <w:name w:val="xl126"/>
    <w:basedOn w:val="Normal"/>
    <w:rsid w:val="00EC2AE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MX" w:eastAsia="es-MX"/>
    </w:rPr>
  </w:style>
  <w:style w:type="character" w:customStyle="1" w:styleId="middledot">
    <w:name w:val="middledot"/>
    <w:rsid w:val="00506B7A"/>
  </w:style>
  <w:style w:type="character" w:styleId="nfasis">
    <w:name w:val="Emphasis"/>
    <w:uiPriority w:val="20"/>
    <w:qFormat/>
    <w:rsid w:val="00506B7A"/>
    <w:rPr>
      <w:i/>
      <w:iCs/>
    </w:rPr>
  </w:style>
  <w:style w:type="character" w:customStyle="1" w:styleId="textonegrita9">
    <w:name w:val="texto_negrita9"/>
    <w:rsid w:val="00A81DD0"/>
  </w:style>
  <w:style w:type="paragraph" w:styleId="Sinespaciado">
    <w:name w:val="No Spacing"/>
    <w:qFormat/>
    <w:rsid w:val="005C7447"/>
    <w:rPr>
      <w:rFonts w:ascii="Calibri" w:eastAsia="Calibri" w:hAnsi="Calibri"/>
      <w:sz w:val="22"/>
      <w:szCs w:val="22"/>
      <w:lang w:eastAsia="en-US"/>
    </w:rPr>
  </w:style>
  <w:style w:type="paragraph" w:customStyle="1" w:styleId="sinespaciado0">
    <w:name w:val="sinespaciado"/>
    <w:basedOn w:val="Normal"/>
    <w:rsid w:val="005C7447"/>
    <w:rPr>
      <w:rFonts w:ascii="Calibri" w:hAnsi="Calibri"/>
      <w:sz w:val="22"/>
      <w:szCs w:val="22"/>
      <w:lang w:val="es-ES"/>
    </w:rPr>
  </w:style>
  <w:style w:type="paragraph" w:styleId="Prrafodelista">
    <w:name w:val="List Paragraph"/>
    <w:basedOn w:val="Normal"/>
    <w:uiPriority w:val="34"/>
    <w:qFormat/>
    <w:rsid w:val="005C7447"/>
    <w:pPr>
      <w:spacing w:after="200" w:line="276"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rsid w:val="009D5B91"/>
    <w:pPr>
      <w:spacing w:after="120"/>
    </w:pPr>
  </w:style>
  <w:style w:type="character" w:customStyle="1" w:styleId="TextoindependienteCar">
    <w:name w:val="Texto independiente Car"/>
    <w:link w:val="Textoindependiente"/>
    <w:rsid w:val="009D5B91"/>
    <w:rPr>
      <w:lang w:val="es-ES_tradnl"/>
    </w:rPr>
  </w:style>
  <w:style w:type="paragraph" w:customStyle="1" w:styleId="Robertoplus">
    <w:name w:val="Roberto plus"/>
    <w:basedOn w:val="Normal"/>
    <w:autoRedefine/>
    <w:rsid w:val="008B480A"/>
    <w:pPr>
      <w:jc w:val="both"/>
    </w:pPr>
    <w:rPr>
      <w:rFonts w:ascii="Palatino Linotype" w:hAnsi="Palatino Linotype"/>
      <w:sz w:val="22"/>
      <w:szCs w:val="22"/>
      <w:lang w:val="es-MX"/>
    </w:rPr>
  </w:style>
  <w:style w:type="paragraph" w:customStyle="1" w:styleId="Roberto">
    <w:name w:val="Roberto"/>
    <w:basedOn w:val="Normal"/>
    <w:rsid w:val="008B480A"/>
    <w:pPr>
      <w:jc w:val="both"/>
    </w:pPr>
    <w:rPr>
      <w:rFonts w:ascii="Arial" w:hAnsi="Arial"/>
      <w:sz w:val="24"/>
      <w:lang w:val="es-MX"/>
    </w:rPr>
  </w:style>
  <w:style w:type="table" w:styleId="Cuadrculaclara-nfasis3">
    <w:name w:val="Light Grid Accent 3"/>
    <w:basedOn w:val="Tablanormal"/>
    <w:uiPriority w:val="62"/>
    <w:rsid w:val="00D04405"/>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Sangradetextonormal">
    <w:name w:val="Body Text Indent"/>
    <w:basedOn w:val="Normal"/>
    <w:link w:val="SangradetextonormalCar"/>
    <w:rsid w:val="004B43E4"/>
    <w:pPr>
      <w:spacing w:after="120"/>
      <w:ind w:left="283"/>
    </w:pPr>
  </w:style>
  <w:style w:type="character" w:customStyle="1" w:styleId="SangradetextonormalCar">
    <w:name w:val="Sangría de texto normal Car"/>
    <w:link w:val="Sangradetextonormal"/>
    <w:rsid w:val="004B43E4"/>
    <w:rPr>
      <w:lang w:val="es-ES_tradnl"/>
    </w:rPr>
  </w:style>
  <w:style w:type="paragraph" w:styleId="Sangra2detindependiente">
    <w:name w:val="Body Text Indent 2"/>
    <w:basedOn w:val="Normal"/>
    <w:link w:val="Sangra2detindependienteCar"/>
    <w:rsid w:val="004B43E4"/>
    <w:pPr>
      <w:spacing w:after="120" w:line="480" w:lineRule="auto"/>
      <w:ind w:left="283"/>
    </w:pPr>
  </w:style>
  <w:style w:type="character" w:customStyle="1" w:styleId="Sangra2detindependienteCar">
    <w:name w:val="Sangría 2 de t. independiente Car"/>
    <w:link w:val="Sangra2detindependiente"/>
    <w:rsid w:val="004B43E4"/>
    <w:rPr>
      <w:lang w:val="es-ES_tradnl"/>
    </w:rPr>
  </w:style>
  <w:style w:type="paragraph" w:styleId="Sangra3detindependiente">
    <w:name w:val="Body Text Indent 3"/>
    <w:basedOn w:val="Normal"/>
    <w:link w:val="Sangra3detindependienteCar"/>
    <w:rsid w:val="004B43E4"/>
    <w:pPr>
      <w:spacing w:after="120"/>
      <w:ind w:left="283"/>
    </w:pPr>
    <w:rPr>
      <w:sz w:val="16"/>
      <w:szCs w:val="16"/>
    </w:rPr>
  </w:style>
  <w:style w:type="character" w:customStyle="1" w:styleId="Sangra3detindependienteCar">
    <w:name w:val="Sangría 3 de t. independiente Car"/>
    <w:link w:val="Sangra3detindependiente"/>
    <w:rsid w:val="004B43E4"/>
    <w:rPr>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79">
      <w:bodyDiv w:val="1"/>
      <w:marLeft w:val="0"/>
      <w:marRight w:val="0"/>
      <w:marTop w:val="0"/>
      <w:marBottom w:val="0"/>
      <w:divBdr>
        <w:top w:val="none" w:sz="0" w:space="0" w:color="auto"/>
        <w:left w:val="none" w:sz="0" w:space="0" w:color="auto"/>
        <w:bottom w:val="none" w:sz="0" w:space="0" w:color="auto"/>
        <w:right w:val="none" w:sz="0" w:space="0" w:color="auto"/>
      </w:divBdr>
    </w:div>
    <w:div w:id="1129398">
      <w:bodyDiv w:val="1"/>
      <w:marLeft w:val="0"/>
      <w:marRight w:val="0"/>
      <w:marTop w:val="0"/>
      <w:marBottom w:val="0"/>
      <w:divBdr>
        <w:top w:val="none" w:sz="0" w:space="0" w:color="auto"/>
        <w:left w:val="none" w:sz="0" w:space="0" w:color="auto"/>
        <w:bottom w:val="none" w:sz="0" w:space="0" w:color="auto"/>
        <w:right w:val="none" w:sz="0" w:space="0" w:color="auto"/>
      </w:divBdr>
    </w:div>
    <w:div w:id="62872610">
      <w:bodyDiv w:val="1"/>
      <w:marLeft w:val="0"/>
      <w:marRight w:val="0"/>
      <w:marTop w:val="0"/>
      <w:marBottom w:val="0"/>
      <w:divBdr>
        <w:top w:val="none" w:sz="0" w:space="0" w:color="auto"/>
        <w:left w:val="none" w:sz="0" w:space="0" w:color="auto"/>
        <w:bottom w:val="none" w:sz="0" w:space="0" w:color="auto"/>
        <w:right w:val="none" w:sz="0" w:space="0" w:color="auto"/>
      </w:divBdr>
    </w:div>
    <w:div w:id="171337128">
      <w:bodyDiv w:val="1"/>
      <w:marLeft w:val="0"/>
      <w:marRight w:val="0"/>
      <w:marTop w:val="0"/>
      <w:marBottom w:val="0"/>
      <w:divBdr>
        <w:top w:val="none" w:sz="0" w:space="0" w:color="auto"/>
        <w:left w:val="none" w:sz="0" w:space="0" w:color="auto"/>
        <w:bottom w:val="none" w:sz="0" w:space="0" w:color="auto"/>
        <w:right w:val="none" w:sz="0" w:space="0" w:color="auto"/>
      </w:divBdr>
    </w:div>
    <w:div w:id="243883898">
      <w:bodyDiv w:val="1"/>
      <w:marLeft w:val="0"/>
      <w:marRight w:val="0"/>
      <w:marTop w:val="0"/>
      <w:marBottom w:val="0"/>
      <w:divBdr>
        <w:top w:val="none" w:sz="0" w:space="0" w:color="auto"/>
        <w:left w:val="none" w:sz="0" w:space="0" w:color="auto"/>
        <w:bottom w:val="none" w:sz="0" w:space="0" w:color="auto"/>
        <w:right w:val="none" w:sz="0" w:space="0" w:color="auto"/>
      </w:divBdr>
    </w:div>
    <w:div w:id="349845150">
      <w:bodyDiv w:val="1"/>
      <w:marLeft w:val="0"/>
      <w:marRight w:val="0"/>
      <w:marTop w:val="0"/>
      <w:marBottom w:val="0"/>
      <w:divBdr>
        <w:top w:val="none" w:sz="0" w:space="0" w:color="auto"/>
        <w:left w:val="none" w:sz="0" w:space="0" w:color="auto"/>
        <w:bottom w:val="none" w:sz="0" w:space="0" w:color="auto"/>
        <w:right w:val="none" w:sz="0" w:space="0" w:color="auto"/>
      </w:divBdr>
    </w:div>
    <w:div w:id="379861045">
      <w:bodyDiv w:val="1"/>
      <w:marLeft w:val="0"/>
      <w:marRight w:val="0"/>
      <w:marTop w:val="0"/>
      <w:marBottom w:val="0"/>
      <w:divBdr>
        <w:top w:val="none" w:sz="0" w:space="0" w:color="auto"/>
        <w:left w:val="none" w:sz="0" w:space="0" w:color="auto"/>
        <w:bottom w:val="none" w:sz="0" w:space="0" w:color="auto"/>
        <w:right w:val="none" w:sz="0" w:space="0" w:color="auto"/>
      </w:divBdr>
    </w:div>
    <w:div w:id="391580960">
      <w:bodyDiv w:val="1"/>
      <w:marLeft w:val="0"/>
      <w:marRight w:val="0"/>
      <w:marTop w:val="0"/>
      <w:marBottom w:val="0"/>
      <w:divBdr>
        <w:top w:val="none" w:sz="0" w:space="0" w:color="auto"/>
        <w:left w:val="none" w:sz="0" w:space="0" w:color="auto"/>
        <w:bottom w:val="none" w:sz="0" w:space="0" w:color="auto"/>
        <w:right w:val="none" w:sz="0" w:space="0" w:color="auto"/>
      </w:divBdr>
    </w:div>
    <w:div w:id="395276799">
      <w:bodyDiv w:val="1"/>
      <w:marLeft w:val="0"/>
      <w:marRight w:val="0"/>
      <w:marTop w:val="0"/>
      <w:marBottom w:val="0"/>
      <w:divBdr>
        <w:top w:val="none" w:sz="0" w:space="0" w:color="auto"/>
        <w:left w:val="none" w:sz="0" w:space="0" w:color="auto"/>
        <w:bottom w:val="none" w:sz="0" w:space="0" w:color="auto"/>
        <w:right w:val="none" w:sz="0" w:space="0" w:color="auto"/>
      </w:divBdr>
    </w:div>
    <w:div w:id="442916550">
      <w:bodyDiv w:val="1"/>
      <w:marLeft w:val="0"/>
      <w:marRight w:val="0"/>
      <w:marTop w:val="0"/>
      <w:marBottom w:val="0"/>
      <w:divBdr>
        <w:top w:val="none" w:sz="0" w:space="0" w:color="auto"/>
        <w:left w:val="none" w:sz="0" w:space="0" w:color="auto"/>
        <w:bottom w:val="none" w:sz="0" w:space="0" w:color="auto"/>
        <w:right w:val="none" w:sz="0" w:space="0" w:color="auto"/>
      </w:divBdr>
    </w:div>
    <w:div w:id="518474173">
      <w:bodyDiv w:val="1"/>
      <w:marLeft w:val="0"/>
      <w:marRight w:val="0"/>
      <w:marTop w:val="0"/>
      <w:marBottom w:val="0"/>
      <w:divBdr>
        <w:top w:val="none" w:sz="0" w:space="0" w:color="auto"/>
        <w:left w:val="none" w:sz="0" w:space="0" w:color="auto"/>
        <w:bottom w:val="none" w:sz="0" w:space="0" w:color="auto"/>
        <w:right w:val="none" w:sz="0" w:space="0" w:color="auto"/>
      </w:divBdr>
    </w:div>
    <w:div w:id="580219195">
      <w:bodyDiv w:val="1"/>
      <w:marLeft w:val="0"/>
      <w:marRight w:val="0"/>
      <w:marTop w:val="0"/>
      <w:marBottom w:val="0"/>
      <w:divBdr>
        <w:top w:val="none" w:sz="0" w:space="0" w:color="auto"/>
        <w:left w:val="none" w:sz="0" w:space="0" w:color="auto"/>
        <w:bottom w:val="none" w:sz="0" w:space="0" w:color="auto"/>
        <w:right w:val="none" w:sz="0" w:space="0" w:color="auto"/>
      </w:divBdr>
    </w:div>
    <w:div w:id="594169334">
      <w:bodyDiv w:val="1"/>
      <w:marLeft w:val="0"/>
      <w:marRight w:val="0"/>
      <w:marTop w:val="0"/>
      <w:marBottom w:val="0"/>
      <w:divBdr>
        <w:top w:val="none" w:sz="0" w:space="0" w:color="auto"/>
        <w:left w:val="none" w:sz="0" w:space="0" w:color="auto"/>
        <w:bottom w:val="none" w:sz="0" w:space="0" w:color="auto"/>
        <w:right w:val="none" w:sz="0" w:space="0" w:color="auto"/>
      </w:divBdr>
    </w:div>
    <w:div w:id="747270846">
      <w:bodyDiv w:val="1"/>
      <w:marLeft w:val="0"/>
      <w:marRight w:val="0"/>
      <w:marTop w:val="0"/>
      <w:marBottom w:val="0"/>
      <w:divBdr>
        <w:top w:val="none" w:sz="0" w:space="0" w:color="auto"/>
        <w:left w:val="none" w:sz="0" w:space="0" w:color="auto"/>
        <w:bottom w:val="none" w:sz="0" w:space="0" w:color="auto"/>
        <w:right w:val="none" w:sz="0" w:space="0" w:color="auto"/>
      </w:divBdr>
    </w:div>
    <w:div w:id="748235104">
      <w:bodyDiv w:val="1"/>
      <w:marLeft w:val="0"/>
      <w:marRight w:val="0"/>
      <w:marTop w:val="0"/>
      <w:marBottom w:val="0"/>
      <w:divBdr>
        <w:top w:val="none" w:sz="0" w:space="0" w:color="auto"/>
        <w:left w:val="none" w:sz="0" w:space="0" w:color="auto"/>
        <w:bottom w:val="none" w:sz="0" w:space="0" w:color="auto"/>
        <w:right w:val="none" w:sz="0" w:space="0" w:color="auto"/>
      </w:divBdr>
    </w:div>
    <w:div w:id="882255134">
      <w:bodyDiv w:val="1"/>
      <w:marLeft w:val="0"/>
      <w:marRight w:val="0"/>
      <w:marTop w:val="0"/>
      <w:marBottom w:val="0"/>
      <w:divBdr>
        <w:top w:val="none" w:sz="0" w:space="0" w:color="auto"/>
        <w:left w:val="none" w:sz="0" w:space="0" w:color="auto"/>
        <w:bottom w:val="none" w:sz="0" w:space="0" w:color="auto"/>
        <w:right w:val="none" w:sz="0" w:space="0" w:color="auto"/>
      </w:divBdr>
    </w:div>
    <w:div w:id="915557336">
      <w:bodyDiv w:val="1"/>
      <w:marLeft w:val="0"/>
      <w:marRight w:val="0"/>
      <w:marTop w:val="0"/>
      <w:marBottom w:val="0"/>
      <w:divBdr>
        <w:top w:val="none" w:sz="0" w:space="0" w:color="auto"/>
        <w:left w:val="none" w:sz="0" w:space="0" w:color="auto"/>
        <w:bottom w:val="none" w:sz="0" w:space="0" w:color="auto"/>
        <w:right w:val="none" w:sz="0" w:space="0" w:color="auto"/>
      </w:divBdr>
    </w:div>
    <w:div w:id="920258979">
      <w:bodyDiv w:val="1"/>
      <w:marLeft w:val="0"/>
      <w:marRight w:val="0"/>
      <w:marTop w:val="0"/>
      <w:marBottom w:val="0"/>
      <w:divBdr>
        <w:top w:val="none" w:sz="0" w:space="0" w:color="auto"/>
        <w:left w:val="none" w:sz="0" w:space="0" w:color="auto"/>
        <w:bottom w:val="none" w:sz="0" w:space="0" w:color="auto"/>
        <w:right w:val="none" w:sz="0" w:space="0" w:color="auto"/>
      </w:divBdr>
    </w:div>
    <w:div w:id="920338209">
      <w:bodyDiv w:val="1"/>
      <w:marLeft w:val="0"/>
      <w:marRight w:val="0"/>
      <w:marTop w:val="0"/>
      <w:marBottom w:val="0"/>
      <w:divBdr>
        <w:top w:val="none" w:sz="0" w:space="0" w:color="auto"/>
        <w:left w:val="none" w:sz="0" w:space="0" w:color="auto"/>
        <w:bottom w:val="none" w:sz="0" w:space="0" w:color="auto"/>
        <w:right w:val="none" w:sz="0" w:space="0" w:color="auto"/>
      </w:divBdr>
    </w:div>
    <w:div w:id="949975472">
      <w:bodyDiv w:val="1"/>
      <w:marLeft w:val="0"/>
      <w:marRight w:val="0"/>
      <w:marTop w:val="0"/>
      <w:marBottom w:val="0"/>
      <w:divBdr>
        <w:top w:val="none" w:sz="0" w:space="0" w:color="auto"/>
        <w:left w:val="none" w:sz="0" w:space="0" w:color="auto"/>
        <w:bottom w:val="none" w:sz="0" w:space="0" w:color="auto"/>
        <w:right w:val="none" w:sz="0" w:space="0" w:color="auto"/>
      </w:divBdr>
    </w:div>
    <w:div w:id="1011446761">
      <w:bodyDiv w:val="1"/>
      <w:marLeft w:val="0"/>
      <w:marRight w:val="0"/>
      <w:marTop w:val="0"/>
      <w:marBottom w:val="0"/>
      <w:divBdr>
        <w:top w:val="none" w:sz="0" w:space="0" w:color="auto"/>
        <w:left w:val="none" w:sz="0" w:space="0" w:color="auto"/>
        <w:bottom w:val="none" w:sz="0" w:space="0" w:color="auto"/>
        <w:right w:val="none" w:sz="0" w:space="0" w:color="auto"/>
      </w:divBdr>
    </w:div>
    <w:div w:id="1022707835">
      <w:bodyDiv w:val="1"/>
      <w:marLeft w:val="0"/>
      <w:marRight w:val="0"/>
      <w:marTop w:val="0"/>
      <w:marBottom w:val="0"/>
      <w:divBdr>
        <w:top w:val="none" w:sz="0" w:space="0" w:color="auto"/>
        <w:left w:val="none" w:sz="0" w:space="0" w:color="auto"/>
        <w:bottom w:val="none" w:sz="0" w:space="0" w:color="auto"/>
        <w:right w:val="none" w:sz="0" w:space="0" w:color="auto"/>
      </w:divBdr>
    </w:div>
    <w:div w:id="1056589207">
      <w:bodyDiv w:val="1"/>
      <w:marLeft w:val="0"/>
      <w:marRight w:val="0"/>
      <w:marTop w:val="0"/>
      <w:marBottom w:val="0"/>
      <w:divBdr>
        <w:top w:val="none" w:sz="0" w:space="0" w:color="auto"/>
        <w:left w:val="none" w:sz="0" w:space="0" w:color="auto"/>
        <w:bottom w:val="none" w:sz="0" w:space="0" w:color="auto"/>
        <w:right w:val="none" w:sz="0" w:space="0" w:color="auto"/>
      </w:divBdr>
    </w:div>
    <w:div w:id="1253054247">
      <w:bodyDiv w:val="1"/>
      <w:marLeft w:val="0"/>
      <w:marRight w:val="0"/>
      <w:marTop w:val="0"/>
      <w:marBottom w:val="0"/>
      <w:divBdr>
        <w:top w:val="none" w:sz="0" w:space="0" w:color="auto"/>
        <w:left w:val="none" w:sz="0" w:space="0" w:color="auto"/>
        <w:bottom w:val="none" w:sz="0" w:space="0" w:color="auto"/>
        <w:right w:val="none" w:sz="0" w:space="0" w:color="auto"/>
      </w:divBdr>
    </w:div>
    <w:div w:id="1271425662">
      <w:bodyDiv w:val="1"/>
      <w:marLeft w:val="0"/>
      <w:marRight w:val="0"/>
      <w:marTop w:val="0"/>
      <w:marBottom w:val="0"/>
      <w:divBdr>
        <w:top w:val="none" w:sz="0" w:space="0" w:color="auto"/>
        <w:left w:val="none" w:sz="0" w:space="0" w:color="auto"/>
        <w:bottom w:val="none" w:sz="0" w:space="0" w:color="auto"/>
        <w:right w:val="none" w:sz="0" w:space="0" w:color="auto"/>
      </w:divBdr>
    </w:div>
    <w:div w:id="1290277559">
      <w:bodyDiv w:val="1"/>
      <w:marLeft w:val="0"/>
      <w:marRight w:val="0"/>
      <w:marTop w:val="0"/>
      <w:marBottom w:val="0"/>
      <w:divBdr>
        <w:top w:val="none" w:sz="0" w:space="0" w:color="auto"/>
        <w:left w:val="none" w:sz="0" w:space="0" w:color="auto"/>
        <w:bottom w:val="none" w:sz="0" w:space="0" w:color="auto"/>
        <w:right w:val="none" w:sz="0" w:space="0" w:color="auto"/>
      </w:divBdr>
    </w:div>
    <w:div w:id="1292323890">
      <w:bodyDiv w:val="1"/>
      <w:marLeft w:val="0"/>
      <w:marRight w:val="0"/>
      <w:marTop w:val="0"/>
      <w:marBottom w:val="0"/>
      <w:divBdr>
        <w:top w:val="none" w:sz="0" w:space="0" w:color="auto"/>
        <w:left w:val="none" w:sz="0" w:space="0" w:color="auto"/>
        <w:bottom w:val="none" w:sz="0" w:space="0" w:color="auto"/>
        <w:right w:val="none" w:sz="0" w:space="0" w:color="auto"/>
      </w:divBdr>
    </w:div>
    <w:div w:id="1314945306">
      <w:bodyDiv w:val="1"/>
      <w:marLeft w:val="0"/>
      <w:marRight w:val="0"/>
      <w:marTop w:val="0"/>
      <w:marBottom w:val="0"/>
      <w:divBdr>
        <w:top w:val="none" w:sz="0" w:space="0" w:color="auto"/>
        <w:left w:val="none" w:sz="0" w:space="0" w:color="auto"/>
        <w:bottom w:val="none" w:sz="0" w:space="0" w:color="auto"/>
        <w:right w:val="none" w:sz="0" w:space="0" w:color="auto"/>
      </w:divBdr>
    </w:div>
    <w:div w:id="1333944741">
      <w:bodyDiv w:val="1"/>
      <w:marLeft w:val="0"/>
      <w:marRight w:val="0"/>
      <w:marTop w:val="0"/>
      <w:marBottom w:val="0"/>
      <w:divBdr>
        <w:top w:val="none" w:sz="0" w:space="0" w:color="auto"/>
        <w:left w:val="none" w:sz="0" w:space="0" w:color="auto"/>
        <w:bottom w:val="none" w:sz="0" w:space="0" w:color="auto"/>
        <w:right w:val="none" w:sz="0" w:space="0" w:color="auto"/>
      </w:divBdr>
    </w:div>
    <w:div w:id="1493334374">
      <w:bodyDiv w:val="1"/>
      <w:marLeft w:val="0"/>
      <w:marRight w:val="0"/>
      <w:marTop w:val="0"/>
      <w:marBottom w:val="0"/>
      <w:divBdr>
        <w:top w:val="none" w:sz="0" w:space="0" w:color="auto"/>
        <w:left w:val="none" w:sz="0" w:space="0" w:color="auto"/>
        <w:bottom w:val="none" w:sz="0" w:space="0" w:color="auto"/>
        <w:right w:val="none" w:sz="0" w:space="0" w:color="auto"/>
      </w:divBdr>
    </w:div>
    <w:div w:id="1502163219">
      <w:bodyDiv w:val="1"/>
      <w:marLeft w:val="0"/>
      <w:marRight w:val="0"/>
      <w:marTop w:val="0"/>
      <w:marBottom w:val="0"/>
      <w:divBdr>
        <w:top w:val="none" w:sz="0" w:space="0" w:color="auto"/>
        <w:left w:val="none" w:sz="0" w:space="0" w:color="auto"/>
        <w:bottom w:val="none" w:sz="0" w:space="0" w:color="auto"/>
        <w:right w:val="none" w:sz="0" w:space="0" w:color="auto"/>
      </w:divBdr>
    </w:div>
    <w:div w:id="1537087690">
      <w:bodyDiv w:val="1"/>
      <w:marLeft w:val="0"/>
      <w:marRight w:val="0"/>
      <w:marTop w:val="0"/>
      <w:marBottom w:val="0"/>
      <w:divBdr>
        <w:top w:val="none" w:sz="0" w:space="0" w:color="auto"/>
        <w:left w:val="none" w:sz="0" w:space="0" w:color="auto"/>
        <w:bottom w:val="none" w:sz="0" w:space="0" w:color="auto"/>
        <w:right w:val="none" w:sz="0" w:space="0" w:color="auto"/>
      </w:divBdr>
    </w:div>
    <w:div w:id="1613634173">
      <w:bodyDiv w:val="1"/>
      <w:marLeft w:val="0"/>
      <w:marRight w:val="0"/>
      <w:marTop w:val="0"/>
      <w:marBottom w:val="0"/>
      <w:divBdr>
        <w:top w:val="none" w:sz="0" w:space="0" w:color="auto"/>
        <w:left w:val="none" w:sz="0" w:space="0" w:color="auto"/>
        <w:bottom w:val="none" w:sz="0" w:space="0" w:color="auto"/>
        <w:right w:val="none" w:sz="0" w:space="0" w:color="auto"/>
      </w:divBdr>
    </w:div>
    <w:div w:id="1623071459">
      <w:bodyDiv w:val="1"/>
      <w:marLeft w:val="0"/>
      <w:marRight w:val="0"/>
      <w:marTop w:val="0"/>
      <w:marBottom w:val="0"/>
      <w:divBdr>
        <w:top w:val="none" w:sz="0" w:space="0" w:color="auto"/>
        <w:left w:val="none" w:sz="0" w:space="0" w:color="auto"/>
        <w:bottom w:val="none" w:sz="0" w:space="0" w:color="auto"/>
        <w:right w:val="none" w:sz="0" w:space="0" w:color="auto"/>
      </w:divBdr>
    </w:div>
    <w:div w:id="1684160385">
      <w:bodyDiv w:val="1"/>
      <w:marLeft w:val="0"/>
      <w:marRight w:val="0"/>
      <w:marTop w:val="0"/>
      <w:marBottom w:val="0"/>
      <w:divBdr>
        <w:top w:val="none" w:sz="0" w:space="0" w:color="auto"/>
        <w:left w:val="none" w:sz="0" w:space="0" w:color="auto"/>
        <w:bottom w:val="none" w:sz="0" w:space="0" w:color="auto"/>
        <w:right w:val="none" w:sz="0" w:space="0" w:color="auto"/>
      </w:divBdr>
    </w:div>
    <w:div w:id="1702628932">
      <w:bodyDiv w:val="1"/>
      <w:marLeft w:val="0"/>
      <w:marRight w:val="0"/>
      <w:marTop w:val="0"/>
      <w:marBottom w:val="0"/>
      <w:divBdr>
        <w:top w:val="none" w:sz="0" w:space="0" w:color="auto"/>
        <w:left w:val="none" w:sz="0" w:space="0" w:color="auto"/>
        <w:bottom w:val="none" w:sz="0" w:space="0" w:color="auto"/>
        <w:right w:val="none" w:sz="0" w:space="0" w:color="auto"/>
      </w:divBdr>
    </w:div>
    <w:div w:id="1706251260">
      <w:bodyDiv w:val="1"/>
      <w:marLeft w:val="0"/>
      <w:marRight w:val="0"/>
      <w:marTop w:val="0"/>
      <w:marBottom w:val="0"/>
      <w:divBdr>
        <w:top w:val="none" w:sz="0" w:space="0" w:color="auto"/>
        <w:left w:val="none" w:sz="0" w:space="0" w:color="auto"/>
        <w:bottom w:val="none" w:sz="0" w:space="0" w:color="auto"/>
        <w:right w:val="none" w:sz="0" w:space="0" w:color="auto"/>
      </w:divBdr>
    </w:div>
    <w:div w:id="1707869682">
      <w:bodyDiv w:val="1"/>
      <w:marLeft w:val="0"/>
      <w:marRight w:val="0"/>
      <w:marTop w:val="0"/>
      <w:marBottom w:val="0"/>
      <w:divBdr>
        <w:top w:val="none" w:sz="0" w:space="0" w:color="auto"/>
        <w:left w:val="none" w:sz="0" w:space="0" w:color="auto"/>
        <w:bottom w:val="none" w:sz="0" w:space="0" w:color="auto"/>
        <w:right w:val="none" w:sz="0" w:space="0" w:color="auto"/>
      </w:divBdr>
    </w:div>
    <w:div w:id="1751149691">
      <w:bodyDiv w:val="1"/>
      <w:marLeft w:val="0"/>
      <w:marRight w:val="0"/>
      <w:marTop w:val="0"/>
      <w:marBottom w:val="0"/>
      <w:divBdr>
        <w:top w:val="none" w:sz="0" w:space="0" w:color="auto"/>
        <w:left w:val="none" w:sz="0" w:space="0" w:color="auto"/>
        <w:bottom w:val="none" w:sz="0" w:space="0" w:color="auto"/>
        <w:right w:val="none" w:sz="0" w:space="0" w:color="auto"/>
      </w:divBdr>
    </w:div>
    <w:div w:id="1769932086">
      <w:bodyDiv w:val="1"/>
      <w:marLeft w:val="0"/>
      <w:marRight w:val="0"/>
      <w:marTop w:val="0"/>
      <w:marBottom w:val="0"/>
      <w:divBdr>
        <w:top w:val="none" w:sz="0" w:space="0" w:color="auto"/>
        <w:left w:val="none" w:sz="0" w:space="0" w:color="auto"/>
        <w:bottom w:val="none" w:sz="0" w:space="0" w:color="auto"/>
        <w:right w:val="none" w:sz="0" w:space="0" w:color="auto"/>
      </w:divBdr>
    </w:div>
    <w:div w:id="1815826373">
      <w:bodyDiv w:val="1"/>
      <w:marLeft w:val="0"/>
      <w:marRight w:val="0"/>
      <w:marTop w:val="0"/>
      <w:marBottom w:val="0"/>
      <w:divBdr>
        <w:top w:val="none" w:sz="0" w:space="0" w:color="auto"/>
        <w:left w:val="none" w:sz="0" w:space="0" w:color="auto"/>
        <w:bottom w:val="none" w:sz="0" w:space="0" w:color="auto"/>
        <w:right w:val="none" w:sz="0" w:space="0" w:color="auto"/>
      </w:divBdr>
    </w:div>
    <w:div w:id="1859806388">
      <w:bodyDiv w:val="1"/>
      <w:marLeft w:val="0"/>
      <w:marRight w:val="0"/>
      <w:marTop w:val="0"/>
      <w:marBottom w:val="0"/>
      <w:divBdr>
        <w:top w:val="none" w:sz="0" w:space="0" w:color="auto"/>
        <w:left w:val="none" w:sz="0" w:space="0" w:color="auto"/>
        <w:bottom w:val="none" w:sz="0" w:space="0" w:color="auto"/>
        <w:right w:val="none" w:sz="0" w:space="0" w:color="auto"/>
      </w:divBdr>
    </w:div>
    <w:div w:id="1903372752">
      <w:bodyDiv w:val="1"/>
      <w:marLeft w:val="0"/>
      <w:marRight w:val="0"/>
      <w:marTop w:val="0"/>
      <w:marBottom w:val="0"/>
      <w:divBdr>
        <w:top w:val="none" w:sz="0" w:space="0" w:color="auto"/>
        <w:left w:val="none" w:sz="0" w:space="0" w:color="auto"/>
        <w:bottom w:val="none" w:sz="0" w:space="0" w:color="auto"/>
        <w:right w:val="none" w:sz="0" w:space="0" w:color="auto"/>
      </w:divBdr>
    </w:div>
    <w:div w:id="1937201705">
      <w:bodyDiv w:val="1"/>
      <w:marLeft w:val="0"/>
      <w:marRight w:val="0"/>
      <w:marTop w:val="0"/>
      <w:marBottom w:val="0"/>
      <w:divBdr>
        <w:top w:val="none" w:sz="0" w:space="0" w:color="auto"/>
        <w:left w:val="none" w:sz="0" w:space="0" w:color="auto"/>
        <w:bottom w:val="none" w:sz="0" w:space="0" w:color="auto"/>
        <w:right w:val="none" w:sz="0" w:space="0" w:color="auto"/>
      </w:divBdr>
    </w:div>
    <w:div w:id="1965117920">
      <w:bodyDiv w:val="1"/>
      <w:marLeft w:val="0"/>
      <w:marRight w:val="0"/>
      <w:marTop w:val="0"/>
      <w:marBottom w:val="0"/>
      <w:divBdr>
        <w:top w:val="none" w:sz="0" w:space="0" w:color="auto"/>
        <w:left w:val="none" w:sz="0" w:space="0" w:color="auto"/>
        <w:bottom w:val="none" w:sz="0" w:space="0" w:color="auto"/>
        <w:right w:val="none" w:sz="0" w:space="0" w:color="auto"/>
      </w:divBdr>
    </w:div>
    <w:div w:id="2025474745">
      <w:bodyDiv w:val="1"/>
      <w:marLeft w:val="0"/>
      <w:marRight w:val="0"/>
      <w:marTop w:val="0"/>
      <w:marBottom w:val="0"/>
      <w:divBdr>
        <w:top w:val="none" w:sz="0" w:space="0" w:color="auto"/>
        <w:left w:val="none" w:sz="0" w:space="0" w:color="auto"/>
        <w:bottom w:val="none" w:sz="0" w:space="0" w:color="auto"/>
        <w:right w:val="none" w:sz="0" w:space="0" w:color="auto"/>
      </w:divBdr>
    </w:div>
    <w:div w:id="2103841754">
      <w:bodyDiv w:val="1"/>
      <w:marLeft w:val="0"/>
      <w:marRight w:val="0"/>
      <w:marTop w:val="0"/>
      <w:marBottom w:val="0"/>
      <w:divBdr>
        <w:top w:val="none" w:sz="0" w:space="0" w:color="auto"/>
        <w:left w:val="none" w:sz="0" w:space="0" w:color="auto"/>
        <w:bottom w:val="none" w:sz="0" w:space="0" w:color="auto"/>
        <w:right w:val="none" w:sz="0" w:space="0" w:color="auto"/>
      </w:divBdr>
    </w:div>
    <w:div w:id="2116553046">
      <w:bodyDiv w:val="1"/>
      <w:marLeft w:val="0"/>
      <w:marRight w:val="0"/>
      <w:marTop w:val="0"/>
      <w:marBottom w:val="0"/>
      <w:divBdr>
        <w:top w:val="none" w:sz="0" w:space="0" w:color="auto"/>
        <w:left w:val="none" w:sz="0" w:space="0" w:color="auto"/>
        <w:bottom w:val="none" w:sz="0" w:space="0" w:color="auto"/>
        <w:right w:val="none" w:sz="0" w:space="0" w:color="auto"/>
      </w:divBdr>
    </w:div>
    <w:div w:id="2119138307">
      <w:bodyDiv w:val="1"/>
      <w:marLeft w:val="0"/>
      <w:marRight w:val="0"/>
      <w:marTop w:val="0"/>
      <w:marBottom w:val="0"/>
      <w:divBdr>
        <w:top w:val="none" w:sz="0" w:space="0" w:color="auto"/>
        <w:left w:val="none" w:sz="0" w:space="0" w:color="auto"/>
        <w:bottom w:val="none" w:sz="0" w:space="0" w:color="auto"/>
        <w:right w:val="none" w:sz="0" w:space="0" w:color="auto"/>
      </w:divBdr>
    </w:div>
    <w:div w:id="21217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CBC3-23E4-4C2B-B1B8-7AC32CC8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4341</Words>
  <Characters>23876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ANEXO 1</vt:lpstr>
    </vt:vector>
  </TitlesOfParts>
  <Company>Hewlett-Packard Company</Company>
  <LinksUpToDate>false</LinksUpToDate>
  <CharactersWithSpaces>28161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creator>Roberto Galván;Ramón López</dc:creator>
  <cp:lastModifiedBy>Contratos</cp:lastModifiedBy>
  <cp:revision>2</cp:revision>
  <cp:lastPrinted>2014-08-05T22:05:00Z</cp:lastPrinted>
  <dcterms:created xsi:type="dcterms:W3CDTF">2014-08-05T22:18:00Z</dcterms:created>
  <dcterms:modified xsi:type="dcterms:W3CDTF">2014-08-05T22:18:00Z</dcterms:modified>
</cp:coreProperties>
</file>